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F1" w:rsidRPr="00F141F1" w:rsidRDefault="00F141F1" w:rsidP="00F141F1">
      <w:pPr>
        <w:widowControl/>
        <w:spacing w:line="500" w:lineRule="exact"/>
        <w:jc w:val="left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 w:rsidRPr="00F141F1">
        <w:rPr>
          <w:rFonts w:ascii="宋体" w:hAnsi="宋体" w:hint="eastAsia"/>
          <w:b/>
          <w:kern w:val="0"/>
          <w:sz w:val="36"/>
          <w:szCs w:val="36"/>
        </w:rPr>
        <w:t>附件</w:t>
      </w:r>
    </w:p>
    <w:p w:rsidR="00C94848" w:rsidRPr="00F141F1" w:rsidRDefault="00C10AF6">
      <w:pPr>
        <w:widowControl/>
        <w:spacing w:line="500" w:lineRule="exact"/>
        <w:jc w:val="center"/>
        <w:rPr>
          <w:rFonts w:ascii="宋体" w:hAnsi="宋体"/>
          <w:kern w:val="0"/>
          <w:sz w:val="36"/>
          <w:szCs w:val="36"/>
        </w:rPr>
      </w:pPr>
      <w:r w:rsidRPr="00F141F1">
        <w:rPr>
          <w:rFonts w:ascii="宋体" w:hAnsi="宋体" w:hint="eastAsia"/>
          <w:kern w:val="0"/>
          <w:sz w:val="36"/>
          <w:szCs w:val="36"/>
        </w:rPr>
        <w:t>投 标 报 价 书</w:t>
      </w:r>
    </w:p>
    <w:p w:rsidR="00C94848" w:rsidRPr="00F141F1" w:rsidRDefault="00142A71">
      <w:pPr>
        <w:widowControl/>
        <w:spacing w:line="500" w:lineRule="exact"/>
        <w:jc w:val="center"/>
        <w:rPr>
          <w:rFonts w:ascii="宋体" w:hAnsi="宋体"/>
          <w:kern w:val="0"/>
          <w:sz w:val="30"/>
          <w:szCs w:val="30"/>
        </w:rPr>
      </w:pPr>
      <w:r w:rsidRPr="00F141F1">
        <w:rPr>
          <w:rFonts w:ascii="宋体" w:hAnsi="宋体" w:hint="eastAsia"/>
          <w:kern w:val="0"/>
          <w:sz w:val="30"/>
          <w:szCs w:val="30"/>
        </w:rPr>
        <w:t>（</w:t>
      </w:r>
      <w:r w:rsidRPr="00F141F1">
        <w:rPr>
          <w:rFonts w:ascii="宋体" w:hAnsi="宋体"/>
          <w:kern w:val="0"/>
          <w:sz w:val="30"/>
          <w:szCs w:val="30"/>
        </w:rPr>
        <w:t>同集热电）</w:t>
      </w:r>
    </w:p>
    <w:p w:rsidR="00142A71" w:rsidRPr="00F141F1" w:rsidRDefault="00142A71">
      <w:pPr>
        <w:widowControl/>
        <w:spacing w:line="500" w:lineRule="exact"/>
        <w:jc w:val="center"/>
        <w:rPr>
          <w:rFonts w:ascii="宋体" w:hAnsi="宋体"/>
          <w:kern w:val="0"/>
          <w:sz w:val="30"/>
          <w:szCs w:val="3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F141F1" w:rsidRPr="00F141F1">
        <w:trPr>
          <w:trHeight w:val="865"/>
          <w:jc w:val="center"/>
        </w:trPr>
        <w:tc>
          <w:tcPr>
            <w:tcW w:w="3401" w:type="dxa"/>
            <w:vAlign w:val="center"/>
          </w:tcPr>
          <w:p w:rsidR="00C94848" w:rsidRPr="00F141F1" w:rsidRDefault="00C10AF6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F141F1">
              <w:rPr>
                <w:rFonts w:hint="eastAsia"/>
                <w:kern w:val="0"/>
                <w:sz w:val="24"/>
              </w:rPr>
              <w:t>项</w:t>
            </w:r>
            <w:r w:rsidRPr="00F141F1">
              <w:rPr>
                <w:rFonts w:hint="eastAsia"/>
                <w:kern w:val="0"/>
                <w:sz w:val="24"/>
              </w:rPr>
              <w:t xml:space="preserve"> </w:t>
            </w:r>
            <w:r w:rsidRPr="00F141F1">
              <w:rPr>
                <w:rFonts w:hint="eastAsia"/>
                <w:kern w:val="0"/>
                <w:sz w:val="24"/>
              </w:rPr>
              <w:t>目</w:t>
            </w:r>
            <w:r w:rsidRPr="00F141F1">
              <w:rPr>
                <w:rFonts w:hint="eastAsia"/>
                <w:kern w:val="0"/>
                <w:sz w:val="24"/>
              </w:rPr>
              <w:t xml:space="preserve"> </w:t>
            </w:r>
            <w:r w:rsidRPr="00F141F1">
              <w:rPr>
                <w:rFonts w:hint="eastAsia"/>
                <w:kern w:val="0"/>
                <w:sz w:val="24"/>
              </w:rPr>
              <w:t>名</w:t>
            </w:r>
            <w:r w:rsidRPr="00F141F1">
              <w:rPr>
                <w:rFonts w:hint="eastAsia"/>
                <w:kern w:val="0"/>
                <w:sz w:val="24"/>
              </w:rPr>
              <w:t xml:space="preserve"> </w:t>
            </w:r>
            <w:r w:rsidRPr="00F141F1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409" w:type="dxa"/>
            <w:vAlign w:val="center"/>
          </w:tcPr>
          <w:p w:rsidR="00C94848" w:rsidRPr="00F141F1" w:rsidRDefault="00142A7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F141F1">
              <w:rPr>
                <w:rFonts w:hint="eastAsia"/>
                <w:kern w:val="0"/>
                <w:sz w:val="24"/>
              </w:rPr>
              <w:t>一票</w:t>
            </w:r>
            <w:r w:rsidRPr="00F141F1">
              <w:rPr>
                <w:rFonts w:hint="eastAsia"/>
                <w:kern w:val="0"/>
                <w:sz w:val="24"/>
              </w:rPr>
              <w:t>(</w:t>
            </w:r>
            <w:r w:rsidRPr="00F141F1">
              <w:rPr>
                <w:rFonts w:hint="eastAsia"/>
                <w:kern w:val="0"/>
                <w:sz w:val="24"/>
              </w:rPr>
              <w:t>含</w:t>
            </w:r>
            <w:r w:rsidRPr="00F141F1">
              <w:rPr>
                <w:rFonts w:hint="eastAsia"/>
                <w:kern w:val="0"/>
                <w:sz w:val="24"/>
              </w:rPr>
              <w:t>1</w:t>
            </w:r>
            <w:r w:rsidRPr="00F141F1">
              <w:rPr>
                <w:kern w:val="0"/>
                <w:sz w:val="24"/>
              </w:rPr>
              <w:t>3</w:t>
            </w:r>
            <w:r w:rsidRPr="00F141F1">
              <w:rPr>
                <w:rFonts w:hint="eastAsia"/>
                <w:kern w:val="0"/>
                <w:sz w:val="24"/>
              </w:rPr>
              <w:t>%</w:t>
            </w:r>
            <w:r w:rsidRPr="00F141F1">
              <w:rPr>
                <w:rFonts w:hint="eastAsia"/>
                <w:kern w:val="0"/>
                <w:sz w:val="24"/>
              </w:rPr>
              <w:t>增值税</w:t>
            </w:r>
            <w:r w:rsidRPr="00F141F1">
              <w:rPr>
                <w:rFonts w:hint="eastAsia"/>
                <w:kern w:val="0"/>
                <w:sz w:val="24"/>
              </w:rPr>
              <w:t>)</w:t>
            </w:r>
            <w:r w:rsidRPr="00F141F1">
              <w:rPr>
                <w:rFonts w:hint="eastAsia"/>
                <w:kern w:val="0"/>
                <w:sz w:val="24"/>
              </w:rPr>
              <w:t>到场价（元</w:t>
            </w:r>
            <w:r w:rsidRPr="00F141F1">
              <w:rPr>
                <w:rFonts w:hint="eastAsia"/>
                <w:kern w:val="0"/>
                <w:sz w:val="24"/>
              </w:rPr>
              <w:t>/</w:t>
            </w:r>
            <w:r w:rsidRPr="00F141F1"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C94848" w:rsidRPr="00F141F1" w:rsidRDefault="00C10AF6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F141F1"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C94848" w:rsidRPr="00F141F1" w:rsidRDefault="005E4A2B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F141F1"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F141F1" w:rsidRPr="00F141F1">
        <w:trPr>
          <w:trHeight w:val="1105"/>
          <w:jc w:val="center"/>
        </w:trPr>
        <w:tc>
          <w:tcPr>
            <w:tcW w:w="3401" w:type="dxa"/>
            <w:vAlign w:val="center"/>
          </w:tcPr>
          <w:p w:rsidR="00A878C3" w:rsidRPr="00F141F1" w:rsidRDefault="00A878C3" w:rsidP="00A878C3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 w:rsidRPr="00F141F1">
              <w:rPr>
                <w:rFonts w:hint="eastAsia"/>
                <w:kern w:val="0"/>
                <w:sz w:val="24"/>
              </w:rPr>
              <w:t>无烟煤</w:t>
            </w:r>
          </w:p>
          <w:p w:rsidR="00C94848" w:rsidRPr="00F141F1" w:rsidRDefault="00A878C3" w:rsidP="00A878C3">
            <w:pPr>
              <w:pStyle w:val="p0"/>
              <w:spacing w:line="276" w:lineRule="auto"/>
              <w:jc w:val="both"/>
            </w:pPr>
            <w:r w:rsidRPr="00F141F1">
              <w:rPr>
                <w:rFonts w:hint="eastAsia"/>
              </w:rPr>
              <w:t>（4600≤热值≤5000,S％≤0.45％，水分≤8%）</w:t>
            </w:r>
          </w:p>
        </w:tc>
        <w:tc>
          <w:tcPr>
            <w:tcW w:w="2409" w:type="dxa"/>
            <w:vAlign w:val="center"/>
          </w:tcPr>
          <w:p w:rsidR="00C94848" w:rsidRPr="00F141F1" w:rsidRDefault="00C94848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C94848" w:rsidRPr="00F141F1" w:rsidRDefault="00C94848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C94848" w:rsidRPr="00F141F1" w:rsidRDefault="00C94848">
            <w:pPr>
              <w:pStyle w:val="p0"/>
              <w:jc w:val="center"/>
            </w:pPr>
          </w:p>
        </w:tc>
      </w:tr>
      <w:tr w:rsidR="00F141F1" w:rsidRPr="00F141F1" w:rsidTr="0029713D">
        <w:trPr>
          <w:trHeight w:val="1105"/>
          <w:jc w:val="center"/>
        </w:trPr>
        <w:tc>
          <w:tcPr>
            <w:tcW w:w="9464" w:type="dxa"/>
            <w:gridSpan w:val="4"/>
            <w:vAlign w:val="center"/>
          </w:tcPr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1、单样热值＞5000，(5000/4600)×合同基价；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 xml:space="preserve">4600≤单样热值≤5000，（单样热值/4600）×合同基价；                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单样热值＜4600，(单样热值/4600)×合同基价，另加扣20元/吨；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2、全水分&gt;8％，结算重量＝过磅重量×（1－实际全水分）/（1－8％）。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3、0.45%＜硫≤0.5%，扣：（</w:t>
            </w:r>
            <w:proofErr w:type="gramStart"/>
            <w:r w:rsidRPr="00F141F1">
              <w:rPr>
                <w:rFonts w:hint="eastAsia"/>
              </w:rPr>
              <w:t>单样值</w:t>
            </w:r>
            <w:proofErr w:type="gramEnd"/>
            <w:r w:rsidRPr="00F141F1">
              <w:rPr>
                <w:rFonts w:hint="eastAsia"/>
              </w:rPr>
              <w:t>-0.</w:t>
            </w:r>
            <w:r w:rsidR="005C101D" w:rsidRPr="00F141F1">
              <w:t>4</w:t>
            </w:r>
            <w:r w:rsidRPr="00F141F1">
              <w:rPr>
                <w:rFonts w:hint="eastAsia"/>
              </w:rPr>
              <w:t>5）×200 元/吨；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0.5%＜硫≤0.55%，扣：（</w:t>
            </w:r>
            <w:proofErr w:type="gramStart"/>
            <w:r w:rsidRPr="00F141F1">
              <w:rPr>
                <w:rFonts w:hint="eastAsia"/>
              </w:rPr>
              <w:t>单样值</w:t>
            </w:r>
            <w:proofErr w:type="gramEnd"/>
            <w:r w:rsidRPr="00F141F1">
              <w:rPr>
                <w:rFonts w:hint="eastAsia"/>
              </w:rPr>
              <w:t>-0.</w:t>
            </w:r>
            <w:r w:rsidR="005C101D" w:rsidRPr="00F141F1">
              <w:t>4</w:t>
            </w:r>
            <w:r w:rsidRPr="00F141F1">
              <w:rPr>
                <w:rFonts w:hint="eastAsia"/>
              </w:rPr>
              <w:t>5）×300 元/吨；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硫＞0.55%，扣：（</w:t>
            </w:r>
            <w:proofErr w:type="gramStart"/>
            <w:r w:rsidRPr="00F141F1">
              <w:rPr>
                <w:rFonts w:hint="eastAsia"/>
              </w:rPr>
              <w:t>单样值</w:t>
            </w:r>
            <w:proofErr w:type="gramEnd"/>
            <w:r w:rsidRPr="00F141F1">
              <w:rPr>
                <w:rFonts w:hint="eastAsia"/>
              </w:rPr>
              <w:t>-0.</w:t>
            </w:r>
            <w:r w:rsidR="005C101D" w:rsidRPr="00F141F1">
              <w:t>4</w:t>
            </w:r>
            <w:r w:rsidRPr="00F141F1">
              <w:rPr>
                <w:rFonts w:hint="eastAsia"/>
              </w:rPr>
              <w:t>5）×400 元/吨。</w:t>
            </w:r>
          </w:p>
          <w:p w:rsidR="000F24D9" w:rsidRPr="00F141F1" w:rsidRDefault="000F24D9" w:rsidP="000F24D9">
            <w:pPr>
              <w:pStyle w:val="p0"/>
            </w:pPr>
            <w:r w:rsidRPr="00F141F1">
              <w:rPr>
                <w:rFonts w:hint="eastAsia"/>
              </w:rPr>
              <w:t>4、若来</w:t>
            </w:r>
            <w:proofErr w:type="gramStart"/>
            <w:r w:rsidRPr="00F141F1">
              <w:rPr>
                <w:rFonts w:hint="eastAsia"/>
              </w:rPr>
              <w:t>煤质量单样</w:t>
            </w:r>
            <w:proofErr w:type="gramEnd"/>
            <w:r w:rsidRPr="00F141F1">
              <w:rPr>
                <w:rFonts w:hint="eastAsia"/>
              </w:rPr>
              <w:t>热值低于4400大卡/</w:t>
            </w:r>
            <w:proofErr w:type="gramStart"/>
            <w:r w:rsidRPr="00F141F1">
              <w:rPr>
                <w:rFonts w:hint="eastAsia"/>
              </w:rPr>
              <w:t>千克或</w:t>
            </w:r>
            <w:proofErr w:type="gramEnd"/>
            <w:r w:rsidRPr="00F141F1">
              <w:rPr>
                <w:rFonts w:hint="eastAsia"/>
              </w:rPr>
              <w:t>含硫大于0.6%，该样结算价每项加扣10元/吨（含税价）且甲方有权拒收；含水量明显不符要求的，甲方有权拒收。</w:t>
            </w:r>
          </w:p>
          <w:p w:rsidR="007D0D29" w:rsidRPr="00F141F1" w:rsidRDefault="007D0D29" w:rsidP="000F24D9">
            <w:pPr>
              <w:pStyle w:val="p0"/>
            </w:pPr>
            <w:r w:rsidRPr="00F141F1">
              <w:rPr>
                <w:rFonts w:hint="eastAsia"/>
              </w:rPr>
              <w:t>5、若国家税率调整，价格作相应调整。</w:t>
            </w:r>
          </w:p>
        </w:tc>
      </w:tr>
    </w:tbl>
    <w:p w:rsidR="00C94848" w:rsidRPr="00F141F1" w:rsidRDefault="00C10AF6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F141F1"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C94848" w:rsidRPr="00F141F1" w:rsidRDefault="00C94848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C94848" w:rsidRPr="00F141F1" w:rsidRDefault="00C10AF6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F141F1"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C94848" w:rsidRPr="00F141F1" w:rsidRDefault="00C94848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C94848" w:rsidRPr="00F141F1" w:rsidRDefault="00C10AF6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F141F1"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C94848" w:rsidRPr="00F141F1" w:rsidRDefault="00C94848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C94848" w:rsidRPr="00F141F1" w:rsidRDefault="00C94848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C94848" w:rsidRPr="00F141F1" w:rsidRDefault="00C10AF6">
      <w:pPr>
        <w:widowControl/>
        <w:spacing w:line="500" w:lineRule="exact"/>
        <w:ind w:firstLineChars="100" w:firstLine="280"/>
        <w:rPr>
          <w:rFonts w:ascii="宋体" w:hAnsi="宋体"/>
          <w:kern w:val="0"/>
          <w:sz w:val="32"/>
          <w:szCs w:val="32"/>
        </w:rPr>
      </w:pPr>
      <w:r w:rsidRPr="00F141F1">
        <w:rPr>
          <w:rFonts w:ascii="宋体" w:hAnsi="宋体" w:hint="eastAsia"/>
          <w:kern w:val="0"/>
          <w:sz w:val="28"/>
          <w:szCs w:val="28"/>
        </w:rPr>
        <w:t xml:space="preserve">                                     年     月      日</w:t>
      </w:r>
    </w:p>
    <w:p w:rsidR="00C94848" w:rsidRPr="00F141F1" w:rsidRDefault="00C94848"/>
    <w:sectPr w:rsidR="00C94848" w:rsidRPr="00F141F1" w:rsidSect="00C94848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BF" w:rsidRDefault="001C5BBF" w:rsidP="00C94848">
      <w:r>
        <w:separator/>
      </w:r>
    </w:p>
  </w:endnote>
  <w:endnote w:type="continuationSeparator" w:id="0">
    <w:p w:rsidR="001C5BBF" w:rsidRDefault="001C5BBF" w:rsidP="00C9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48" w:rsidRDefault="00C94848">
    <w:pPr>
      <w:pStyle w:val="a3"/>
      <w:jc w:val="center"/>
    </w:pPr>
    <w:r>
      <w:fldChar w:fldCharType="begin"/>
    </w:r>
    <w:r w:rsidR="00C10AF6">
      <w:instrText xml:space="preserve"> PAGE   \* MERGEFORMAT </w:instrText>
    </w:r>
    <w:r>
      <w:fldChar w:fldCharType="separate"/>
    </w:r>
    <w:r w:rsidR="00C36DDB" w:rsidRPr="00C36DDB">
      <w:rPr>
        <w:noProof/>
        <w:lang w:val="zh-CN"/>
      </w:rPr>
      <w:t>-</w:t>
    </w:r>
    <w:r w:rsidR="00C36DDB">
      <w:rPr>
        <w:noProof/>
      </w:rPr>
      <w:t xml:space="preserve"> 1 -</w:t>
    </w:r>
    <w:r>
      <w:fldChar w:fldCharType="end"/>
    </w:r>
  </w:p>
  <w:p w:rsidR="00C94848" w:rsidRDefault="00C948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BF" w:rsidRDefault="001C5BBF" w:rsidP="00C94848">
      <w:r>
        <w:separator/>
      </w:r>
    </w:p>
  </w:footnote>
  <w:footnote w:type="continuationSeparator" w:id="0">
    <w:p w:rsidR="001C5BBF" w:rsidRDefault="001C5BBF" w:rsidP="00C9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48" w:rsidRDefault="00C9484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53"/>
    <w:rsid w:val="00000A17"/>
    <w:rsid w:val="00016EB8"/>
    <w:rsid w:val="00020C4B"/>
    <w:rsid w:val="00054E9E"/>
    <w:rsid w:val="00055BB0"/>
    <w:rsid w:val="000F24D9"/>
    <w:rsid w:val="00112A0C"/>
    <w:rsid w:val="00141EFE"/>
    <w:rsid w:val="00142A71"/>
    <w:rsid w:val="00181138"/>
    <w:rsid w:val="001C5BBF"/>
    <w:rsid w:val="001D6814"/>
    <w:rsid w:val="002015B9"/>
    <w:rsid w:val="002235AC"/>
    <w:rsid w:val="00343E3F"/>
    <w:rsid w:val="00352CBE"/>
    <w:rsid w:val="00374FD2"/>
    <w:rsid w:val="00375542"/>
    <w:rsid w:val="003B4141"/>
    <w:rsid w:val="003E5D56"/>
    <w:rsid w:val="00490C88"/>
    <w:rsid w:val="004C1CBF"/>
    <w:rsid w:val="004C6931"/>
    <w:rsid w:val="004C7D53"/>
    <w:rsid w:val="004E3AB4"/>
    <w:rsid w:val="00500089"/>
    <w:rsid w:val="005025F0"/>
    <w:rsid w:val="0057503F"/>
    <w:rsid w:val="005C101D"/>
    <w:rsid w:val="005E4A2B"/>
    <w:rsid w:val="005F4CDE"/>
    <w:rsid w:val="00663D2B"/>
    <w:rsid w:val="006A4562"/>
    <w:rsid w:val="007A16C2"/>
    <w:rsid w:val="007C159B"/>
    <w:rsid w:val="007C3A85"/>
    <w:rsid w:val="007C405F"/>
    <w:rsid w:val="007C7C25"/>
    <w:rsid w:val="007D0D29"/>
    <w:rsid w:val="00806D42"/>
    <w:rsid w:val="0085079A"/>
    <w:rsid w:val="00883F81"/>
    <w:rsid w:val="00887823"/>
    <w:rsid w:val="008B4629"/>
    <w:rsid w:val="008D57E0"/>
    <w:rsid w:val="008F1782"/>
    <w:rsid w:val="008F6A93"/>
    <w:rsid w:val="009252C2"/>
    <w:rsid w:val="00935B53"/>
    <w:rsid w:val="00A12348"/>
    <w:rsid w:val="00A46E3A"/>
    <w:rsid w:val="00A878C3"/>
    <w:rsid w:val="00A92A3B"/>
    <w:rsid w:val="00AA1CB8"/>
    <w:rsid w:val="00AD384C"/>
    <w:rsid w:val="00B40E98"/>
    <w:rsid w:val="00B56F0A"/>
    <w:rsid w:val="00BB3242"/>
    <w:rsid w:val="00BE2422"/>
    <w:rsid w:val="00C10AF6"/>
    <w:rsid w:val="00C36DDB"/>
    <w:rsid w:val="00C566CA"/>
    <w:rsid w:val="00C654A4"/>
    <w:rsid w:val="00C94848"/>
    <w:rsid w:val="00CA0B0E"/>
    <w:rsid w:val="00CA0E66"/>
    <w:rsid w:val="00CB077C"/>
    <w:rsid w:val="00DD1174"/>
    <w:rsid w:val="00DD3270"/>
    <w:rsid w:val="00DD7FAE"/>
    <w:rsid w:val="00DE1C3D"/>
    <w:rsid w:val="00E40C83"/>
    <w:rsid w:val="00E90953"/>
    <w:rsid w:val="00ED69D8"/>
    <w:rsid w:val="00F07157"/>
    <w:rsid w:val="00F141F1"/>
    <w:rsid w:val="00F636D9"/>
    <w:rsid w:val="00F95CBB"/>
    <w:rsid w:val="00FC6052"/>
    <w:rsid w:val="00FD00F0"/>
    <w:rsid w:val="53C76E7D"/>
    <w:rsid w:val="6C26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48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C9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uiPriority w:val="99"/>
    <w:rsid w:val="00C94848"/>
    <w:rPr>
      <w:sz w:val="18"/>
      <w:szCs w:val="18"/>
    </w:rPr>
  </w:style>
  <w:style w:type="character" w:customStyle="1" w:styleId="Char10">
    <w:name w:val="页眉 Char1"/>
    <w:qFormat/>
    <w:rsid w:val="00C94848"/>
    <w:rPr>
      <w:sz w:val="18"/>
      <w:szCs w:val="18"/>
    </w:rPr>
  </w:style>
  <w:style w:type="paragraph" w:customStyle="1" w:styleId="p0">
    <w:name w:val="p0"/>
    <w:basedOn w:val="a"/>
    <w:qFormat/>
    <w:rsid w:val="00C9484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9484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9484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52CBE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52CB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48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C9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uiPriority w:val="99"/>
    <w:rsid w:val="00C94848"/>
    <w:rPr>
      <w:sz w:val="18"/>
      <w:szCs w:val="18"/>
    </w:rPr>
  </w:style>
  <w:style w:type="character" w:customStyle="1" w:styleId="Char10">
    <w:name w:val="页眉 Char1"/>
    <w:qFormat/>
    <w:rsid w:val="00C94848"/>
    <w:rPr>
      <w:sz w:val="18"/>
      <w:szCs w:val="18"/>
    </w:rPr>
  </w:style>
  <w:style w:type="paragraph" w:customStyle="1" w:styleId="p0">
    <w:name w:val="p0"/>
    <w:basedOn w:val="a"/>
    <w:qFormat/>
    <w:rsid w:val="00C9484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9484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9484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52CBE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52C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chenying</dc:creator>
  <cp:lastModifiedBy>杨隐</cp:lastModifiedBy>
  <cp:revision>2</cp:revision>
  <cp:lastPrinted>2018-05-08T01:42:00Z</cp:lastPrinted>
  <dcterms:created xsi:type="dcterms:W3CDTF">2019-07-18T06:57:00Z</dcterms:created>
  <dcterms:modified xsi:type="dcterms:W3CDTF">2019-07-18T06:57:00Z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