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FDB" w:rsidRDefault="00C6047E" w:rsidP="00934FDB">
      <w:pPr>
        <w:spacing w:line="480" w:lineRule="exact"/>
        <w:jc w:val="center"/>
        <w:rPr>
          <w:rFonts w:asciiTheme="majorEastAsia" w:eastAsiaTheme="majorEastAsia" w:hAnsiTheme="majorEastAsia"/>
          <w:b/>
          <w:sz w:val="36"/>
          <w:szCs w:val="36"/>
        </w:rPr>
      </w:pPr>
      <w:r w:rsidRPr="00934FDB">
        <w:rPr>
          <w:rFonts w:asciiTheme="majorEastAsia" w:eastAsiaTheme="majorEastAsia" w:hAnsiTheme="majorEastAsia"/>
          <w:b/>
          <w:sz w:val="36"/>
          <w:szCs w:val="36"/>
        </w:rPr>
        <w:t>厦门</w:t>
      </w:r>
      <w:r w:rsidR="008856F0">
        <w:rPr>
          <w:rFonts w:asciiTheme="majorEastAsia" w:eastAsiaTheme="majorEastAsia" w:hAnsiTheme="majorEastAsia" w:hint="eastAsia"/>
          <w:b/>
          <w:sz w:val="36"/>
          <w:szCs w:val="36"/>
        </w:rPr>
        <w:t>海发</w:t>
      </w:r>
      <w:r w:rsidR="00A72B6E" w:rsidRPr="00934FDB">
        <w:rPr>
          <w:rFonts w:asciiTheme="majorEastAsia" w:eastAsiaTheme="majorEastAsia" w:hAnsiTheme="majorEastAsia" w:hint="eastAsia"/>
          <w:b/>
          <w:sz w:val="36"/>
          <w:szCs w:val="36"/>
        </w:rPr>
        <w:t>环保能源股份</w:t>
      </w:r>
      <w:r w:rsidRPr="00934FDB">
        <w:rPr>
          <w:rFonts w:asciiTheme="majorEastAsia" w:eastAsiaTheme="majorEastAsia" w:hAnsiTheme="majorEastAsia"/>
          <w:b/>
          <w:sz w:val="36"/>
          <w:szCs w:val="36"/>
        </w:rPr>
        <w:t>有限公司</w:t>
      </w:r>
    </w:p>
    <w:p w:rsidR="00C6047E" w:rsidRPr="00934FDB" w:rsidRDefault="00C6047E" w:rsidP="00934FDB">
      <w:pPr>
        <w:spacing w:line="480" w:lineRule="exact"/>
        <w:jc w:val="center"/>
        <w:rPr>
          <w:rFonts w:asciiTheme="majorEastAsia" w:eastAsiaTheme="majorEastAsia" w:hAnsiTheme="majorEastAsia"/>
          <w:b/>
          <w:sz w:val="36"/>
          <w:szCs w:val="36"/>
        </w:rPr>
      </w:pPr>
      <w:r w:rsidRPr="00934FDB">
        <w:rPr>
          <w:rFonts w:asciiTheme="majorEastAsia" w:eastAsiaTheme="majorEastAsia" w:hAnsiTheme="majorEastAsia"/>
          <w:b/>
          <w:sz w:val="36"/>
          <w:szCs w:val="36"/>
        </w:rPr>
        <w:t>通勤车租用项目招标公告</w:t>
      </w:r>
    </w:p>
    <w:p w:rsidR="00C6047E" w:rsidRPr="00934FDB" w:rsidRDefault="00C6047E" w:rsidP="00934FDB">
      <w:pPr>
        <w:spacing w:line="480" w:lineRule="exact"/>
        <w:ind w:firstLineChars="200" w:firstLine="480"/>
        <w:rPr>
          <w:rFonts w:asciiTheme="majorEastAsia" w:eastAsiaTheme="majorEastAsia" w:hAnsiTheme="majorEastAsia"/>
          <w:sz w:val="24"/>
          <w:szCs w:val="24"/>
        </w:rPr>
      </w:pPr>
    </w:p>
    <w:p w:rsidR="00C6047E" w:rsidRPr="00934FDB" w:rsidRDefault="00C6047E" w:rsidP="00C37761">
      <w:pPr>
        <w:spacing w:line="440" w:lineRule="exact"/>
        <w:ind w:firstLineChars="200" w:firstLine="480"/>
        <w:rPr>
          <w:rFonts w:asciiTheme="majorEastAsia" w:eastAsiaTheme="majorEastAsia" w:hAnsiTheme="majorEastAsia"/>
          <w:sz w:val="24"/>
          <w:szCs w:val="24"/>
        </w:rPr>
      </w:pPr>
      <w:r w:rsidRPr="00934FDB">
        <w:rPr>
          <w:rFonts w:asciiTheme="majorEastAsia" w:eastAsiaTheme="majorEastAsia" w:hAnsiTheme="majorEastAsia" w:hint="eastAsia"/>
          <w:sz w:val="24"/>
          <w:szCs w:val="24"/>
        </w:rPr>
        <w:t>根据我司实际需求，</w:t>
      </w:r>
      <w:r w:rsidR="007D33A9" w:rsidRPr="00934FDB">
        <w:rPr>
          <w:rFonts w:asciiTheme="majorEastAsia" w:eastAsiaTheme="majorEastAsia" w:hAnsiTheme="majorEastAsia" w:hint="eastAsia"/>
          <w:sz w:val="24"/>
          <w:szCs w:val="24"/>
        </w:rPr>
        <w:t>对</w:t>
      </w:r>
      <w:r w:rsidR="00F240B6" w:rsidRPr="00934FDB">
        <w:rPr>
          <w:rFonts w:asciiTheme="majorEastAsia" w:eastAsiaTheme="majorEastAsia" w:hAnsiTheme="majorEastAsia" w:hint="eastAsia"/>
          <w:sz w:val="24"/>
          <w:szCs w:val="24"/>
        </w:rPr>
        <w:t>我司</w:t>
      </w:r>
      <w:r w:rsidR="0077343B">
        <w:rPr>
          <w:rFonts w:asciiTheme="majorEastAsia" w:eastAsiaTheme="majorEastAsia" w:hAnsiTheme="majorEastAsia" w:hint="eastAsia"/>
          <w:sz w:val="24"/>
          <w:szCs w:val="24"/>
        </w:rPr>
        <w:t>及下属同集热电公司</w:t>
      </w:r>
      <w:r w:rsidR="00A06DD8" w:rsidRPr="00934FDB">
        <w:rPr>
          <w:rFonts w:asciiTheme="majorEastAsia" w:eastAsiaTheme="majorEastAsia" w:hAnsiTheme="majorEastAsia" w:hint="eastAsia"/>
          <w:sz w:val="24"/>
          <w:szCs w:val="24"/>
        </w:rPr>
        <w:t>接送员工上下班</w:t>
      </w:r>
      <w:r w:rsidR="00766D6E">
        <w:rPr>
          <w:rFonts w:asciiTheme="majorEastAsia" w:eastAsiaTheme="majorEastAsia" w:hAnsiTheme="majorEastAsia" w:hint="eastAsia"/>
          <w:sz w:val="24"/>
          <w:szCs w:val="24"/>
        </w:rPr>
        <w:t>通勤车租用项目进行公开招标，欢迎</w:t>
      </w:r>
      <w:r w:rsidRPr="00934FDB">
        <w:rPr>
          <w:rFonts w:asciiTheme="majorEastAsia" w:eastAsiaTheme="majorEastAsia" w:hAnsiTheme="majorEastAsia" w:hint="eastAsia"/>
          <w:sz w:val="24"/>
          <w:szCs w:val="24"/>
        </w:rPr>
        <w:t>具备资质的</w:t>
      </w:r>
      <w:r w:rsidR="0077343B">
        <w:rPr>
          <w:rFonts w:asciiTheme="majorEastAsia" w:eastAsiaTheme="majorEastAsia" w:hAnsiTheme="majorEastAsia" w:hint="eastAsia"/>
          <w:sz w:val="24"/>
          <w:szCs w:val="24"/>
        </w:rPr>
        <w:t>合格</w:t>
      </w:r>
      <w:r w:rsidR="00C03D14" w:rsidRPr="00934FDB">
        <w:rPr>
          <w:rFonts w:asciiTheme="majorEastAsia" w:eastAsiaTheme="majorEastAsia" w:hAnsiTheme="majorEastAsia" w:hint="eastAsia"/>
          <w:sz w:val="24"/>
          <w:szCs w:val="24"/>
        </w:rPr>
        <w:t>通勤车辆运营</w:t>
      </w:r>
      <w:proofErr w:type="gramStart"/>
      <w:r w:rsidR="00C03D14" w:rsidRPr="00934FDB">
        <w:rPr>
          <w:rFonts w:asciiTheme="majorEastAsia" w:eastAsiaTheme="majorEastAsia" w:hAnsiTheme="majorEastAsia" w:hint="eastAsia"/>
          <w:sz w:val="24"/>
          <w:szCs w:val="24"/>
        </w:rPr>
        <w:t>商</w:t>
      </w:r>
      <w:r w:rsidRPr="00934FDB">
        <w:rPr>
          <w:rFonts w:asciiTheme="majorEastAsia" w:eastAsiaTheme="majorEastAsia" w:hAnsiTheme="majorEastAsia" w:hint="eastAsia"/>
          <w:sz w:val="24"/>
          <w:szCs w:val="24"/>
        </w:rPr>
        <w:t>按照</w:t>
      </w:r>
      <w:proofErr w:type="gramEnd"/>
      <w:r w:rsidRPr="00934FDB">
        <w:rPr>
          <w:rFonts w:asciiTheme="majorEastAsia" w:eastAsiaTheme="majorEastAsia" w:hAnsiTheme="majorEastAsia" w:hint="eastAsia"/>
          <w:sz w:val="24"/>
          <w:szCs w:val="24"/>
        </w:rPr>
        <w:t>有关规定和我司的要求</w:t>
      </w:r>
      <w:r w:rsidR="00766D6E">
        <w:rPr>
          <w:rFonts w:asciiTheme="majorEastAsia" w:eastAsiaTheme="majorEastAsia" w:hAnsiTheme="majorEastAsia" w:hint="eastAsia"/>
          <w:sz w:val="24"/>
          <w:szCs w:val="24"/>
        </w:rPr>
        <w:t>前来投标</w:t>
      </w:r>
      <w:r w:rsidRPr="00934FDB">
        <w:rPr>
          <w:rFonts w:asciiTheme="majorEastAsia" w:eastAsiaTheme="majorEastAsia" w:hAnsiTheme="majorEastAsia" w:hint="eastAsia"/>
          <w:sz w:val="24"/>
          <w:szCs w:val="24"/>
        </w:rPr>
        <w:t>。现将招标有关事宜公告如下：</w:t>
      </w:r>
    </w:p>
    <w:p w:rsidR="00C6047E" w:rsidRPr="00934FDB" w:rsidRDefault="00C6047E" w:rsidP="00C37761">
      <w:pPr>
        <w:spacing w:line="440" w:lineRule="exact"/>
        <w:ind w:firstLineChars="200" w:firstLine="482"/>
        <w:rPr>
          <w:rFonts w:asciiTheme="majorEastAsia" w:eastAsiaTheme="majorEastAsia" w:hAnsiTheme="majorEastAsia"/>
          <w:sz w:val="24"/>
          <w:szCs w:val="24"/>
        </w:rPr>
      </w:pPr>
      <w:r w:rsidRPr="00455C75">
        <w:rPr>
          <w:rFonts w:asciiTheme="majorEastAsia" w:eastAsiaTheme="majorEastAsia" w:hAnsiTheme="majorEastAsia" w:hint="eastAsia"/>
          <w:b/>
          <w:sz w:val="24"/>
          <w:szCs w:val="24"/>
        </w:rPr>
        <w:t>一、招标单位：</w:t>
      </w:r>
      <w:r w:rsidR="007D33A9" w:rsidRPr="00934FDB">
        <w:rPr>
          <w:rFonts w:asciiTheme="majorEastAsia" w:eastAsiaTheme="majorEastAsia" w:hAnsiTheme="majorEastAsia" w:hint="eastAsia"/>
          <w:sz w:val="24"/>
          <w:szCs w:val="24"/>
        </w:rPr>
        <w:t>厦门</w:t>
      </w:r>
      <w:r w:rsidR="008856F0">
        <w:rPr>
          <w:rFonts w:asciiTheme="majorEastAsia" w:eastAsiaTheme="majorEastAsia" w:hAnsiTheme="majorEastAsia" w:hint="eastAsia"/>
          <w:sz w:val="24"/>
          <w:szCs w:val="24"/>
        </w:rPr>
        <w:t>海发</w:t>
      </w:r>
      <w:r w:rsidR="007D33A9" w:rsidRPr="00934FDB">
        <w:rPr>
          <w:rFonts w:asciiTheme="majorEastAsia" w:eastAsiaTheme="majorEastAsia" w:hAnsiTheme="majorEastAsia" w:hint="eastAsia"/>
          <w:sz w:val="24"/>
          <w:szCs w:val="24"/>
        </w:rPr>
        <w:t>环保能源股份有限公司</w:t>
      </w:r>
    </w:p>
    <w:p w:rsidR="00C6047E" w:rsidRPr="00455C75" w:rsidRDefault="00C6047E" w:rsidP="00C37761">
      <w:pPr>
        <w:spacing w:line="440" w:lineRule="exact"/>
        <w:ind w:firstLineChars="200" w:firstLine="482"/>
        <w:rPr>
          <w:rFonts w:asciiTheme="majorEastAsia" w:eastAsiaTheme="majorEastAsia" w:hAnsiTheme="majorEastAsia"/>
          <w:b/>
          <w:sz w:val="24"/>
          <w:szCs w:val="24"/>
        </w:rPr>
      </w:pPr>
      <w:r w:rsidRPr="00455C75">
        <w:rPr>
          <w:rFonts w:asciiTheme="majorEastAsia" w:eastAsiaTheme="majorEastAsia" w:hAnsiTheme="majorEastAsia" w:hint="eastAsia"/>
          <w:b/>
          <w:sz w:val="24"/>
          <w:szCs w:val="24"/>
        </w:rPr>
        <w:t>二、招标项目名称、</w:t>
      </w:r>
      <w:r w:rsidR="00930304" w:rsidRPr="00455C75">
        <w:rPr>
          <w:rFonts w:asciiTheme="majorEastAsia" w:eastAsiaTheme="majorEastAsia" w:hAnsiTheme="majorEastAsia" w:hint="eastAsia"/>
          <w:b/>
          <w:sz w:val="24"/>
          <w:szCs w:val="24"/>
        </w:rPr>
        <w:t>服务内容</w:t>
      </w:r>
      <w:r w:rsidRPr="00455C75">
        <w:rPr>
          <w:rFonts w:asciiTheme="majorEastAsia" w:eastAsiaTheme="majorEastAsia" w:hAnsiTheme="majorEastAsia" w:hint="eastAsia"/>
          <w:b/>
          <w:sz w:val="24"/>
          <w:szCs w:val="24"/>
        </w:rPr>
        <w:t>、</w:t>
      </w:r>
      <w:r w:rsidR="00930304" w:rsidRPr="00455C75">
        <w:rPr>
          <w:rFonts w:asciiTheme="majorEastAsia" w:eastAsiaTheme="majorEastAsia" w:hAnsiTheme="majorEastAsia" w:hint="eastAsia"/>
          <w:b/>
          <w:sz w:val="24"/>
          <w:szCs w:val="24"/>
        </w:rPr>
        <w:t>期限</w:t>
      </w:r>
      <w:r w:rsidRPr="00455C75">
        <w:rPr>
          <w:rFonts w:asciiTheme="majorEastAsia" w:eastAsiaTheme="majorEastAsia" w:hAnsiTheme="majorEastAsia" w:hint="eastAsia"/>
          <w:b/>
          <w:sz w:val="24"/>
          <w:szCs w:val="24"/>
        </w:rPr>
        <w:t>：</w:t>
      </w: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2990"/>
        <w:gridCol w:w="1975"/>
        <w:gridCol w:w="2437"/>
        <w:gridCol w:w="1287"/>
      </w:tblGrid>
      <w:tr w:rsidR="008D5050" w:rsidRPr="006968EA" w:rsidTr="006968EA">
        <w:trPr>
          <w:trHeight w:val="679"/>
          <w:jc w:val="center"/>
        </w:trPr>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050" w:rsidRPr="006968EA" w:rsidRDefault="008D5050" w:rsidP="008856F0">
            <w:pPr>
              <w:spacing w:line="360" w:lineRule="exact"/>
              <w:jc w:val="center"/>
              <w:rPr>
                <w:rFonts w:ascii="仿宋" w:eastAsia="仿宋" w:hAnsi="仿宋"/>
                <w:sz w:val="24"/>
                <w:szCs w:val="24"/>
              </w:rPr>
            </w:pPr>
            <w:r w:rsidRPr="006968EA">
              <w:rPr>
                <w:rFonts w:ascii="仿宋" w:eastAsia="仿宋" w:hAnsi="仿宋" w:hint="eastAsia"/>
                <w:sz w:val="24"/>
                <w:szCs w:val="24"/>
              </w:rPr>
              <w:t>标的</w:t>
            </w:r>
          </w:p>
        </w:tc>
        <w:tc>
          <w:tcPr>
            <w:tcW w:w="2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050" w:rsidRPr="006968EA" w:rsidRDefault="007D33A9" w:rsidP="008856F0">
            <w:pPr>
              <w:spacing w:line="360" w:lineRule="exact"/>
              <w:jc w:val="center"/>
              <w:rPr>
                <w:rFonts w:ascii="仿宋" w:eastAsia="仿宋" w:hAnsi="仿宋"/>
                <w:sz w:val="24"/>
                <w:szCs w:val="24"/>
              </w:rPr>
            </w:pPr>
            <w:r w:rsidRPr="006968EA">
              <w:rPr>
                <w:rFonts w:ascii="仿宋" w:eastAsia="仿宋" w:hAnsi="仿宋" w:hint="eastAsia"/>
                <w:sz w:val="24"/>
                <w:szCs w:val="24"/>
              </w:rPr>
              <w:t>项目</w:t>
            </w:r>
            <w:r w:rsidR="008D5050" w:rsidRPr="006968EA">
              <w:rPr>
                <w:rFonts w:ascii="仿宋" w:eastAsia="仿宋" w:hAnsi="仿宋" w:hint="eastAsia"/>
                <w:sz w:val="24"/>
                <w:szCs w:val="24"/>
              </w:rPr>
              <w:t>名称</w:t>
            </w:r>
          </w:p>
        </w:tc>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050" w:rsidRPr="006968EA" w:rsidRDefault="008D5050" w:rsidP="008856F0">
            <w:pPr>
              <w:spacing w:line="360" w:lineRule="exact"/>
              <w:jc w:val="center"/>
              <w:rPr>
                <w:rFonts w:ascii="仿宋" w:eastAsia="仿宋" w:hAnsi="仿宋"/>
                <w:sz w:val="24"/>
                <w:szCs w:val="24"/>
              </w:rPr>
            </w:pPr>
            <w:r w:rsidRPr="006968EA">
              <w:rPr>
                <w:rFonts w:ascii="仿宋" w:eastAsia="仿宋" w:hAnsi="仿宋" w:hint="eastAsia"/>
                <w:sz w:val="24"/>
                <w:szCs w:val="24"/>
              </w:rPr>
              <w:t>地址</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050" w:rsidRPr="006968EA" w:rsidRDefault="00930304" w:rsidP="008856F0">
            <w:pPr>
              <w:spacing w:line="360" w:lineRule="exact"/>
              <w:jc w:val="center"/>
              <w:rPr>
                <w:rFonts w:ascii="仿宋" w:eastAsia="仿宋" w:hAnsi="仿宋"/>
                <w:sz w:val="24"/>
                <w:szCs w:val="24"/>
              </w:rPr>
            </w:pPr>
            <w:r w:rsidRPr="006968EA">
              <w:rPr>
                <w:rFonts w:ascii="仿宋" w:eastAsia="仿宋" w:hAnsi="仿宋" w:hint="eastAsia"/>
                <w:sz w:val="24"/>
                <w:szCs w:val="24"/>
              </w:rPr>
              <w:t>服务</w:t>
            </w:r>
            <w:r w:rsidR="008D5050" w:rsidRPr="006968EA">
              <w:rPr>
                <w:rFonts w:ascii="仿宋" w:eastAsia="仿宋" w:hAnsi="仿宋" w:hint="eastAsia"/>
                <w:sz w:val="24"/>
                <w:szCs w:val="24"/>
              </w:rPr>
              <w:t>内容</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050" w:rsidRPr="006968EA" w:rsidRDefault="008D5050" w:rsidP="008856F0">
            <w:pPr>
              <w:spacing w:line="360" w:lineRule="exact"/>
              <w:jc w:val="center"/>
              <w:rPr>
                <w:rFonts w:ascii="仿宋" w:eastAsia="仿宋" w:hAnsi="仿宋"/>
                <w:sz w:val="24"/>
                <w:szCs w:val="24"/>
              </w:rPr>
            </w:pPr>
            <w:r w:rsidRPr="006968EA">
              <w:rPr>
                <w:rFonts w:ascii="仿宋" w:eastAsia="仿宋" w:hAnsi="仿宋" w:hint="eastAsia"/>
                <w:sz w:val="24"/>
                <w:szCs w:val="24"/>
              </w:rPr>
              <w:t>服务期限</w:t>
            </w:r>
          </w:p>
        </w:tc>
      </w:tr>
      <w:tr w:rsidR="008D5050" w:rsidRPr="006968EA" w:rsidTr="006968EA">
        <w:trPr>
          <w:trHeight w:val="1241"/>
          <w:jc w:val="center"/>
        </w:trPr>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050" w:rsidRPr="006968EA" w:rsidRDefault="008D5050" w:rsidP="008856F0">
            <w:pPr>
              <w:spacing w:line="360" w:lineRule="exact"/>
              <w:jc w:val="center"/>
              <w:rPr>
                <w:rFonts w:ascii="仿宋" w:eastAsia="仿宋" w:hAnsi="仿宋"/>
                <w:sz w:val="24"/>
                <w:szCs w:val="24"/>
              </w:rPr>
            </w:pPr>
            <w:r w:rsidRPr="006968EA">
              <w:rPr>
                <w:rFonts w:ascii="仿宋" w:eastAsia="仿宋" w:hAnsi="仿宋" w:hint="eastAsia"/>
                <w:sz w:val="24"/>
                <w:szCs w:val="24"/>
              </w:rPr>
              <w:t>标的1</w:t>
            </w:r>
          </w:p>
        </w:tc>
        <w:tc>
          <w:tcPr>
            <w:tcW w:w="2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D14" w:rsidRPr="006968EA" w:rsidRDefault="008D5050" w:rsidP="008856F0">
            <w:pPr>
              <w:spacing w:line="360" w:lineRule="exact"/>
              <w:rPr>
                <w:rFonts w:ascii="仿宋" w:eastAsia="仿宋" w:hAnsi="仿宋"/>
                <w:sz w:val="24"/>
                <w:szCs w:val="24"/>
              </w:rPr>
            </w:pPr>
            <w:r w:rsidRPr="006968EA">
              <w:rPr>
                <w:rFonts w:ascii="仿宋" w:eastAsia="仿宋" w:hAnsi="仿宋" w:hint="eastAsia"/>
                <w:sz w:val="24"/>
                <w:szCs w:val="24"/>
              </w:rPr>
              <w:t>厦门</w:t>
            </w:r>
            <w:r w:rsidR="008856F0" w:rsidRPr="006968EA">
              <w:rPr>
                <w:rFonts w:ascii="仿宋" w:eastAsia="仿宋" w:hAnsi="仿宋" w:hint="eastAsia"/>
                <w:sz w:val="24"/>
                <w:szCs w:val="24"/>
              </w:rPr>
              <w:t>海发</w:t>
            </w:r>
            <w:r w:rsidRPr="006968EA">
              <w:rPr>
                <w:rFonts w:ascii="仿宋" w:eastAsia="仿宋" w:hAnsi="仿宋" w:hint="eastAsia"/>
                <w:sz w:val="24"/>
                <w:szCs w:val="24"/>
              </w:rPr>
              <w:t>环保能源股份有限公司</w:t>
            </w:r>
            <w:r w:rsidR="00930304" w:rsidRPr="006968EA">
              <w:rPr>
                <w:rFonts w:ascii="仿宋" w:eastAsia="仿宋" w:hAnsi="仿宋" w:hint="eastAsia"/>
                <w:sz w:val="24"/>
                <w:szCs w:val="24"/>
              </w:rPr>
              <w:t>通勤车租用</w:t>
            </w:r>
            <w:r w:rsidRPr="006968EA">
              <w:rPr>
                <w:rFonts w:ascii="仿宋" w:eastAsia="仿宋" w:hAnsi="仿宋" w:hint="eastAsia"/>
                <w:sz w:val="24"/>
                <w:szCs w:val="24"/>
              </w:rPr>
              <w:t>项目</w:t>
            </w:r>
          </w:p>
        </w:tc>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050" w:rsidRPr="006968EA" w:rsidRDefault="008D5050" w:rsidP="008856F0">
            <w:pPr>
              <w:spacing w:line="360" w:lineRule="exact"/>
              <w:rPr>
                <w:rFonts w:ascii="仿宋" w:eastAsia="仿宋" w:hAnsi="仿宋"/>
                <w:sz w:val="24"/>
                <w:szCs w:val="24"/>
              </w:rPr>
            </w:pPr>
            <w:r w:rsidRPr="006968EA">
              <w:rPr>
                <w:rFonts w:ascii="仿宋" w:eastAsia="仿宋" w:hAnsi="仿宋" w:hint="eastAsia"/>
                <w:sz w:val="24"/>
                <w:szCs w:val="24"/>
              </w:rPr>
              <w:t>厦门市海</w:t>
            </w:r>
            <w:proofErr w:type="gramStart"/>
            <w:r w:rsidRPr="006968EA">
              <w:rPr>
                <w:rFonts w:ascii="仿宋" w:eastAsia="仿宋" w:hAnsi="仿宋" w:hint="eastAsia"/>
                <w:sz w:val="24"/>
                <w:szCs w:val="24"/>
              </w:rPr>
              <w:t>沧</w:t>
            </w:r>
            <w:proofErr w:type="gramEnd"/>
            <w:r w:rsidRPr="006968EA">
              <w:rPr>
                <w:rFonts w:ascii="仿宋" w:eastAsia="仿宋" w:hAnsi="仿宋" w:hint="eastAsia"/>
                <w:sz w:val="24"/>
                <w:szCs w:val="24"/>
              </w:rPr>
              <w:t>区阳光西路288号</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050" w:rsidRPr="006968EA" w:rsidRDefault="000C2CF8" w:rsidP="008856F0">
            <w:pPr>
              <w:spacing w:line="360" w:lineRule="exact"/>
              <w:rPr>
                <w:rFonts w:ascii="仿宋" w:eastAsia="仿宋" w:hAnsi="仿宋"/>
                <w:sz w:val="24"/>
                <w:szCs w:val="24"/>
              </w:rPr>
            </w:pPr>
            <w:r w:rsidRPr="006968EA">
              <w:rPr>
                <w:rFonts w:ascii="仿宋" w:eastAsia="仿宋" w:hAnsi="仿宋" w:hint="eastAsia"/>
                <w:sz w:val="24"/>
                <w:szCs w:val="24"/>
              </w:rPr>
              <w:t>1</w:t>
            </w:r>
            <w:r w:rsidR="008856F0" w:rsidRPr="006968EA">
              <w:rPr>
                <w:rFonts w:ascii="仿宋" w:eastAsia="仿宋" w:hAnsi="仿宋" w:hint="eastAsia"/>
                <w:sz w:val="24"/>
                <w:szCs w:val="24"/>
              </w:rPr>
              <w:t>.</w:t>
            </w:r>
            <w:r w:rsidR="00930304" w:rsidRPr="006968EA">
              <w:rPr>
                <w:rFonts w:ascii="仿宋" w:eastAsia="仿宋" w:hAnsi="仿宋" w:hint="eastAsia"/>
                <w:sz w:val="24"/>
                <w:szCs w:val="24"/>
              </w:rPr>
              <w:t>接送</w:t>
            </w:r>
            <w:r w:rsidRPr="006968EA">
              <w:rPr>
                <w:rFonts w:ascii="仿宋" w:eastAsia="仿宋" w:hAnsi="仿宋" w:hint="eastAsia"/>
                <w:sz w:val="24"/>
                <w:szCs w:val="24"/>
              </w:rPr>
              <w:t>正常班</w:t>
            </w:r>
            <w:r w:rsidR="00930304" w:rsidRPr="006968EA">
              <w:rPr>
                <w:rFonts w:ascii="仿宋" w:eastAsia="仿宋" w:hAnsi="仿宋" w:hint="eastAsia"/>
                <w:sz w:val="24"/>
                <w:szCs w:val="24"/>
              </w:rPr>
              <w:t>员工上下班服务</w:t>
            </w:r>
            <w:r w:rsidRPr="006968EA">
              <w:rPr>
                <w:rFonts w:ascii="仿宋" w:eastAsia="仿宋" w:hAnsi="仿宋" w:hint="eastAsia"/>
                <w:sz w:val="24"/>
                <w:szCs w:val="24"/>
              </w:rPr>
              <w:t>；</w:t>
            </w:r>
          </w:p>
          <w:p w:rsidR="000C2CF8" w:rsidRPr="006968EA" w:rsidRDefault="000C2CF8" w:rsidP="008856F0">
            <w:pPr>
              <w:spacing w:line="360" w:lineRule="exact"/>
              <w:rPr>
                <w:rFonts w:ascii="仿宋" w:eastAsia="仿宋" w:hAnsi="仿宋"/>
              </w:rPr>
            </w:pPr>
            <w:r w:rsidRPr="006968EA">
              <w:rPr>
                <w:rFonts w:ascii="仿宋" w:eastAsia="仿宋" w:hAnsi="仿宋" w:hint="eastAsia"/>
                <w:sz w:val="24"/>
                <w:szCs w:val="24"/>
              </w:rPr>
              <w:t>2</w:t>
            </w:r>
            <w:r w:rsidR="008856F0" w:rsidRPr="006968EA">
              <w:rPr>
                <w:rFonts w:ascii="仿宋" w:eastAsia="仿宋" w:hAnsi="仿宋" w:hint="eastAsia"/>
                <w:sz w:val="24"/>
                <w:szCs w:val="24"/>
              </w:rPr>
              <w:t>.</w:t>
            </w:r>
            <w:r w:rsidRPr="006968EA">
              <w:rPr>
                <w:rFonts w:ascii="仿宋" w:eastAsia="仿宋" w:hAnsi="仿宋" w:hint="eastAsia"/>
                <w:sz w:val="24"/>
                <w:szCs w:val="24"/>
              </w:rPr>
              <w:t>接送四班三运转倒班员工上下班服务</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050" w:rsidRPr="006968EA" w:rsidRDefault="008D5050" w:rsidP="008856F0">
            <w:pPr>
              <w:spacing w:line="360" w:lineRule="exact"/>
              <w:jc w:val="center"/>
              <w:rPr>
                <w:rFonts w:ascii="仿宋" w:eastAsia="仿宋" w:hAnsi="仿宋"/>
                <w:sz w:val="24"/>
                <w:szCs w:val="24"/>
              </w:rPr>
            </w:pPr>
            <w:r w:rsidRPr="006968EA">
              <w:rPr>
                <w:rFonts w:ascii="仿宋" w:eastAsia="仿宋" w:hAnsi="仿宋" w:hint="eastAsia"/>
                <w:sz w:val="24"/>
                <w:szCs w:val="24"/>
              </w:rPr>
              <w:t>二年</w:t>
            </w:r>
          </w:p>
        </w:tc>
      </w:tr>
      <w:tr w:rsidR="008D5050" w:rsidRPr="006968EA" w:rsidTr="006968EA">
        <w:trPr>
          <w:trHeight w:val="913"/>
          <w:jc w:val="center"/>
        </w:trPr>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050" w:rsidRPr="006968EA" w:rsidRDefault="008D5050" w:rsidP="008856F0">
            <w:pPr>
              <w:spacing w:line="360" w:lineRule="exact"/>
              <w:jc w:val="center"/>
              <w:rPr>
                <w:rFonts w:ascii="仿宋" w:eastAsia="仿宋" w:hAnsi="仿宋"/>
                <w:sz w:val="24"/>
                <w:szCs w:val="24"/>
              </w:rPr>
            </w:pPr>
            <w:r w:rsidRPr="006968EA">
              <w:rPr>
                <w:rFonts w:ascii="仿宋" w:eastAsia="仿宋" w:hAnsi="仿宋" w:hint="eastAsia"/>
                <w:sz w:val="24"/>
                <w:szCs w:val="24"/>
              </w:rPr>
              <w:t>标的2</w:t>
            </w:r>
          </w:p>
        </w:tc>
        <w:tc>
          <w:tcPr>
            <w:tcW w:w="2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D14" w:rsidRPr="006968EA" w:rsidRDefault="008D5050" w:rsidP="008856F0">
            <w:pPr>
              <w:spacing w:line="360" w:lineRule="exact"/>
              <w:rPr>
                <w:rFonts w:ascii="仿宋" w:eastAsia="仿宋" w:hAnsi="仿宋"/>
                <w:sz w:val="24"/>
                <w:szCs w:val="24"/>
              </w:rPr>
            </w:pPr>
            <w:r w:rsidRPr="006968EA">
              <w:rPr>
                <w:rFonts w:ascii="仿宋" w:eastAsia="仿宋" w:hAnsi="仿宋" w:hint="eastAsia"/>
                <w:sz w:val="24"/>
                <w:szCs w:val="24"/>
              </w:rPr>
              <w:t>厦门同集热电有限公司</w:t>
            </w:r>
            <w:r w:rsidR="00930304" w:rsidRPr="006968EA">
              <w:rPr>
                <w:rFonts w:ascii="仿宋" w:eastAsia="仿宋" w:hAnsi="仿宋" w:hint="eastAsia"/>
                <w:sz w:val="24"/>
                <w:szCs w:val="24"/>
              </w:rPr>
              <w:t>通勤车租用</w:t>
            </w:r>
            <w:r w:rsidRPr="006968EA">
              <w:rPr>
                <w:rFonts w:ascii="仿宋" w:eastAsia="仿宋" w:hAnsi="仿宋" w:hint="eastAsia"/>
                <w:sz w:val="24"/>
                <w:szCs w:val="24"/>
              </w:rPr>
              <w:t>项目</w:t>
            </w:r>
          </w:p>
        </w:tc>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050" w:rsidRPr="006968EA" w:rsidRDefault="008D5050" w:rsidP="008856F0">
            <w:pPr>
              <w:spacing w:line="360" w:lineRule="exact"/>
              <w:rPr>
                <w:rFonts w:ascii="仿宋" w:eastAsia="仿宋" w:hAnsi="仿宋"/>
                <w:sz w:val="24"/>
                <w:szCs w:val="24"/>
              </w:rPr>
            </w:pPr>
            <w:r w:rsidRPr="006968EA">
              <w:rPr>
                <w:rFonts w:ascii="仿宋" w:eastAsia="仿宋" w:hAnsi="仿宋" w:hint="eastAsia"/>
                <w:sz w:val="24"/>
                <w:szCs w:val="24"/>
              </w:rPr>
              <w:t>厦门市同安区美</w:t>
            </w:r>
            <w:proofErr w:type="gramStart"/>
            <w:r w:rsidRPr="006968EA">
              <w:rPr>
                <w:rFonts w:ascii="仿宋" w:eastAsia="仿宋" w:hAnsi="仿宋" w:hint="eastAsia"/>
                <w:sz w:val="24"/>
                <w:szCs w:val="24"/>
              </w:rPr>
              <w:t>禾</w:t>
            </w:r>
            <w:proofErr w:type="gramEnd"/>
            <w:r w:rsidRPr="006968EA">
              <w:rPr>
                <w:rFonts w:ascii="仿宋" w:eastAsia="仿宋" w:hAnsi="仿宋" w:hint="eastAsia"/>
                <w:sz w:val="24"/>
                <w:szCs w:val="24"/>
              </w:rPr>
              <w:t>三路399号</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D14" w:rsidRPr="006968EA" w:rsidRDefault="00930304" w:rsidP="008856F0">
            <w:pPr>
              <w:spacing w:line="360" w:lineRule="exact"/>
              <w:rPr>
                <w:rFonts w:ascii="仿宋" w:eastAsia="仿宋" w:hAnsi="仿宋"/>
                <w:sz w:val="24"/>
                <w:szCs w:val="24"/>
              </w:rPr>
            </w:pPr>
            <w:r w:rsidRPr="006968EA">
              <w:rPr>
                <w:rFonts w:ascii="仿宋" w:eastAsia="仿宋" w:hAnsi="仿宋" w:hint="eastAsia"/>
                <w:sz w:val="24"/>
                <w:szCs w:val="24"/>
              </w:rPr>
              <w:t>接</w:t>
            </w:r>
            <w:r w:rsidR="00C93796" w:rsidRPr="006968EA">
              <w:rPr>
                <w:rFonts w:ascii="仿宋" w:eastAsia="仿宋" w:hAnsi="仿宋" w:hint="eastAsia"/>
                <w:sz w:val="24"/>
                <w:szCs w:val="24"/>
              </w:rPr>
              <w:t>送正常班员工</w:t>
            </w:r>
            <w:r w:rsidRPr="006968EA">
              <w:rPr>
                <w:rFonts w:ascii="仿宋" w:eastAsia="仿宋" w:hAnsi="仿宋" w:hint="eastAsia"/>
                <w:sz w:val="24"/>
                <w:szCs w:val="24"/>
              </w:rPr>
              <w:t>上下班服务</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050" w:rsidRPr="006968EA" w:rsidRDefault="008D5050" w:rsidP="008856F0">
            <w:pPr>
              <w:spacing w:line="360" w:lineRule="exact"/>
              <w:jc w:val="center"/>
              <w:rPr>
                <w:rFonts w:ascii="仿宋" w:eastAsia="仿宋" w:hAnsi="仿宋"/>
                <w:sz w:val="24"/>
                <w:szCs w:val="24"/>
              </w:rPr>
            </w:pPr>
            <w:r w:rsidRPr="006968EA">
              <w:rPr>
                <w:rFonts w:ascii="仿宋" w:eastAsia="仿宋" w:hAnsi="仿宋" w:hint="eastAsia"/>
                <w:sz w:val="24"/>
                <w:szCs w:val="24"/>
              </w:rPr>
              <w:t>二年</w:t>
            </w:r>
          </w:p>
        </w:tc>
      </w:tr>
    </w:tbl>
    <w:p w:rsidR="008D5050" w:rsidRPr="00455C75" w:rsidRDefault="00930304" w:rsidP="00C37761">
      <w:pPr>
        <w:spacing w:line="440" w:lineRule="exact"/>
        <w:ind w:firstLineChars="200" w:firstLine="482"/>
        <w:rPr>
          <w:rFonts w:asciiTheme="majorEastAsia" w:eastAsiaTheme="majorEastAsia" w:hAnsiTheme="majorEastAsia"/>
          <w:b/>
          <w:sz w:val="24"/>
          <w:szCs w:val="24"/>
        </w:rPr>
      </w:pPr>
      <w:r w:rsidRPr="00455C75">
        <w:rPr>
          <w:rFonts w:asciiTheme="majorEastAsia" w:eastAsiaTheme="majorEastAsia" w:hAnsiTheme="majorEastAsia" w:hint="eastAsia"/>
          <w:b/>
          <w:sz w:val="24"/>
          <w:szCs w:val="24"/>
        </w:rPr>
        <w:t>三、</w:t>
      </w:r>
      <w:r w:rsidR="00700F03" w:rsidRPr="00455C75">
        <w:rPr>
          <w:rFonts w:asciiTheme="majorEastAsia" w:eastAsiaTheme="majorEastAsia" w:hAnsiTheme="majorEastAsia" w:hint="eastAsia"/>
          <w:b/>
          <w:sz w:val="24"/>
          <w:szCs w:val="24"/>
        </w:rPr>
        <w:t>项目基本情况</w:t>
      </w:r>
      <w:r w:rsidRPr="00455C75">
        <w:rPr>
          <w:rFonts w:asciiTheme="majorEastAsia" w:eastAsiaTheme="majorEastAsia" w:hAnsiTheme="majorEastAsia" w:hint="eastAsia"/>
          <w:b/>
          <w:sz w:val="24"/>
          <w:szCs w:val="24"/>
        </w:rPr>
        <w:t>：</w:t>
      </w:r>
    </w:p>
    <w:p w:rsidR="00930304" w:rsidRPr="00934FDB" w:rsidRDefault="00930304" w:rsidP="00C37761">
      <w:pPr>
        <w:spacing w:line="440" w:lineRule="exact"/>
        <w:ind w:firstLineChars="200" w:firstLine="480"/>
        <w:rPr>
          <w:rFonts w:asciiTheme="majorEastAsia" w:eastAsiaTheme="majorEastAsia" w:hAnsiTheme="majorEastAsia"/>
          <w:sz w:val="24"/>
          <w:szCs w:val="24"/>
        </w:rPr>
      </w:pPr>
      <w:r w:rsidRPr="00934FDB">
        <w:rPr>
          <w:rFonts w:asciiTheme="majorEastAsia" w:eastAsiaTheme="majorEastAsia" w:hAnsiTheme="majorEastAsia" w:hint="eastAsia"/>
          <w:sz w:val="24"/>
          <w:szCs w:val="24"/>
        </w:rPr>
        <w:t>标的2</w:t>
      </w:r>
      <w:r w:rsidR="00F453EB" w:rsidRPr="00934FDB">
        <w:rPr>
          <w:rFonts w:asciiTheme="majorEastAsia" w:eastAsiaTheme="majorEastAsia" w:hAnsiTheme="majorEastAsia" w:hint="eastAsia"/>
          <w:sz w:val="24"/>
          <w:szCs w:val="24"/>
        </w:rPr>
        <w:t>公司</w:t>
      </w:r>
      <w:r w:rsidRPr="00934FDB">
        <w:rPr>
          <w:rFonts w:asciiTheme="majorEastAsia" w:eastAsiaTheme="majorEastAsia" w:hAnsiTheme="majorEastAsia" w:hint="eastAsia"/>
          <w:sz w:val="24"/>
          <w:szCs w:val="24"/>
        </w:rPr>
        <w:t>为标的1公司</w:t>
      </w:r>
      <w:r w:rsidR="00F453EB" w:rsidRPr="00934FDB">
        <w:rPr>
          <w:rFonts w:asciiTheme="majorEastAsia" w:eastAsiaTheme="majorEastAsia" w:hAnsiTheme="majorEastAsia" w:hint="eastAsia"/>
          <w:sz w:val="24"/>
          <w:szCs w:val="24"/>
        </w:rPr>
        <w:t>所</w:t>
      </w:r>
      <w:r w:rsidRPr="00934FDB">
        <w:rPr>
          <w:rFonts w:asciiTheme="majorEastAsia" w:eastAsiaTheme="majorEastAsia" w:hAnsiTheme="majorEastAsia" w:hint="eastAsia"/>
          <w:sz w:val="24"/>
          <w:szCs w:val="24"/>
        </w:rPr>
        <w:t>辖</w:t>
      </w:r>
      <w:r w:rsidR="00F453EB" w:rsidRPr="00934FDB">
        <w:rPr>
          <w:rFonts w:asciiTheme="majorEastAsia" w:eastAsiaTheme="majorEastAsia" w:hAnsiTheme="majorEastAsia" w:hint="eastAsia"/>
          <w:sz w:val="24"/>
          <w:szCs w:val="24"/>
        </w:rPr>
        <w:t>全资子公司，为</w:t>
      </w:r>
      <w:r w:rsidRPr="00934FDB">
        <w:rPr>
          <w:rFonts w:asciiTheme="majorEastAsia" w:eastAsiaTheme="majorEastAsia" w:hAnsiTheme="majorEastAsia" w:hint="eastAsia"/>
          <w:sz w:val="24"/>
          <w:szCs w:val="24"/>
        </w:rPr>
        <w:t>同一生产性质的独立法人企业，为方便统一管理，投标时要求投标商同时具备</w:t>
      </w:r>
      <w:r w:rsidR="00F453EB" w:rsidRPr="00934FDB">
        <w:rPr>
          <w:rFonts w:asciiTheme="majorEastAsia" w:eastAsiaTheme="majorEastAsia" w:hAnsiTheme="majorEastAsia" w:hint="eastAsia"/>
          <w:sz w:val="24"/>
          <w:szCs w:val="24"/>
        </w:rPr>
        <w:t>为</w:t>
      </w:r>
      <w:r w:rsidR="007D33A9" w:rsidRPr="00934FDB">
        <w:rPr>
          <w:rFonts w:asciiTheme="majorEastAsia" w:eastAsiaTheme="majorEastAsia" w:hAnsiTheme="majorEastAsia" w:hint="eastAsia"/>
          <w:sz w:val="24"/>
          <w:szCs w:val="24"/>
        </w:rPr>
        <w:t>标的1</w:t>
      </w:r>
      <w:r w:rsidR="008856F0">
        <w:rPr>
          <w:rFonts w:asciiTheme="majorEastAsia" w:eastAsiaTheme="majorEastAsia" w:hAnsiTheme="majorEastAsia" w:hint="eastAsia"/>
          <w:sz w:val="24"/>
          <w:szCs w:val="24"/>
        </w:rPr>
        <w:t>和</w:t>
      </w:r>
      <w:r w:rsidR="007D33A9" w:rsidRPr="00934FDB">
        <w:rPr>
          <w:rFonts w:asciiTheme="majorEastAsia" w:eastAsiaTheme="majorEastAsia" w:hAnsiTheme="majorEastAsia" w:hint="eastAsia"/>
          <w:sz w:val="24"/>
          <w:szCs w:val="24"/>
        </w:rPr>
        <w:t>标的2</w:t>
      </w:r>
      <w:proofErr w:type="gramStart"/>
      <w:r w:rsidRPr="00934FDB">
        <w:rPr>
          <w:rFonts w:asciiTheme="majorEastAsia" w:eastAsiaTheme="majorEastAsia" w:hAnsiTheme="majorEastAsia" w:hint="eastAsia"/>
          <w:sz w:val="24"/>
          <w:szCs w:val="24"/>
        </w:rPr>
        <w:t>两</w:t>
      </w:r>
      <w:r w:rsidR="008856F0">
        <w:rPr>
          <w:rFonts w:asciiTheme="majorEastAsia" w:eastAsiaTheme="majorEastAsia" w:hAnsiTheme="majorEastAsia" w:hint="eastAsia"/>
          <w:sz w:val="24"/>
          <w:szCs w:val="24"/>
        </w:rPr>
        <w:t>个</w:t>
      </w:r>
      <w:proofErr w:type="gramEnd"/>
      <w:r w:rsidR="008856F0">
        <w:rPr>
          <w:rFonts w:asciiTheme="majorEastAsia" w:eastAsiaTheme="majorEastAsia" w:hAnsiTheme="majorEastAsia" w:hint="eastAsia"/>
          <w:sz w:val="24"/>
          <w:szCs w:val="24"/>
        </w:rPr>
        <w:t>标的</w:t>
      </w:r>
      <w:r w:rsidR="00F453EB" w:rsidRPr="00934FDB">
        <w:rPr>
          <w:rFonts w:asciiTheme="majorEastAsia" w:eastAsiaTheme="majorEastAsia" w:hAnsiTheme="majorEastAsia" w:hint="eastAsia"/>
          <w:sz w:val="24"/>
          <w:szCs w:val="24"/>
        </w:rPr>
        <w:t>提供员工上下班</w:t>
      </w:r>
      <w:r w:rsidR="00DD117C" w:rsidRPr="00934FDB">
        <w:rPr>
          <w:rFonts w:asciiTheme="majorEastAsia" w:eastAsiaTheme="majorEastAsia" w:hAnsiTheme="majorEastAsia" w:hint="eastAsia"/>
          <w:sz w:val="24"/>
          <w:szCs w:val="24"/>
        </w:rPr>
        <w:t>通勤车</w:t>
      </w:r>
      <w:r w:rsidR="00F453EB" w:rsidRPr="00934FDB">
        <w:rPr>
          <w:rFonts w:asciiTheme="majorEastAsia" w:eastAsiaTheme="majorEastAsia" w:hAnsiTheme="majorEastAsia" w:hint="eastAsia"/>
          <w:sz w:val="24"/>
          <w:szCs w:val="24"/>
        </w:rPr>
        <w:t>服务</w:t>
      </w:r>
      <w:r w:rsidRPr="00934FDB">
        <w:rPr>
          <w:rFonts w:asciiTheme="majorEastAsia" w:eastAsiaTheme="majorEastAsia" w:hAnsiTheme="majorEastAsia" w:hint="eastAsia"/>
          <w:sz w:val="24"/>
          <w:szCs w:val="24"/>
        </w:rPr>
        <w:t>的能力，并同时投标，要求中标服务单位为同一家</w:t>
      </w:r>
      <w:r w:rsidR="00F453EB" w:rsidRPr="00934FDB">
        <w:rPr>
          <w:rFonts w:asciiTheme="majorEastAsia" w:eastAsiaTheme="majorEastAsia" w:hAnsiTheme="majorEastAsia" w:hint="eastAsia"/>
          <w:sz w:val="24"/>
          <w:szCs w:val="24"/>
        </w:rPr>
        <w:t>企业</w:t>
      </w:r>
      <w:r w:rsidR="008856F0">
        <w:rPr>
          <w:rFonts w:asciiTheme="majorEastAsia" w:eastAsiaTheme="majorEastAsia" w:hAnsiTheme="majorEastAsia" w:hint="eastAsia"/>
          <w:sz w:val="24"/>
          <w:szCs w:val="24"/>
        </w:rPr>
        <w:t>，中标后</w:t>
      </w:r>
      <w:r w:rsidR="00700F03" w:rsidRPr="00934FDB">
        <w:rPr>
          <w:rFonts w:asciiTheme="majorEastAsia" w:eastAsiaTheme="majorEastAsia" w:hAnsiTheme="majorEastAsia" w:hint="eastAsia"/>
          <w:sz w:val="24"/>
          <w:szCs w:val="24"/>
        </w:rPr>
        <w:t>与两</w:t>
      </w:r>
      <w:r w:rsidR="008856F0">
        <w:rPr>
          <w:rFonts w:asciiTheme="majorEastAsia" w:eastAsiaTheme="majorEastAsia" w:hAnsiTheme="majorEastAsia" w:hint="eastAsia"/>
          <w:sz w:val="24"/>
          <w:szCs w:val="24"/>
        </w:rPr>
        <w:t>个标的分别</w:t>
      </w:r>
      <w:r w:rsidR="00700F03" w:rsidRPr="00934FDB">
        <w:rPr>
          <w:rFonts w:asciiTheme="majorEastAsia" w:eastAsiaTheme="majorEastAsia" w:hAnsiTheme="majorEastAsia" w:hint="eastAsia"/>
          <w:sz w:val="24"/>
          <w:szCs w:val="24"/>
        </w:rPr>
        <w:t>签订</w:t>
      </w:r>
      <w:r w:rsidR="008856F0">
        <w:rPr>
          <w:rFonts w:asciiTheme="majorEastAsia" w:eastAsiaTheme="majorEastAsia" w:hAnsiTheme="majorEastAsia" w:hint="eastAsia"/>
          <w:sz w:val="24"/>
          <w:szCs w:val="24"/>
        </w:rPr>
        <w:t>服务</w:t>
      </w:r>
      <w:r w:rsidR="00700F03" w:rsidRPr="00934FDB">
        <w:rPr>
          <w:rFonts w:asciiTheme="majorEastAsia" w:eastAsiaTheme="majorEastAsia" w:hAnsiTheme="majorEastAsia" w:hint="eastAsia"/>
          <w:sz w:val="24"/>
          <w:szCs w:val="24"/>
        </w:rPr>
        <w:t>合同</w:t>
      </w:r>
      <w:r w:rsidRPr="00934FDB">
        <w:rPr>
          <w:rFonts w:asciiTheme="majorEastAsia" w:eastAsiaTheme="majorEastAsia" w:hAnsiTheme="majorEastAsia" w:hint="eastAsia"/>
          <w:sz w:val="24"/>
          <w:szCs w:val="24"/>
        </w:rPr>
        <w:t>。</w:t>
      </w:r>
    </w:p>
    <w:p w:rsidR="00930304" w:rsidRPr="00455C75" w:rsidRDefault="00F453EB" w:rsidP="00C37761">
      <w:pPr>
        <w:spacing w:line="440" w:lineRule="exact"/>
        <w:ind w:firstLineChars="200" w:firstLine="482"/>
        <w:rPr>
          <w:rFonts w:asciiTheme="majorEastAsia" w:eastAsiaTheme="majorEastAsia" w:hAnsiTheme="majorEastAsia"/>
          <w:b/>
          <w:sz w:val="24"/>
          <w:szCs w:val="24"/>
        </w:rPr>
      </w:pPr>
      <w:r w:rsidRPr="00455C75">
        <w:rPr>
          <w:rFonts w:asciiTheme="majorEastAsia" w:eastAsiaTheme="majorEastAsia" w:hAnsiTheme="majorEastAsia" w:hint="eastAsia"/>
          <w:b/>
          <w:sz w:val="24"/>
          <w:szCs w:val="24"/>
        </w:rPr>
        <w:t>四、</w:t>
      </w:r>
      <w:r w:rsidR="00700F03" w:rsidRPr="00455C75">
        <w:rPr>
          <w:rFonts w:asciiTheme="majorEastAsia" w:eastAsiaTheme="majorEastAsia" w:hAnsiTheme="majorEastAsia" w:hint="eastAsia"/>
          <w:b/>
          <w:sz w:val="24"/>
          <w:szCs w:val="24"/>
        </w:rPr>
        <w:t>投标</w:t>
      </w:r>
      <w:r w:rsidRPr="00455C75">
        <w:rPr>
          <w:rFonts w:asciiTheme="majorEastAsia" w:eastAsiaTheme="majorEastAsia" w:hAnsiTheme="majorEastAsia" w:hint="eastAsia"/>
          <w:b/>
          <w:sz w:val="24"/>
          <w:szCs w:val="24"/>
        </w:rPr>
        <w:t>具体要求：</w:t>
      </w:r>
    </w:p>
    <w:p w:rsidR="00BB3A73" w:rsidRPr="00902B75" w:rsidRDefault="00BB3A73" w:rsidP="00C37761">
      <w:pPr>
        <w:spacing w:line="440" w:lineRule="exact"/>
        <w:ind w:firstLineChars="200" w:firstLine="482"/>
        <w:rPr>
          <w:rFonts w:asciiTheme="majorEastAsia" w:eastAsiaTheme="majorEastAsia" w:hAnsiTheme="majorEastAsia"/>
          <w:b/>
          <w:sz w:val="24"/>
          <w:szCs w:val="24"/>
        </w:rPr>
      </w:pPr>
      <w:r w:rsidRPr="00902B75">
        <w:rPr>
          <w:rFonts w:asciiTheme="majorEastAsia" w:eastAsiaTheme="majorEastAsia" w:hAnsiTheme="majorEastAsia" w:hint="eastAsia"/>
          <w:b/>
          <w:sz w:val="24"/>
          <w:szCs w:val="24"/>
        </w:rPr>
        <w:t>（一）标的1：厦门</w:t>
      </w:r>
      <w:r w:rsidR="008856F0">
        <w:rPr>
          <w:rFonts w:asciiTheme="majorEastAsia" w:eastAsiaTheme="majorEastAsia" w:hAnsiTheme="majorEastAsia" w:hint="eastAsia"/>
          <w:b/>
          <w:sz w:val="24"/>
          <w:szCs w:val="24"/>
        </w:rPr>
        <w:t>海发</w:t>
      </w:r>
      <w:r w:rsidRPr="00902B75">
        <w:rPr>
          <w:rFonts w:asciiTheme="majorEastAsia" w:eastAsiaTheme="majorEastAsia" w:hAnsiTheme="majorEastAsia" w:hint="eastAsia"/>
          <w:b/>
          <w:sz w:val="24"/>
          <w:szCs w:val="24"/>
        </w:rPr>
        <w:t>环保能源股份有限公司通勤车租用项目</w:t>
      </w:r>
    </w:p>
    <w:p w:rsidR="00BB3A73" w:rsidRPr="00934FDB" w:rsidRDefault="00BB3A73" w:rsidP="00C37761">
      <w:pPr>
        <w:spacing w:line="440" w:lineRule="exact"/>
        <w:ind w:firstLineChars="200" w:firstLine="480"/>
        <w:rPr>
          <w:rFonts w:asciiTheme="majorEastAsia" w:eastAsiaTheme="majorEastAsia" w:hAnsiTheme="majorEastAsia"/>
          <w:sz w:val="24"/>
          <w:szCs w:val="24"/>
        </w:rPr>
      </w:pPr>
      <w:r w:rsidRPr="00934FDB">
        <w:rPr>
          <w:rFonts w:asciiTheme="majorEastAsia" w:eastAsiaTheme="majorEastAsia" w:hAnsiTheme="majorEastAsia" w:hint="eastAsia"/>
          <w:sz w:val="24"/>
          <w:szCs w:val="24"/>
        </w:rPr>
        <w:t>1</w:t>
      </w:r>
      <w:r w:rsidR="008856F0">
        <w:rPr>
          <w:rFonts w:asciiTheme="majorEastAsia" w:eastAsiaTheme="majorEastAsia" w:hAnsiTheme="majorEastAsia" w:hint="eastAsia"/>
          <w:sz w:val="24"/>
          <w:szCs w:val="24"/>
        </w:rPr>
        <w:t>.</w:t>
      </w:r>
      <w:r w:rsidRPr="00934FDB">
        <w:rPr>
          <w:rFonts w:asciiTheme="majorEastAsia" w:eastAsiaTheme="majorEastAsia" w:hAnsiTheme="majorEastAsia" w:hint="eastAsia"/>
          <w:sz w:val="24"/>
          <w:szCs w:val="24"/>
        </w:rPr>
        <w:t>车辆规格、数量：</w:t>
      </w:r>
    </w:p>
    <w:p w:rsidR="00BB3A73" w:rsidRPr="00934FDB" w:rsidRDefault="00BB3A73" w:rsidP="00C37761">
      <w:pPr>
        <w:spacing w:line="440" w:lineRule="exact"/>
        <w:ind w:firstLineChars="200" w:firstLine="480"/>
        <w:rPr>
          <w:rFonts w:asciiTheme="majorEastAsia" w:eastAsiaTheme="majorEastAsia" w:hAnsiTheme="majorEastAsia"/>
          <w:sz w:val="24"/>
          <w:szCs w:val="24"/>
        </w:rPr>
      </w:pPr>
      <w:r w:rsidRPr="00934FDB">
        <w:rPr>
          <w:rFonts w:asciiTheme="majorEastAsia" w:eastAsiaTheme="majorEastAsia" w:hAnsiTheme="majorEastAsia" w:hint="eastAsia"/>
          <w:sz w:val="24"/>
          <w:szCs w:val="24"/>
        </w:rPr>
        <w:t>（1）一辆</w:t>
      </w:r>
      <w:r>
        <w:rPr>
          <w:rFonts w:asciiTheme="majorEastAsia" w:eastAsiaTheme="majorEastAsia" w:hAnsiTheme="majorEastAsia" w:hint="eastAsia"/>
          <w:sz w:val="24"/>
          <w:szCs w:val="24"/>
        </w:rPr>
        <w:t>35</w:t>
      </w:r>
      <w:r w:rsidRPr="00934FDB">
        <w:rPr>
          <w:rFonts w:asciiTheme="majorEastAsia" w:eastAsiaTheme="majorEastAsia" w:hAnsiTheme="majorEastAsia" w:hint="eastAsia"/>
          <w:sz w:val="24"/>
          <w:szCs w:val="24"/>
        </w:rPr>
        <w:t>座大巴车（接送正常班员工上下班用）</w:t>
      </w:r>
    </w:p>
    <w:p w:rsidR="00BB3A73" w:rsidRPr="00934FDB" w:rsidRDefault="00BB3A73" w:rsidP="00C37761">
      <w:pPr>
        <w:spacing w:line="440" w:lineRule="exact"/>
        <w:ind w:firstLineChars="200" w:firstLine="480"/>
        <w:rPr>
          <w:rFonts w:asciiTheme="majorEastAsia" w:eastAsiaTheme="majorEastAsia" w:hAnsiTheme="majorEastAsia"/>
          <w:sz w:val="24"/>
          <w:szCs w:val="24"/>
        </w:rPr>
      </w:pPr>
      <w:r w:rsidRPr="00934FDB">
        <w:rPr>
          <w:rFonts w:asciiTheme="majorEastAsia" w:eastAsiaTheme="majorEastAsia" w:hAnsiTheme="majorEastAsia" w:hint="eastAsia"/>
          <w:sz w:val="24"/>
          <w:szCs w:val="24"/>
        </w:rPr>
        <w:t>（2）一辆</w:t>
      </w:r>
      <w:r>
        <w:rPr>
          <w:rFonts w:asciiTheme="majorEastAsia" w:eastAsiaTheme="majorEastAsia" w:hAnsiTheme="majorEastAsia" w:hint="eastAsia"/>
          <w:sz w:val="24"/>
          <w:szCs w:val="24"/>
        </w:rPr>
        <w:t>35</w:t>
      </w:r>
      <w:r w:rsidRPr="00934FDB">
        <w:rPr>
          <w:rFonts w:asciiTheme="majorEastAsia" w:eastAsiaTheme="majorEastAsia" w:hAnsiTheme="majorEastAsia" w:hint="eastAsia"/>
          <w:sz w:val="24"/>
          <w:szCs w:val="24"/>
        </w:rPr>
        <w:t>座大巴车（接送四班三运转倒班员工上下班用）</w:t>
      </w:r>
    </w:p>
    <w:p w:rsidR="00BB3A73" w:rsidRPr="00455C75" w:rsidRDefault="00BB3A73" w:rsidP="00C37761">
      <w:pPr>
        <w:spacing w:line="440" w:lineRule="exact"/>
        <w:ind w:firstLineChars="200" w:firstLine="480"/>
        <w:rPr>
          <w:rFonts w:asciiTheme="majorEastAsia" w:eastAsiaTheme="majorEastAsia" w:hAnsiTheme="majorEastAsia"/>
          <w:sz w:val="24"/>
          <w:szCs w:val="24"/>
        </w:rPr>
      </w:pPr>
      <w:r w:rsidRPr="00455C75">
        <w:rPr>
          <w:rFonts w:asciiTheme="majorEastAsia" w:eastAsiaTheme="majorEastAsia" w:hAnsiTheme="majorEastAsia" w:hint="eastAsia"/>
          <w:sz w:val="24"/>
          <w:szCs w:val="24"/>
        </w:rPr>
        <w:t>2</w:t>
      </w:r>
      <w:r w:rsidR="008856F0">
        <w:rPr>
          <w:rFonts w:asciiTheme="majorEastAsia" w:eastAsiaTheme="majorEastAsia" w:hAnsiTheme="majorEastAsia" w:hint="eastAsia"/>
          <w:sz w:val="24"/>
          <w:szCs w:val="24"/>
        </w:rPr>
        <w:t>.</w:t>
      </w:r>
      <w:r w:rsidRPr="00455C75">
        <w:rPr>
          <w:rFonts w:asciiTheme="majorEastAsia" w:eastAsiaTheme="majorEastAsia" w:hAnsiTheme="majorEastAsia" w:hint="eastAsia"/>
          <w:sz w:val="24"/>
          <w:szCs w:val="24"/>
        </w:rPr>
        <w:t>具体要求：</w:t>
      </w:r>
    </w:p>
    <w:p w:rsidR="00BB3A73" w:rsidRPr="00934FDB" w:rsidRDefault="00BB3A73" w:rsidP="00C37761">
      <w:pPr>
        <w:spacing w:line="440" w:lineRule="exact"/>
        <w:ind w:firstLineChars="200" w:firstLine="480"/>
        <w:rPr>
          <w:rFonts w:asciiTheme="majorEastAsia" w:eastAsiaTheme="majorEastAsia" w:hAnsiTheme="majorEastAsia"/>
          <w:sz w:val="24"/>
          <w:szCs w:val="24"/>
        </w:rPr>
      </w:pPr>
      <w:r w:rsidRPr="00934FDB">
        <w:rPr>
          <w:rFonts w:asciiTheme="majorEastAsia" w:eastAsiaTheme="majorEastAsia" w:hAnsiTheme="majorEastAsia" w:hint="eastAsia"/>
          <w:sz w:val="24"/>
          <w:szCs w:val="24"/>
        </w:rPr>
        <w:t>（1）公司需租用</w:t>
      </w:r>
      <w:r>
        <w:rPr>
          <w:rFonts w:asciiTheme="majorEastAsia" w:eastAsiaTheme="majorEastAsia" w:hAnsiTheme="majorEastAsia" w:hint="eastAsia"/>
          <w:sz w:val="24"/>
          <w:szCs w:val="24"/>
        </w:rPr>
        <w:t>35</w:t>
      </w:r>
      <w:r w:rsidRPr="00934FDB">
        <w:rPr>
          <w:rFonts w:asciiTheme="majorEastAsia" w:eastAsiaTheme="majorEastAsia" w:hAnsiTheme="majorEastAsia" w:hint="eastAsia"/>
          <w:sz w:val="24"/>
          <w:szCs w:val="24"/>
        </w:rPr>
        <w:t>座空调大巴一辆，用于接送正常班员工上下班，每天往返两趟，常规双休日、法定节假日休息。</w:t>
      </w:r>
    </w:p>
    <w:p w:rsidR="00BB3A73" w:rsidRPr="005E13AD" w:rsidRDefault="00BB3A73" w:rsidP="00C37761">
      <w:pPr>
        <w:spacing w:line="440" w:lineRule="exact"/>
        <w:ind w:firstLineChars="200" w:firstLine="480"/>
        <w:rPr>
          <w:rFonts w:asciiTheme="majorEastAsia" w:eastAsiaTheme="majorEastAsia" w:hAnsiTheme="majorEastAsia"/>
          <w:sz w:val="24"/>
          <w:szCs w:val="24"/>
        </w:rPr>
      </w:pPr>
      <w:r w:rsidRPr="00934FDB">
        <w:rPr>
          <w:rFonts w:asciiTheme="majorEastAsia" w:eastAsiaTheme="majorEastAsia" w:hAnsiTheme="majorEastAsia" w:hint="eastAsia"/>
          <w:sz w:val="24"/>
          <w:szCs w:val="24"/>
        </w:rPr>
        <w:t>（2）公司需租用</w:t>
      </w:r>
      <w:r>
        <w:rPr>
          <w:rFonts w:asciiTheme="majorEastAsia" w:eastAsiaTheme="majorEastAsia" w:hAnsiTheme="majorEastAsia" w:hint="eastAsia"/>
          <w:sz w:val="24"/>
          <w:szCs w:val="24"/>
        </w:rPr>
        <w:t>35</w:t>
      </w:r>
      <w:r w:rsidRPr="00934FDB">
        <w:rPr>
          <w:rFonts w:asciiTheme="majorEastAsia" w:eastAsiaTheme="majorEastAsia" w:hAnsiTheme="majorEastAsia" w:hint="eastAsia"/>
          <w:sz w:val="24"/>
          <w:szCs w:val="24"/>
        </w:rPr>
        <w:t>座空调大巴一辆，用于接送四班三运转倒班员工上下班，</w:t>
      </w:r>
      <w:r w:rsidRPr="005E13AD">
        <w:rPr>
          <w:rFonts w:asciiTheme="majorEastAsia" w:eastAsiaTheme="majorEastAsia" w:hAnsiTheme="majorEastAsia" w:hint="eastAsia"/>
          <w:sz w:val="24"/>
          <w:szCs w:val="24"/>
        </w:rPr>
        <w:t>每天往返六趟，双休日正常上下班</w:t>
      </w:r>
      <w:r w:rsidR="008856F0">
        <w:rPr>
          <w:rFonts w:asciiTheme="majorEastAsia" w:eastAsiaTheme="majorEastAsia" w:hAnsiTheme="majorEastAsia" w:hint="eastAsia"/>
          <w:sz w:val="24"/>
          <w:szCs w:val="24"/>
        </w:rPr>
        <w:t>，法定节假日按公司生产计划安排执行</w:t>
      </w:r>
      <w:r w:rsidRPr="005E13AD">
        <w:rPr>
          <w:rFonts w:asciiTheme="majorEastAsia" w:eastAsiaTheme="majorEastAsia" w:hAnsiTheme="majorEastAsia" w:hint="eastAsia"/>
          <w:sz w:val="24"/>
          <w:szCs w:val="24"/>
        </w:rPr>
        <w:t>。</w:t>
      </w:r>
    </w:p>
    <w:p w:rsidR="00BB3A73" w:rsidRPr="00BB3A73" w:rsidRDefault="00BB3A73" w:rsidP="00C37761">
      <w:pPr>
        <w:spacing w:line="440" w:lineRule="exact"/>
        <w:ind w:firstLineChars="200" w:firstLine="480"/>
        <w:rPr>
          <w:rFonts w:asciiTheme="majorEastAsia" w:eastAsiaTheme="majorEastAsia" w:hAnsiTheme="majorEastAsia"/>
          <w:sz w:val="24"/>
          <w:szCs w:val="24"/>
        </w:rPr>
      </w:pPr>
      <w:r w:rsidRPr="00BB3A73">
        <w:rPr>
          <w:rFonts w:asciiTheme="majorEastAsia" w:eastAsiaTheme="majorEastAsia" w:hAnsiTheme="majorEastAsia" w:hint="eastAsia"/>
          <w:sz w:val="24"/>
          <w:szCs w:val="24"/>
        </w:rPr>
        <w:t>3</w:t>
      </w:r>
      <w:r w:rsidRPr="00BB3A73">
        <w:rPr>
          <w:rFonts w:asciiTheme="majorEastAsia" w:eastAsiaTheme="majorEastAsia" w:hAnsiTheme="majorEastAsia"/>
          <w:sz w:val="24"/>
          <w:szCs w:val="24"/>
        </w:rPr>
        <w:t>.</w:t>
      </w:r>
      <w:r w:rsidRPr="00BB3A73">
        <w:rPr>
          <w:rFonts w:asciiTheme="majorEastAsia" w:eastAsiaTheme="majorEastAsia" w:hAnsiTheme="majorEastAsia" w:hint="eastAsia"/>
          <w:sz w:val="24"/>
          <w:szCs w:val="24"/>
        </w:rPr>
        <w:t>公司通勤车时间、路线：</w:t>
      </w:r>
    </w:p>
    <w:p w:rsidR="00BB3A73" w:rsidRPr="00BB3A73" w:rsidRDefault="00BB3A73" w:rsidP="00C37761">
      <w:pPr>
        <w:spacing w:line="440" w:lineRule="exact"/>
        <w:ind w:firstLineChars="200" w:firstLine="480"/>
        <w:rPr>
          <w:rFonts w:asciiTheme="majorEastAsia" w:eastAsiaTheme="majorEastAsia" w:hAnsiTheme="majorEastAsia"/>
          <w:sz w:val="24"/>
          <w:szCs w:val="24"/>
        </w:rPr>
      </w:pPr>
      <w:r w:rsidRPr="00BB3A73">
        <w:rPr>
          <w:rFonts w:asciiTheme="majorEastAsia" w:eastAsiaTheme="majorEastAsia" w:hAnsiTheme="majorEastAsia" w:hint="eastAsia"/>
          <w:sz w:val="24"/>
          <w:szCs w:val="24"/>
        </w:rPr>
        <w:t>（</w:t>
      </w:r>
      <w:r w:rsidRPr="00BB3A73">
        <w:rPr>
          <w:rFonts w:asciiTheme="majorEastAsia" w:eastAsiaTheme="majorEastAsia" w:hAnsiTheme="majorEastAsia"/>
          <w:sz w:val="24"/>
          <w:szCs w:val="24"/>
        </w:rPr>
        <w:t>1</w:t>
      </w:r>
      <w:r w:rsidRPr="00BB3A73">
        <w:rPr>
          <w:rFonts w:asciiTheme="majorEastAsia" w:eastAsiaTheme="majorEastAsia" w:hAnsiTheme="majorEastAsia" w:hint="eastAsia"/>
          <w:sz w:val="24"/>
          <w:szCs w:val="24"/>
        </w:rPr>
        <w:t>）正常班（共两趟）：</w:t>
      </w:r>
    </w:p>
    <w:p w:rsidR="00BB3A73" w:rsidRPr="00BB3A73" w:rsidRDefault="00BB3A73" w:rsidP="00C37761">
      <w:pPr>
        <w:spacing w:line="440" w:lineRule="exact"/>
        <w:ind w:firstLineChars="200" w:firstLine="480"/>
        <w:rPr>
          <w:rFonts w:asciiTheme="majorEastAsia" w:eastAsiaTheme="majorEastAsia" w:hAnsiTheme="majorEastAsia"/>
          <w:sz w:val="24"/>
          <w:szCs w:val="24"/>
        </w:rPr>
      </w:pPr>
      <w:r w:rsidRPr="00BB3A73">
        <w:rPr>
          <w:rFonts w:asciiTheme="majorEastAsia" w:eastAsiaTheme="majorEastAsia" w:hAnsiTheme="majorEastAsia" w:hint="eastAsia"/>
          <w:sz w:val="24"/>
          <w:szCs w:val="24"/>
        </w:rPr>
        <w:lastRenderedPageBreak/>
        <w:t>上行：</w:t>
      </w:r>
    </w:p>
    <w:p w:rsidR="00BB3A73" w:rsidRPr="00BB3A73" w:rsidRDefault="00BB3A73" w:rsidP="00C37761">
      <w:pPr>
        <w:spacing w:line="440" w:lineRule="exact"/>
        <w:ind w:firstLineChars="200" w:firstLine="480"/>
        <w:rPr>
          <w:rFonts w:asciiTheme="majorEastAsia" w:eastAsiaTheme="majorEastAsia" w:hAnsiTheme="majorEastAsia"/>
          <w:sz w:val="24"/>
          <w:szCs w:val="24"/>
        </w:rPr>
      </w:pPr>
      <w:r w:rsidRPr="00BB3A73">
        <w:rPr>
          <w:rFonts w:asciiTheme="majorEastAsia" w:eastAsiaTheme="majorEastAsia" w:hAnsiTheme="majorEastAsia" w:hint="eastAsia"/>
          <w:sz w:val="24"/>
          <w:szCs w:val="24"/>
        </w:rPr>
        <w:t>发车时间：7点15分</w:t>
      </w:r>
    </w:p>
    <w:p w:rsidR="00BB3A73" w:rsidRPr="00BB3A73" w:rsidRDefault="00BB3A73" w:rsidP="00C37761">
      <w:pPr>
        <w:spacing w:line="440" w:lineRule="exact"/>
        <w:ind w:firstLineChars="200" w:firstLine="480"/>
        <w:rPr>
          <w:rFonts w:asciiTheme="majorEastAsia" w:eastAsiaTheme="majorEastAsia" w:hAnsiTheme="majorEastAsia"/>
          <w:sz w:val="24"/>
          <w:szCs w:val="24"/>
        </w:rPr>
      </w:pPr>
      <w:r w:rsidRPr="00BB3A73">
        <w:rPr>
          <w:rFonts w:asciiTheme="majorEastAsia" w:eastAsiaTheme="majorEastAsia" w:hAnsiTheme="majorEastAsia" w:hint="eastAsia"/>
          <w:sz w:val="24"/>
          <w:szCs w:val="24"/>
        </w:rPr>
        <w:t>行车路线：文屏山庄</w:t>
      </w:r>
      <w:r w:rsidRPr="00BB3A73">
        <w:rPr>
          <w:rFonts w:asciiTheme="majorEastAsia" w:eastAsiaTheme="majorEastAsia" w:hAnsiTheme="majorEastAsia"/>
          <w:sz w:val="24"/>
          <w:szCs w:val="24"/>
        </w:rPr>
        <w:t>——</w:t>
      </w:r>
      <w:proofErr w:type="gramStart"/>
      <w:r w:rsidRPr="00BB3A73">
        <w:rPr>
          <w:rFonts w:asciiTheme="majorEastAsia" w:eastAsiaTheme="majorEastAsia" w:hAnsiTheme="majorEastAsia" w:hint="eastAsia"/>
          <w:sz w:val="24"/>
          <w:szCs w:val="24"/>
        </w:rPr>
        <w:t>鑫</w:t>
      </w:r>
      <w:proofErr w:type="gramEnd"/>
      <w:r w:rsidRPr="00BB3A73">
        <w:rPr>
          <w:rFonts w:asciiTheme="majorEastAsia" w:eastAsiaTheme="majorEastAsia" w:hAnsiTheme="majorEastAsia" w:hint="eastAsia"/>
          <w:sz w:val="24"/>
          <w:szCs w:val="24"/>
        </w:rPr>
        <w:t>安宾馆</w:t>
      </w:r>
      <w:r w:rsidRPr="00BB3A73">
        <w:rPr>
          <w:rFonts w:asciiTheme="majorEastAsia" w:eastAsiaTheme="majorEastAsia" w:hAnsiTheme="majorEastAsia"/>
          <w:sz w:val="24"/>
          <w:szCs w:val="24"/>
        </w:rPr>
        <w:t>——</w:t>
      </w:r>
      <w:r w:rsidRPr="00BB3A73">
        <w:rPr>
          <w:rFonts w:asciiTheme="majorEastAsia" w:eastAsiaTheme="majorEastAsia" w:hAnsiTheme="majorEastAsia" w:hint="eastAsia"/>
          <w:sz w:val="24"/>
          <w:szCs w:val="24"/>
        </w:rPr>
        <w:t>鸿翔大厦</w:t>
      </w:r>
      <w:r w:rsidRPr="00BB3A73">
        <w:rPr>
          <w:rFonts w:asciiTheme="majorEastAsia" w:eastAsiaTheme="majorEastAsia" w:hAnsiTheme="majorEastAsia"/>
          <w:sz w:val="24"/>
          <w:szCs w:val="24"/>
        </w:rPr>
        <w:t>——</w:t>
      </w:r>
      <w:r w:rsidRPr="00BB3A73">
        <w:rPr>
          <w:rFonts w:asciiTheme="majorEastAsia" w:eastAsiaTheme="majorEastAsia" w:hAnsiTheme="majorEastAsia" w:hint="eastAsia"/>
          <w:sz w:val="24"/>
          <w:szCs w:val="24"/>
        </w:rPr>
        <w:t>福津大街</w:t>
      </w:r>
      <w:r w:rsidRPr="00BB3A73">
        <w:rPr>
          <w:rFonts w:asciiTheme="majorEastAsia" w:eastAsiaTheme="majorEastAsia" w:hAnsiTheme="majorEastAsia"/>
          <w:sz w:val="24"/>
          <w:szCs w:val="24"/>
        </w:rPr>
        <w:t>——</w:t>
      </w:r>
      <w:r w:rsidRPr="00BB3A73">
        <w:rPr>
          <w:rFonts w:asciiTheme="majorEastAsia" w:eastAsiaTheme="majorEastAsia" w:hAnsiTheme="majorEastAsia" w:hint="eastAsia"/>
          <w:sz w:val="24"/>
          <w:szCs w:val="24"/>
        </w:rPr>
        <w:t>电业花园</w:t>
      </w:r>
      <w:r w:rsidRPr="00BB3A73">
        <w:rPr>
          <w:rFonts w:asciiTheme="majorEastAsia" w:eastAsiaTheme="majorEastAsia" w:hAnsiTheme="majorEastAsia"/>
          <w:sz w:val="24"/>
          <w:szCs w:val="24"/>
        </w:rPr>
        <w:t>——</w:t>
      </w:r>
      <w:r w:rsidRPr="00BB3A73">
        <w:rPr>
          <w:rFonts w:asciiTheme="majorEastAsia" w:eastAsiaTheme="majorEastAsia" w:hAnsiTheme="majorEastAsia" w:hint="eastAsia"/>
          <w:sz w:val="24"/>
          <w:szCs w:val="24"/>
        </w:rPr>
        <w:t>人才中心</w:t>
      </w:r>
      <w:r w:rsidRPr="00BB3A73">
        <w:rPr>
          <w:rFonts w:asciiTheme="majorEastAsia" w:eastAsiaTheme="majorEastAsia" w:hAnsiTheme="majorEastAsia"/>
          <w:sz w:val="24"/>
          <w:szCs w:val="24"/>
        </w:rPr>
        <w:t>——</w:t>
      </w:r>
      <w:r w:rsidRPr="00BB3A73">
        <w:rPr>
          <w:rFonts w:asciiTheme="majorEastAsia" w:eastAsiaTheme="majorEastAsia" w:hAnsiTheme="majorEastAsia" w:hint="eastAsia"/>
          <w:sz w:val="24"/>
          <w:szCs w:val="24"/>
        </w:rPr>
        <w:t>海</w:t>
      </w:r>
      <w:proofErr w:type="gramStart"/>
      <w:r w:rsidRPr="00BB3A73">
        <w:rPr>
          <w:rFonts w:asciiTheme="majorEastAsia" w:eastAsiaTheme="majorEastAsia" w:hAnsiTheme="majorEastAsia" w:hint="eastAsia"/>
          <w:sz w:val="24"/>
          <w:szCs w:val="24"/>
        </w:rPr>
        <w:t>沧</w:t>
      </w:r>
      <w:proofErr w:type="gramEnd"/>
      <w:r w:rsidRPr="00BB3A73">
        <w:rPr>
          <w:rFonts w:asciiTheme="majorEastAsia" w:eastAsiaTheme="majorEastAsia" w:hAnsiTheme="majorEastAsia" w:hint="eastAsia"/>
          <w:sz w:val="24"/>
          <w:szCs w:val="24"/>
        </w:rPr>
        <w:t>桥头（岳阳站）</w:t>
      </w:r>
      <w:r w:rsidRPr="00BB3A73">
        <w:rPr>
          <w:rFonts w:asciiTheme="majorEastAsia" w:eastAsiaTheme="majorEastAsia" w:hAnsiTheme="majorEastAsia"/>
          <w:sz w:val="24"/>
          <w:szCs w:val="24"/>
        </w:rPr>
        <w:t>——</w:t>
      </w:r>
      <w:r w:rsidRPr="00BB3A73">
        <w:rPr>
          <w:rFonts w:asciiTheme="majorEastAsia" w:eastAsiaTheme="majorEastAsia" w:hAnsiTheme="majorEastAsia" w:hint="eastAsia"/>
          <w:sz w:val="24"/>
          <w:szCs w:val="24"/>
        </w:rPr>
        <w:t>公司</w:t>
      </w:r>
      <w:r w:rsidR="00BE5E2B">
        <w:rPr>
          <w:rFonts w:asciiTheme="majorEastAsia" w:eastAsiaTheme="majorEastAsia" w:hAnsiTheme="majorEastAsia" w:hint="eastAsia"/>
          <w:sz w:val="24"/>
          <w:szCs w:val="24"/>
        </w:rPr>
        <w:t>(海</w:t>
      </w:r>
      <w:proofErr w:type="gramStart"/>
      <w:r w:rsidR="00BE5E2B">
        <w:rPr>
          <w:rFonts w:asciiTheme="majorEastAsia" w:eastAsiaTheme="majorEastAsia" w:hAnsiTheme="majorEastAsia" w:hint="eastAsia"/>
          <w:sz w:val="24"/>
          <w:szCs w:val="24"/>
        </w:rPr>
        <w:t>沧</w:t>
      </w:r>
      <w:proofErr w:type="gramEnd"/>
      <w:r w:rsidR="00BE5E2B">
        <w:rPr>
          <w:rFonts w:asciiTheme="majorEastAsia" w:eastAsiaTheme="majorEastAsia" w:hAnsiTheme="majorEastAsia" w:hint="eastAsia"/>
          <w:sz w:val="24"/>
          <w:szCs w:val="24"/>
        </w:rPr>
        <w:t>区阳光西路288号)</w:t>
      </w:r>
    </w:p>
    <w:p w:rsidR="00BB3A73" w:rsidRPr="00BB3A73" w:rsidRDefault="00BB3A73" w:rsidP="00C37761">
      <w:pPr>
        <w:spacing w:line="440" w:lineRule="exact"/>
        <w:ind w:firstLineChars="200" w:firstLine="480"/>
        <w:rPr>
          <w:rFonts w:asciiTheme="majorEastAsia" w:eastAsiaTheme="majorEastAsia" w:hAnsiTheme="majorEastAsia"/>
          <w:sz w:val="24"/>
          <w:szCs w:val="24"/>
        </w:rPr>
      </w:pPr>
      <w:r w:rsidRPr="00BB3A73">
        <w:rPr>
          <w:rFonts w:asciiTheme="majorEastAsia" w:eastAsiaTheme="majorEastAsia" w:hAnsiTheme="majorEastAsia" w:hint="eastAsia"/>
          <w:sz w:val="24"/>
          <w:szCs w:val="24"/>
        </w:rPr>
        <w:t>下行：</w:t>
      </w:r>
    </w:p>
    <w:p w:rsidR="00BB3A73" w:rsidRPr="00BB3A73" w:rsidRDefault="00BB3A73" w:rsidP="00C37761">
      <w:pPr>
        <w:spacing w:line="440" w:lineRule="exact"/>
        <w:ind w:firstLineChars="200" w:firstLine="480"/>
        <w:rPr>
          <w:rFonts w:asciiTheme="majorEastAsia" w:eastAsiaTheme="majorEastAsia" w:hAnsiTheme="majorEastAsia"/>
          <w:sz w:val="24"/>
          <w:szCs w:val="24"/>
        </w:rPr>
      </w:pPr>
      <w:r w:rsidRPr="00BB3A73">
        <w:rPr>
          <w:rFonts w:asciiTheme="majorEastAsia" w:eastAsiaTheme="majorEastAsia" w:hAnsiTheme="majorEastAsia" w:hint="eastAsia"/>
          <w:sz w:val="24"/>
          <w:szCs w:val="24"/>
        </w:rPr>
        <w:t>发车时间：16点45分</w:t>
      </w:r>
    </w:p>
    <w:p w:rsidR="00BB3A73" w:rsidRPr="00BB3A73" w:rsidRDefault="00BB3A73" w:rsidP="00C37761">
      <w:pPr>
        <w:spacing w:line="440" w:lineRule="exact"/>
        <w:ind w:firstLineChars="200" w:firstLine="480"/>
        <w:rPr>
          <w:rFonts w:asciiTheme="majorEastAsia" w:eastAsiaTheme="majorEastAsia" w:hAnsiTheme="majorEastAsia"/>
          <w:sz w:val="24"/>
          <w:szCs w:val="24"/>
        </w:rPr>
      </w:pPr>
      <w:r w:rsidRPr="00BB3A73">
        <w:rPr>
          <w:rFonts w:asciiTheme="majorEastAsia" w:eastAsiaTheme="majorEastAsia" w:hAnsiTheme="majorEastAsia" w:hint="eastAsia"/>
          <w:sz w:val="24"/>
          <w:szCs w:val="24"/>
        </w:rPr>
        <w:t>行车路线：公司</w:t>
      </w:r>
      <w:r w:rsidRPr="00BB3A73">
        <w:rPr>
          <w:rFonts w:asciiTheme="majorEastAsia" w:eastAsiaTheme="majorEastAsia" w:hAnsiTheme="majorEastAsia"/>
          <w:sz w:val="24"/>
          <w:szCs w:val="24"/>
        </w:rPr>
        <w:t>——</w:t>
      </w:r>
      <w:r w:rsidRPr="00BB3A73">
        <w:rPr>
          <w:rFonts w:asciiTheme="majorEastAsia" w:eastAsiaTheme="majorEastAsia" w:hAnsiTheme="majorEastAsia" w:hint="eastAsia"/>
          <w:sz w:val="24"/>
          <w:szCs w:val="24"/>
        </w:rPr>
        <w:t>原路返回</w:t>
      </w:r>
    </w:p>
    <w:p w:rsidR="00BB3A73" w:rsidRPr="00BB3A73" w:rsidRDefault="00BB3A73" w:rsidP="00C37761">
      <w:pPr>
        <w:spacing w:line="440" w:lineRule="exact"/>
        <w:ind w:firstLineChars="200" w:firstLine="480"/>
        <w:rPr>
          <w:rFonts w:asciiTheme="majorEastAsia" w:eastAsiaTheme="majorEastAsia" w:hAnsiTheme="majorEastAsia"/>
          <w:sz w:val="24"/>
          <w:szCs w:val="24"/>
        </w:rPr>
      </w:pPr>
      <w:r w:rsidRPr="00BB3A73">
        <w:rPr>
          <w:rFonts w:asciiTheme="majorEastAsia" w:eastAsiaTheme="majorEastAsia" w:hAnsiTheme="majorEastAsia" w:hint="eastAsia"/>
          <w:sz w:val="24"/>
          <w:szCs w:val="24"/>
        </w:rPr>
        <w:t>（</w:t>
      </w:r>
      <w:r w:rsidRPr="00BB3A73">
        <w:rPr>
          <w:rFonts w:asciiTheme="majorEastAsia" w:eastAsiaTheme="majorEastAsia" w:hAnsiTheme="majorEastAsia"/>
          <w:sz w:val="24"/>
          <w:szCs w:val="24"/>
        </w:rPr>
        <w:t>2</w:t>
      </w:r>
      <w:r w:rsidRPr="00BB3A73">
        <w:rPr>
          <w:rFonts w:asciiTheme="majorEastAsia" w:eastAsiaTheme="majorEastAsia" w:hAnsiTheme="majorEastAsia" w:hint="eastAsia"/>
          <w:sz w:val="24"/>
          <w:szCs w:val="24"/>
        </w:rPr>
        <w:t>）三班倒（共六趟）：</w:t>
      </w:r>
    </w:p>
    <w:p w:rsidR="00BB3A73" w:rsidRPr="00BB3A73" w:rsidRDefault="00BB3A73" w:rsidP="00C37761">
      <w:pPr>
        <w:spacing w:line="440" w:lineRule="exact"/>
        <w:ind w:firstLineChars="200" w:firstLine="480"/>
        <w:rPr>
          <w:rFonts w:asciiTheme="majorEastAsia" w:eastAsiaTheme="majorEastAsia" w:hAnsiTheme="majorEastAsia"/>
          <w:sz w:val="24"/>
          <w:szCs w:val="24"/>
        </w:rPr>
      </w:pPr>
      <w:r w:rsidRPr="00BB3A73">
        <w:rPr>
          <w:rFonts w:asciiTheme="majorEastAsia" w:eastAsiaTheme="majorEastAsia" w:hAnsiTheme="majorEastAsia" w:hint="eastAsia"/>
          <w:sz w:val="24"/>
          <w:szCs w:val="24"/>
        </w:rPr>
        <w:t>上行：</w:t>
      </w:r>
    </w:p>
    <w:p w:rsidR="00BB3A73" w:rsidRPr="00BB3A73" w:rsidRDefault="00BB3A73" w:rsidP="00C37761">
      <w:pPr>
        <w:spacing w:line="440" w:lineRule="exact"/>
        <w:ind w:firstLineChars="200" w:firstLine="480"/>
        <w:rPr>
          <w:rFonts w:asciiTheme="majorEastAsia" w:eastAsiaTheme="majorEastAsia" w:hAnsiTheme="majorEastAsia"/>
          <w:sz w:val="24"/>
          <w:szCs w:val="24"/>
        </w:rPr>
      </w:pPr>
      <w:r w:rsidRPr="00BB3A73">
        <w:rPr>
          <w:rFonts w:asciiTheme="majorEastAsia" w:eastAsiaTheme="majorEastAsia" w:hAnsiTheme="majorEastAsia" w:hint="eastAsia"/>
          <w:sz w:val="24"/>
          <w:szCs w:val="24"/>
        </w:rPr>
        <w:t>发车时间：早班 7点10分、中班14点40分、晚班22点40分</w:t>
      </w:r>
    </w:p>
    <w:p w:rsidR="00BB3A73" w:rsidRPr="00BB3A73" w:rsidRDefault="00BB3A73" w:rsidP="00C37761">
      <w:pPr>
        <w:spacing w:line="440" w:lineRule="exact"/>
        <w:ind w:firstLineChars="200" w:firstLine="480"/>
        <w:rPr>
          <w:rFonts w:asciiTheme="majorEastAsia" w:eastAsiaTheme="majorEastAsia" w:hAnsiTheme="majorEastAsia"/>
          <w:sz w:val="24"/>
          <w:szCs w:val="24"/>
        </w:rPr>
      </w:pPr>
      <w:r w:rsidRPr="00BB3A73">
        <w:rPr>
          <w:rFonts w:asciiTheme="majorEastAsia" w:eastAsiaTheme="majorEastAsia" w:hAnsiTheme="majorEastAsia" w:hint="eastAsia"/>
          <w:sz w:val="24"/>
          <w:szCs w:val="24"/>
        </w:rPr>
        <w:t>行车路线：沙坡尾（轮渡）</w:t>
      </w:r>
      <w:r w:rsidRPr="00BB3A73">
        <w:rPr>
          <w:rFonts w:asciiTheme="majorEastAsia" w:eastAsiaTheme="majorEastAsia" w:hAnsiTheme="majorEastAsia"/>
          <w:sz w:val="24"/>
          <w:szCs w:val="24"/>
        </w:rPr>
        <w:t>——</w:t>
      </w:r>
      <w:r w:rsidRPr="00BB3A73">
        <w:rPr>
          <w:rFonts w:asciiTheme="majorEastAsia" w:eastAsiaTheme="majorEastAsia" w:hAnsiTheme="majorEastAsia" w:hint="eastAsia"/>
          <w:sz w:val="24"/>
          <w:szCs w:val="24"/>
        </w:rPr>
        <w:t>市妇幼</w:t>
      </w:r>
      <w:r w:rsidRPr="00BB3A73">
        <w:rPr>
          <w:rFonts w:asciiTheme="majorEastAsia" w:eastAsiaTheme="majorEastAsia" w:hAnsiTheme="majorEastAsia"/>
          <w:sz w:val="24"/>
          <w:szCs w:val="24"/>
        </w:rPr>
        <w:t>——</w:t>
      </w:r>
      <w:r w:rsidRPr="00BB3A73">
        <w:rPr>
          <w:rFonts w:asciiTheme="majorEastAsia" w:eastAsiaTheme="majorEastAsia" w:hAnsiTheme="majorEastAsia" w:hint="eastAsia"/>
          <w:sz w:val="24"/>
          <w:szCs w:val="24"/>
        </w:rPr>
        <w:t>文园路</w:t>
      </w:r>
      <w:r w:rsidRPr="00BB3A73">
        <w:rPr>
          <w:rFonts w:asciiTheme="majorEastAsia" w:eastAsiaTheme="majorEastAsia" w:hAnsiTheme="majorEastAsia"/>
          <w:sz w:val="24"/>
          <w:szCs w:val="24"/>
        </w:rPr>
        <w:t>——</w:t>
      </w:r>
      <w:r w:rsidRPr="00BB3A73">
        <w:rPr>
          <w:rFonts w:asciiTheme="majorEastAsia" w:eastAsiaTheme="majorEastAsia" w:hAnsiTheme="majorEastAsia" w:hint="eastAsia"/>
          <w:sz w:val="24"/>
          <w:szCs w:val="24"/>
        </w:rPr>
        <w:t>将军祠</w:t>
      </w:r>
      <w:r w:rsidRPr="00BB3A73">
        <w:rPr>
          <w:rFonts w:asciiTheme="majorEastAsia" w:eastAsiaTheme="majorEastAsia" w:hAnsiTheme="majorEastAsia"/>
          <w:sz w:val="24"/>
          <w:szCs w:val="24"/>
        </w:rPr>
        <w:t>——</w:t>
      </w:r>
      <w:r w:rsidRPr="00BB3A73">
        <w:rPr>
          <w:rFonts w:asciiTheme="majorEastAsia" w:eastAsiaTheme="majorEastAsia" w:hAnsiTheme="majorEastAsia" w:hint="eastAsia"/>
          <w:sz w:val="24"/>
          <w:szCs w:val="24"/>
        </w:rPr>
        <w:t>帝豪</w:t>
      </w:r>
      <w:r w:rsidRPr="00BB3A73">
        <w:rPr>
          <w:rFonts w:asciiTheme="majorEastAsia" w:eastAsiaTheme="majorEastAsia" w:hAnsiTheme="majorEastAsia"/>
          <w:sz w:val="24"/>
          <w:szCs w:val="24"/>
        </w:rPr>
        <w:t>(</w:t>
      </w:r>
      <w:r w:rsidRPr="00BB3A73">
        <w:rPr>
          <w:rFonts w:asciiTheme="majorEastAsia" w:eastAsiaTheme="majorEastAsia" w:hAnsiTheme="majorEastAsia" w:hint="eastAsia"/>
          <w:sz w:val="24"/>
          <w:szCs w:val="24"/>
        </w:rPr>
        <w:t>文园路口</w:t>
      </w:r>
      <w:r w:rsidRPr="00BB3A73">
        <w:rPr>
          <w:rFonts w:asciiTheme="majorEastAsia" w:eastAsiaTheme="majorEastAsia" w:hAnsiTheme="majorEastAsia"/>
          <w:sz w:val="24"/>
          <w:szCs w:val="24"/>
        </w:rPr>
        <w:t>)——</w:t>
      </w:r>
      <w:r w:rsidRPr="00BB3A73">
        <w:rPr>
          <w:rFonts w:asciiTheme="majorEastAsia" w:eastAsiaTheme="majorEastAsia" w:hAnsiTheme="majorEastAsia" w:hint="eastAsia"/>
          <w:sz w:val="24"/>
          <w:szCs w:val="24"/>
        </w:rPr>
        <w:t>文屏山庄</w:t>
      </w:r>
      <w:r w:rsidRPr="00BB3A73">
        <w:rPr>
          <w:rFonts w:asciiTheme="majorEastAsia" w:eastAsiaTheme="majorEastAsia" w:hAnsiTheme="majorEastAsia"/>
          <w:sz w:val="24"/>
          <w:szCs w:val="24"/>
        </w:rPr>
        <w:t>——</w:t>
      </w:r>
      <w:r w:rsidRPr="00BB3A73">
        <w:rPr>
          <w:rFonts w:asciiTheme="majorEastAsia" w:eastAsiaTheme="majorEastAsia" w:hAnsiTheme="majorEastAsia" w:hint="eastAsia"/>
          <w:sz w:val="24"/>
          <w:szCs w:val="24"/>
        </w:rPr>
        <w:t>厦禾路（假日商城）</w:t>
      </w:r>
      <w:r w:rsidRPr="00BB3A73">
        <w:rPr>
          <w:rFonts w:asciiTheme="majorEastAsia" w:eastAsiaTheme="majorEastAsia" w:hAnsiTheme="majorEastAsia"/>
          <w:sz w:val="24"/>
          <w:szCs w:val="24"/>
        </w:rPr>
        <w:t>——</w:t>
      </w:r>
      <w:r w:rsidRPr="00BB3A73">
        <w:rPr>
          <w:rFonts w:asciiTheme="majorEastAsia" w:eastAsiaTheme="majorEastAsia" w:hAnsiTheme="majorEastAsia" w:hint="eastAsia"/>
          <w:sz w:val="24"/>
          <w:szCs w:val="24"/>
        </w:rPr>
        <w:t>电业花园</w:t>
      </w:r>
      <w:r w:rsidRPr="00BB3A73">
        <w:rPr>
          <w:rFonts w:asciiTheme="majorEastAsia" w:eastAsiaTheme="majorEastAsia" w:hAnsiTheme="majorEastAsia"/>
          <w:sz w:val="24"/>
          <w:szCs w:val="24"/>
        </w:rPr>
        <w:t>——</w:t>
      </w:r>
      <w:r w:rsidRPr="00BB3A73">
        <w:rPr>
          <w:rFonts w:asciiTheme="majorEastAsia" w:eastAsiaTheme="majorEastAsia" w:hAnsiTheme="majorEastAsia" w:hint="eastAsia"/>
          <w:sz w:val="24"/>
          <w:szCs w:val="24"/>
        </w:rPr>
        <w:t>松柏汽车站</w:t>
      </w:r>
      <w:r w:rsidRPr="00BB3A73">
        <w:rPr>
          <w:rFonts w:asciiTheme="majorEastAsia" w:eastAsiaTheme="majorEastAsia" w:hAnsiTheme="majorEastAsia"/>
          <w:sz w:val="24"/>
          <w:szCs w:val="24"/>
        </w:rPr>
        <w:t>——</w:t>
      </w:r>
      <w:r w:rsidRPr="00BB3A73">
        <w:rPr>
          <w:rFonts w:asciiTheme="majorEastAsia" w:eastAsiaTheme="majorEastAsia" w:hAnsiTheme="majorEastAsia" w:hint="eastAsia"/>
          <w:sz w:val="24"/>
          <w:szCs w:val="24"/>
        </w:rPr>
        <w:t>海沧桥头（岳阳站）</w:t>
      </w:r>
      <w:r w:rsidRPr="00BB3A73">
        <w:rPr>
          <w:rFonts w:asciiTheme="majorEastAsia" w:eastAsiaTheme="majorEastAsia" w:hAnsiTheme="majorEastAsia"/>
          <w:sz w:val="24"/>
          <w:szCs w:val="24"/>
        </w:rPr>
        <w:t>——</w:t>
      </w:r>
      <w:r w:rsidRPr="00BB3A73">
        <w:rPr>
          <w:rFonts w:asciiTheme="majorEastAsia" w:eastAsiaTheme="majorEastAsia" w:hAnsiTheme="majorEastAsia" w:hint="eastAsia"/>
          <w:sz w:val="24"/>
          <w:szCs w:val="24"/>
        </w:rPr>
        <w:t>新阳新旺广场</w:t>
      </w:r>
      <w:r w:rsidRPr="00BB3A73">
        <w:rPr>
          <w:rFonts w:asciiTheme="majorEastAsia" w:eastAsiaTheme="majorEastAsia" w:hAnsiTheme="majorEastAsia"/>
          <w:sz w:val="24"/>
          <w:szCs w:val="24"/>
        </w:rPr>
        <w:t>——</w:t>
      </w:r>
      <w:r w:rsidRPr="00BB3A73">
        <w:rPr>
          <w:rFonts w:asciiTheme="majorEastAsia" w:eastAsiaTheme="majorEastAsia" w:hAnsiTheme="majorEastAsia" w:hint="eastAsia"/>
          <w:sz w:val="24"/>
          <w:szCs w:val="24"/>
        </w:rPr>
        <w:t>公司</w:t>
      </w:r>
      <w:r w:rsidR="00BE5E2B">
        <w:rPr>
          <w:rFonts w:asciiTheme="majorEastAsia" w:eastAsiaTheme="majorEastAsia" w:hAnsiTheme="majorEastAsia" w:hint="eastAsia"/>
          <w:sz w:val="24"/>
          <w:szCs w:val="24"/>
        </w:rPr>
        <w:t>(海沧区阳光西路288号)</w:t>
      </w:r>
      <w:r w:rsidRPr="00BB3A73">
        <w:rPr>
          <w:rFonts w:asciiTheme="majorEastAsia" w:eastAsiaTheme="majorEastAsia" w:hAnsiTheme="majorEastAsia" w:hint="eastAsia"/>
          <w:sz w:val="24"/>
          <w:szCs w:val="24"/>
        </w:rPr>
        <w:t>。</w:t>
      </w:r>
    </w:p>
    <w:p w:rsidR="00BB3A73" w:rsidRPr="00BB3A73" w:rsidRDefault="00BB3A73" w:rsidP="00C37761">
      <w:pPr>
        <w:spacing w:line="440" w:lineRule="exact"/>
        <w:ind w:firstLineChars="200" w:firstLine="480"/>
        <w:rPr>
          <w:rFonts w:asciiTheme="majorEastAsia" w:eastAsiaTheme="majorEastAsia" w:hAnsiTheme="majorEastAsia"/>
          <w:sz w:val="24"/>
          <w:szCs w:val="24"/>
        </w:rPr>
      </w:pPr>
      <w:r w:rsidRPr="00BB3A73">
        <w:rPr>
          <w:rFonts w:asciiTheme="majorEastAsia" w:eastAsiaTheme="majorEastAsia" w:hAnsiTheme="majorEastAsia" w:hint="eastAsia"/>
          <w:sz w:val="24"/>
          <w:szCs w:val="24"/>
        </w:rPr>
        <w:t>下行：</w:t>
      </w:r>
    </w:p>
    <w:p w:rsidR="00BB3A73" w:rsidRPr="00BB3A73" w:rsidRDefault="00BB3A73" w:rsidP="00C37761">
      <w:pPr>
        <w:spacing w:line="440" w:lineRule="exact"/>
        <w:ind w:firstLineChars="200" w:firstLine="480"/>
        <w:rPr>
          <w:rFonts w:asciiTheme="majorEastAsia" w:eastAsiaTheme="majorEastAsia" w:hAnsiTheme="majorEastAsia"/>
          <w:sz w:val="24"/>
          <w:szCs w:val="24"/>
        </w:rPr>
      </w:pPr>
      <w:r w:rsidRPr="00BB3A73">
        <w:rPr>
          <w:rFonts w:asciiTheme="majorEastAsia" w:eastAsiaTheme="majorEastAsia" w:hAnsiTheme="majorEastAsia" w:hint="eastAsia"/>
          <w:sz w:val="24"/>
          <w:szCs w:val="24"/>
        </w:rPr>
        <w:t>发车时间：早班 8点20分、中班16点05分、晚班00点05分</w:t>
      </w:r>
    </w:p>
    <w:p w:rsidR="00BB3A73" w:rsidRPr="005E13AD" w:rsidRDefault="00BB3A73" w:rsidP="00C37761">
      <w:pPr>
        <w:spacing w:line="440" w:lineRule="exact"/>
        <w:ind w:firstLineChars="200" w:firstLine="480"/>
        <w:rPr>
          <w:rFonts w:asciiTheme="majorEastAsia" w:eastAsiaTheme="majorEastAsia" w:hAnsiTheme="majorEastAsia"/>
          <w:sz w:val="24"/>
          <w:szCs w:val="24"/>
        </w:rPr>
      </w:pPr>
      <w:r w:rsidRPr="00BB3A73">
        <w:rPr>
          <w:rFonts w:asciiTheme="majorEastAsia" w:eastAsiaTheme="majorEastAsia" w:hAnsiTheme="majorEastAsia" w:hint="eastAsia"/>
          <w:sz w:val="24"/>
          <w:szCs w:val="24"/>
        </w:rPr>
        <w:t>行车路线：公司</w:t>
      </w:r>
      <w:r w:rsidRPr="00BB3A73">
        <w:rPr>
          <w:rFonts w:asciiTheme="majorEastAsia" w:eastAsiaTheme="majorEastAsia" w:hAnsiTheme="majorEastAsia"/>
          <w:sz w:val="24"/>
          <w:szCs w:val="24"/>
        </w:rPr>
        <w:t>——</w:t>
      </w:r>
      <w:r w:rsidRPr="00BB3A73">
        <w:rPr>
          <w:rFonts w:asciiTheme="majorEastAsia" w:eastAsiaTheme="majorEastAsia" w:hAnsiTheme="majorEastAsia" w:hint="eastAsia"/>
          <w:sz w:val="24"/>
          <w:szCs w:val="24"/>
        </w:rPr>
        <w:t>原路返回。</w:t>
      </w:r>
    </w:p>
    <w:p w:rsidR="00700F03" w:rsidRPr="00902B75" w:rsidRDefault="00700F03" w:rsidP="00C37761">
      <w:pPr>
        <w:spacing w:line="440" w:lineRule="exact"/>
        <w:ind w:firstLineChars="200" w:firstLine="482"/>
        <w:rPr>
          <w:rFonts w:asciiTheme="majorEastAsia" w:eastAsiaTheme="majorEastAsia" w:hAnsiTheme="majorEastAsia"/>
          <w:b/>
          <w:sz w:val="24"/>
          <w:szCs w:val="24"/>
        </w:rPr>
      </w:pPr>
      <w:r w:rsidRPr="00902B75">
        <w:rPr>
          <w:rFonts w:asciiTheme="majorEastAsia" w:eastAsiaTheme="majorEastAsia" w:hAnsiTheme="majorEastAsia" w:hint="eastAsia"/>
          <w:b/>
          <w:sz w:val="24"/>
          <w:szCs w:val="24"/>
        </w:rPr>
        <w:t>（二）标的2：厦门同集热电有限公司通勤车租用项目</w:t>
      </w:r>
    </w:p>
    <w:p w:rsidR="00700F03" w:rsidRPr="00934FDB" w:rsidRDefault="00700F03" w:rsidP="00C37761">
      <w:pPr>
        <w:spacing w:line="440" w:lineRule="exact"/>
        <w:ind w:firstLineChars="200" w:firstLine="480"/>
        <w:rPr>
          <w:rFonts w:asciiTheme="majorEastAsia" w:eastAsiaTheme="majorEastAsia" w:hAnsiTheme="majorEastAsia"/>
          <w:sz w:val="24"/>
          <w:szCs w:val="24"/>
        </w:rPr>
      </w:pPr>
      <w:r w:rsidRPr="00934FDB">
        <w:rPr>
          <w:rFonts w:asciiTheme="majorEastAsia" w:eastAsiaTheme="majorEastAsia" w:hAnsiTheme="majorEastAsia" w:hint="eastAsia"/>
          <w:sz w:val="24"/>
          <w:szCs w:val="24"/>
        </w:rPr>
        <w:t>1、车辆规格、数量：一辆22座</w:t>
      </w:r>
      <w:r w:rsidR="00127B70" w:rsidRPr="00934FDB">
        <w:rPr>
          <w:rFonts w:asciiTheme="majorEastAsia" w:eastAsiaTheme="majorEastAsia" w:hAnsiTheme="majorEastAsia" w:hint="eastAsia"/>
          <w:sz w:val="24"/>
          <w:szCs w:val="24"/>
        </w:rPr>
        <w:t>空调</w:t>
      </w:r>
      <w:r w:rsidRPr="00934FDB">
        <w:rPr>
          <w:rFonts w:asciiTheme="majorEastAsia" w:eastAsiaTheme="majorEastAsia" w:hAnsiTheme="majorEastAsia" w:hint="eastAsia"/>
          <w:sz w:val="24"/>
          <w:szCs w:val="24"/>
        </w:rPr>
        <w:t>中巴车（接送正常班员工上下班用）</w:t>
      </w:r>
    </w:p>
    <w:p w:rsidR="007B6B05" w:rsidRPr="00934FDB" w:rsidRDefault="007B6B05" w:rsidP="00C37761">
      <w:pPr>
        <w:spacing w:line="440" w:lineRule="exact"/>
        <w:ind w:firstLineChars="200" w:firstLine="480"/>
        <w:rPr>
          <w:rFonts w:asciiTheme="majorEastAsia" w:eastAsiaTheme="majorEastAsia" w:hAnsiTheme="majorEastAsia"/>
          <w:sz w:val="24"/>
          <w:szCs w:val="24"/>
        </w:rPr>
      </w:pPr>
      <w:r w:rsidRPr="00934FDB">
        <w:rPr>
          <w:rFonts w:asciiTheme="majorEastAsia" w:eastAsiaTheme="majorEastAsia" w:hAnsiTheme="majorEastAsia" w:hint="eastAsia"/>
          <w:sz w:val="24"/>
          <w:szCs w:val="24"/>
        </w:rPr>
        <w:t>2、具体要求：</w:t>
      </w:r>
    </w:p>
    <w:p w:rsidR="007B6B05" w:rsidRPr="00934FDB" w:rsidRDefault="007B6B05" w:rsidP="00C37761">
      <w:pPr>
        <w:spacing w:line="440" w:lineRule="exact"/>
        <w:ind w:firstLineChars="200" w:firstLine="480"/>
        <w:rPr>
          <w:rFonts w:asciiTheme="majorEastAsia" w:eastAsiaTheme="majorEastAsia" w:hAnsiTheme="majorEastAsia"/>
          <w:sz w:val="24"/>
          <w:szCs w:val="24"/>
        </w:rPr>
      </w:pPr>
      <w:r w:rsidRPr="00934FDB">
        <w:rPr>
          <w:rFonts w:asciiTheme="majorEastAsia" w:eastAsiaTheme="majorEastAsia" w:hAnsiTheme="majorEastAsia" w:hint="eastAsia"/>
          <w:sz w:val="24"/>
          <w:szCs w:val="24"/>
        </w:rPr>
        <w:t>（1）公司需租用22座空调中巴一辆，用于接送正常班员工上下班，每天往返两趟，常规双休日、法定节假日休息。</w:t>
      </w:r>
    </w:p>
    <w:p w:rsidR="007B6B05" w:rsidRPr="00934FDB" w:rsidRDefault="007B6B05" w:rsidP="00C37761">
      <w:pPr>
        <w:spacing w:line="440" w:lineRule="exact"/>
        <w:ind w:firstLineChars="200" w:firstLine="480"/>
        <w:rPr>
          <w:rFonts w:asciiTheme="majorEastAsia" w:eastAsiaTheme="majorEastAsia" w:hAnsiTheme="majorEastAsia"/>
          <w:sz w:val="24"/>
          <w:szCs w:val="24"/>
        </w:rPr>
      </w:pPr>
      <w:r w:rsidRPr="00934FDB">
        <w:rPr>
          <w:rFonts w:asciiTheme="majorEastAsia" w:eastAsiaTheme="majorEastAsia" w:hAnsiTheme="majorEastAsia" w:hint="eastAsia"/>
          <w:sz w:val="24"/>
          <w:szCs w:val="24"/>
        </w:rPr>
        <w:t>3.</w:t>
      </w:r>
      <w:r>
        <w:rPr>
          <w:rFonts w:asciiTheme="majorEastAsia" w:eastAsiaTheme="majorEastAsia" w:hAnsiTheme="majorEastAsia" w:hint="eastAsia"/>
          <w:sz w:val="24"/>
          <w:szCs w:val="24"/>
        </w:rPr>
        <w:t>同集热电</w:t>
      </w:r>
      <w:r w:rsidRPr="00934FDB">
        <w:rPr>
          <w:rFonts w:asciiTheme="majorEastAsia" w:eastAsiaTheme="majorEastAsia" w:hAnsiTheme="majorEastAsia" w:hint="eastAsia"/>
          <w:sz w:val="24"/>
          <w:szCs w:val="24"/>
        </w:rPr>
        <w:t>通勤车时间、路线：</w:t>
      </w:r>
    </w:p>
    <w:p w:rsidR="007B6B05" w:rsidRPr="007B6B05" w:rsidRDefault="007B6B05" w:rsidP="00C37761">
      <w:pPr>
        <w:spacing w:line="440" w:lineRule="exact"/>
        <w:ind w:firstLineChars="200" w:firstLine="480"/>
        <w:rPr>
          <w:rFonts w:asciiTheme="majorEastAsia" w:eastAsiaTheme="majorEastAsia" w:hAnsiTheme="majorEastAsia"/>
          <w:sz w:val="24"/>
          <w:szCs w:val="24"/>
        </w:rPr>
      </w:pPr>
      <w:r w:rsidRPr="007B6B05">
        <w:rPr>
          <w:rFonts w:asciiTheme="majorEastAsia" w:eastAsiaTheme="majorEastAsia" w:hAnsiTheme="majorEastAsia" w:hint="eastAsia"/>
          <w:sz w:val="24"/>
          <w:szCs w:val="24"/>
        </w:rPr>
        <w:t>（1）上行路线：植物园门口（虎园路）--将军祠建行——</w:t>
      </w:r>
      <w:proofErr w:type="gramStart"/>
      <w:r w:rsidRPr="007B6B05">
        <w:rPr>
          <w:rFonts w:asciiTheme="majorEastAsia" w:eastAsiaTheme="majorEastAsia" w:hAnsiTheme="majorEastAsia" w:hint="eastAsia"/>
          <w:sz w:val="24"/>
          <w:szCs w:val="24"/>
        </w:rPr>
        <w:t>文灶加油站</w:t>
      </w:r>
      <w:proofErr w:type="gramEnd"/>
      <w:r w:rsidRPr="007B6B05">
        <w:rPr>
          <w:rFonts w:asciiTheme="majorEastAsia" w:eastAsiaTheme="majorEastAsia" w:hAnsiTheme="majorEastAsia" w:hint="eastAsia"/>
          <w:sz w:val="24"/>
          <w:szCs w:val="24"/>
        </w:rPr>
        <w:t>——莲</w:t>
      </w:r>
      <w:proofErr w:type="gramStart"/>
      <w:r w:rsidRPr="007B6B05">
        <w:rPr>
          <w:rFonts w:asciiTheme="majorEastAsia" w:eastAsiaTheme="majorEastAsia" w:hAnsiTheme="majorEastAsia" w:hint="eastAsia"/>
          <w:sz w:val="24"/>
          <w:szCs w:val="24"/>
        </w:rPr>
        <w:t>坂</w:t>
      </w:r>
      <w:proofErr w:type="gramEnd"/>
      <w:r w:rsidRPr="007B6B05">
        <w:rPr>
          <w:rFonts w:asciiTheme="majorEastAsia" w:eastAsiaTheme="majorEastAsia" w:hAnsiTheme="majorEastAsia" w:hint="eastAsia"/>
          <w:sz w:val="24"/>
          <w:szCs w:val="24"/>
        </w:rPr>
        <w:t>假日商城（京华饭店）——岳阳小区-</w:t>
      </w:r>
      <w:r w:rsidRPr="007B6B05">
        <w:rPr>
          <w:rFonts w:asciiTheme="majorEastAsia" w:eastAsiaTheme="majorEastAsia" w:hAnsiTheme="majorEastAsia"/>
          <w:sz w:val="24"/>
          <w:szCs w:val="24"/>
        </w:rPr>
        <w:t>—</w:t>
      </w:r>
      <w:r w:rsidRPr="007B6B05">
        <w:rPr>
          <w:rFonts w:asciiTheme="majorEastAsia" w:eastAsiaTheme="majorEastAsia" w:hAnsiTheme="majorEastAsia" w:hint="eastAsia"/>
          <w:sz w:val="24"/>
          <w:szCs w:val="24"/>
        </w:rPr>
        <w:t>和通里</w:t>
      </w:r>
      <w:r w:rsidRPr="007B6B05">
        <w:rPr>
          <w:rFonts w:asciiTheme="majorEastAsia" w:eastAsiaTheme="majorEastAsia" w:hAnsiTheme="majorEastAsia"/>
          <w:sz w:val="24"/>
          <w:szCs w:val="24"/>
        </w:rPr>
        <w:t>—</w:t>
      </w:r>
      <w:r w:rsidRPr="007B6B05">
        <w:rPr>
          <w:rFonts w:asciiTheme="majorEastAsia" w:eastAsiaTheme="majorEastAsia" w:hAnsiTheme="majorEastAsia" w:hint="eastAsia"/>
          <w:sz w:val="24"/>
          <w:szCs w:val="24"/>
        </w:rPr>
        <w:t>殿前公交站</w:t>
      </w:r>
      <w:r w:rsidRPr="007B6B05">
        <w:rPr>
          <w:rFonts w:asciiTheme="majorEastAsia" w:eastAsiaTheme="majorEastAsia" w:hAnsiTheme="majorEastAsia"/>
          <w:sz w:val="24"/>
          <w:szCs w:val="24"/>
        </w:rPr>
        <w:t>—</w:t>
      </w:r>
      <w:r w:rsidRPr="007B6B05">
        <w:rPr>
          <w:rFonts w:asciiTheme="majorEastAsia" w:eastAsiaTheme="majorEastAsia" w:hAnsiTheme="majorEastAsia" w:hint="eastAsia"/>
          <w:sz w:val="24"/>
          <w:szCs w:val="24"/>
        </w:rPr>
        <w:t>厦门大桥（集美）下桥处--厦门同集热电有限公司（及其他可能临时增加的站点）</w:t>
      </w:r>
    </w:p>
    <w:p w:rsidR="007B6B05" w:rsidRPr="007B6B05" w:rsidRDefault="007B6B05" w:rsidP="00C37761">
      <w:pPr>
        <w:spacing w:line="440" w:lineRule="exact"/>
        <w:ind w:firstLineChars="200" w:firstLine="480"/>
        <w:rPr>
          <w:rFonts w:asciiTheme="majorEastAsia" w:eastAsiaTheme="majorEastAsia" w:hAnsiTheme="majorEastAsia"/>
          <w:sz w:val="24"/>
          <w:szCs w:val="24"/>
        </w:rPr>
      </w:pPr>
      <w:r w:rsidRPr="007B6B05">
        <w:rPr>
          <w:rFonts w:asciiTheme="majorEastAsia" w:eastAsiaTheme="majorEastAsia" w:hAnsiTheme="majorEastAsia" w:hint="eastAsia"/>
          <w:sz w:val="24"/>
          <w:szCs w:val="24"/>
        </w:rPr>
        <w:t>（2）下行路线：按上行路线返回</w:t>
      </w:r>
    </w:p>
    <w:p w:rsidR="007B6B05" w:rsidRPr="007B6B05" w:rsidRDefault="007B6B05" w:rsidP="00C37761">
      <w:pPr>
        <w:spacing w:line="440" w:lineRule="exact"/>
        <w:ind w:firstLineChars="200" w:firstLine="480"/>
        <w:rPr>
          <w:rFonts w:asciiTheme="majorEastAsia" w:eastAsiaTheme="majorEastAsia" w:hAnsiTheme="majorEastAsia"/>
          <w:sz w:val="24"/>
          <w:szCs w:val="24"/>
        </w:rPr>
      </w:pPr>
      <w:r w:rsidRPr="007B6B05">
        <w:rPr>
          <w:rFonts w:asciiTheme="majorEastAsia" w:eastAsiaTheme="majorEastAsia" w:hAnsiTheme="majorEastAsia" w:hint="eastAsia"/>
          <w:sz w:val="24"/>
          <w:szCs w:val="24"/>
        </w:rPr>
        <w:t>（3）发车时间：上行上午7：10分；下行下午16:45</w:t>
      </w:r>
    </w:p>
    <w:p w:rsidR="007B6B05" w:rsidRPr="00934FDB" w:rsidRDefault="007B6B05" w:rsidP="00C37761">
      <w:pPr>
        <w:spacing w:line="440" w:lineRule="exact"/>
        <w:ind w:firstLineChars="200" w:firstLine="480"/>
        <w:rPr>
          <w:rFonts w:asciiTheme="majorEastAsia" w:eastAsiaTheme="majorEastAsia" w:hAnsiTheme="majorEastAsia"/>
          <w:sz w:val="24"/>
          <w:szCs w:val="24"/>
        </w:rPr>
      </w:pPr>
      <w:r w:rsidRPr="007B6B05">
        <w:rPr>
          <w:rFonts w:asciiTheme="majorEastAsia" w:eastAsiaTheme="majorEastAsia" w:hAnsiTheme="majorEastAsia" w:hint="eastAsia"/>
          <w:sz w:val="24"/>
          <w:szCs w:val="24"/>
        </w:rPr>
        <w:t>（4）通勤车上行到达公司时间：上午8点30分</w:t>
      </w:r>
    </w:p>
    <w:p w:rsidR="00C6047E" w:rsidRPr="00934FDB" w:rsidRDefault="00700F03" w:rsidP="00C37761">
      <w:pPr>
        <w:spacing w:line="440" w:lineRule="exact"/>
        <w:ind w:firstLineChars="200" w:firstLine="480"/>
        <w:rPr>
          <w:rFonts w:asciiTheme="majorEastAsia" w:eastAsiaTheme="majorEastAsia" w:hAnsiTheme="majorEastAsia"/>
          <w:sz w:val="24"/>
          <w:szCs w:val="24"/>
        </w:rPr>
      </w:pPr>
      <w:r w:rsidRPr="00934FDB">
        <w:rPr>
          <w:rFonts w:asciiTheme="majorEastAsia" w:eastAsiaTheme="majorEastAsia" w:hAnsiTheme="majorEastAsia" w:hint="eastAsia"/>
          <w:sz w:val="24"/>
          <w:szCs w:val="24"/>
        </w:rPr>
        <w:t>（三）</w:t>
      </w:r>
      <w:r w:rsidR="00C6047E" w:rsidRPr="00934FDB">
        <w:rPr>
          <w:rFonts w:asciiTheme="majorEastAsia" w:eastAsiaTheme="majorEastAsia" w:hAnsiTheme="majorEastAsia" w:hint="eastAsia"/>
          <w:sz w:val="24"/>
          <w:szCs w:val="24"/>
        </w:rPr>
        <w:t>承租期限：二年</w:t>
      </w:r>
      <w:r w:rsidR="000F0101" w:rsidRPr="00934FDB">
        <w:rPr>
          <w:rFonts w:asciiTheme="majorEastAsia" w:eastAsiaTheme="majorEastAsia" w:hAnsiTheme="majorEastAsia" w:hint="eastAsia"/>
          <w:sz w:val="24"/>
          <w:szCs w:val="24"/>
        </w:rPr>
        <w:t>（20</w:t>
      </w:r>
      <w:r w:rsidR="007B6B05">
        <w:rPr>
          <w:rFonts w:asciiTheme="majorEastAsia" w:eastAsiaTheme="majorEastAsia" w:hAnsiTheme="majorEastAsia" w:hint="eastAsia"/>
          <w:sz w:val="24"/>
          <w:szCs w:val="24"/>
        </w:rPr>
        <w:t>20</w:t>
      </w:r>
      <w:r w:rsidR="000F0101" w:rsidRPr="00934FDB">
        <w:rPr>
          <w:rFonts w:asciiTheme="majorEastAsia" w:eastAsiaTheme="majorEastAsia" w:hAnsiTheme="majorEastAsia" w:hint="eastAsia"/>
          <w:sz w:val="24"/>
          <w:szCs w:val="24"/>
        </w:rPr>
        <w:t>年1月1日</w:t>
      </w:r>
      <w:r w:rsidR="007B6B05">
        <w:rPr>
          <w:rFonts w:asciiTheme="majorEastAsia" w:eastAsiaTheme="majorEastAsia" w:hAnsiTheme="majorEastAsia" w:hint="eastAsia"/>
          <w:sz w:val="24"/>
          <w:szCs w:val="24"/>
        </w:rPr>
        <w:t>∽</w:t>
      </w:r>
      <w:r w:rsidR="000F0101" w:rsidRPr="00934FDB">
        <w:rPr>
          <w:rFonts w:asciiTheme="majorEastAsia" w:eastAsiaTheme="majorEastAsia" w:hAnsiTheme="majorEastAsia" w:hint="eastAsia"/>
          <w:sz w:val="24"/>
          <w:szCs w:val="24"/>
        </w:rPr>
        <w:t>20</w:t>
      </w:r>
      <w:r w:rsidR="00DB410D">
        <w:rPr>
          <w:rFonts w:asciiTheme="majorEastAsia" w:eastAsiaTheme="majorEastAsia" w:hAnsiTheme="majorEastAsia" w:hint="eastAsia"/>
          <w:sz w:val="24"/>
          <w:szCs w:val="24"/>
        </w:rPr>
        <w:t>21</w:t>
      </w:r>
      <w:r w:rsidR="000F0101" w:rsidRPr="00934FDB">
        <w:rPr>
          <w:rFonts w:asciiTheme="majorEastAsia" w:eastAsiaTheme="majorEastAsia" w:hAnsiTheme="majorEastAsia" w:hint="eastAsia"/>
          <w:sz w:val="24"/>
          <w:szCs w:val="24"/>
        </w:rPr>
        <w:t>年12月31日）</w:t>
      </w:r>
      <w:r w:rsidR="00C6047E" w:rsidRPr="00934FDB">
        <w:rPr>
          <w:rFonts w:asciiTheme="majorEastAsia" w:eastAsiaTheme="majorEastAsia" w:hAnsiTheme="majorEastAsia" w:hint="eastAsia"/>
          <w:sz w:val="24"/>
          <w:szCs w:val="24"/>
        </w:rPr>
        <w:t>。</w:t>
      </w:r>
    </w:p>
    <w:p w:rsidR="00C6047E" w:rsidRPr="00934FDB" w:rsidRDefault="00127B70" w:rsidP="00C37761">
      <w:pPr>
        <w:spacing w:line="440" w:lineRule="exact"/>
        <w:ind w:firstLineChars="200" w:firstLine="482"/>
        <w:rPr>
          <w:rFonts w:asciiTheme="majorEastAsia" w:eastAsiaTheme="majorEastAsia" w:hAnsiTheme="majorEastAsia"/>
          <w:sz w:val="24"/>
          <w:szCs w:val="24"/>
        </w:rPr>
      </w:pPr>
      <w:r w:rsidRPr="00455C75">
        <w:rPr>
          <w:rFonts w:asciiTheme="majorEastAsia" w:eastAsiaTheme="majorEastAsia" w:hAnsiTheme="majorEastAsia" w:hint="eastAsia"/>
          <w:b/>
          <w:sz w:val="24"/>
          <w:szCs w:val="24"/>
        </w:rPr>
        <w:t>五</w:t>
      </w:r>
      <w:r w:rsidR="00C6047E" w:rsidRPr="00455C75">
        <w:rPr>
          <w:rFonts w:asciiTheme="majorEastAsia" w:eastAsiaTheme="majorEastAsia" w:hAnsiTheme="majorEastAsia" w:hint="eastAsia"/>
          <w:b/>
          <w:sz w:val="24"/>
          <w:szCs w:val="24"/>
        </w:rPr>
        <w:t>、结算方式：</w:t>
      </w:r>
      <w:r w:rsidR="000F0101" w:rsidRPr="00934FDB">
        <w:rPr>
          <w:rFonts w:asciiTheme="majorEastAsia" w:eastAsiaTheme="majorEastAsia" w:hAnsiTheme="majorEastAsia" w:hint="eastAsia"/>
          <w:sz w:val="24"/>
          <w:szCs w:val="24"/>
        </w:rPr>
        <w:t>通勤车运营</w:t>
      </w:r>
      <w:r w:rsidR="007B6B05">
        <w:rPr>
          <w:rFonts w:asciiTheme="majorEastAsia" w:eastAsiaTheme="majorEastAsia" w:hAnsiTheme="majorEastAsia" w:hint="eastAsia"/>
          <w:sz w:val="24"/>
          <w:szCs w:val="24"/>
        </w:rPr>
        <w:t>商</w:t>
      </w:r>
      <w:r w:rsidR="002B050A" w:rsidRPr="00934FDB">
        <w:rPr>
          <w:rFonts w:asciiTheme="majorEastAsia" w:eastAsiaTheme="majorEastAsia" w:hAnsiTheme="majorEastAsia" w:hint="eastAsia"/>
          <w:sz w:val="24"/>
          <w:szCs w:val="24"/>
        </w:rPr>
        <w:t>根据</w:t>
      </w:r>
      <w:r w:rsidR="007B6B05">
        <w:rPr>
          <w:rFonts w:asciiTheme="majorEastAsia" w:eastAsiaTheme="majorEastAsia" w:hAnsiTheme="majorEastAsia" w:hint="eastAsia"/>
          <w:sz w:val="24"/>
          <w:szCs w:val="24"/>
        </w:rPr>
        <w:t>公司</w:t>
      </w:r>
      <w:r w:rsidR="002B050A" w:rsidRPr="00934FDB">
        <w:rPr>
          <w:rFonts w:asciiTheme="majorEastAsia" w:eastAsiaTheme="majorEastAsia" w:hAnsiTheme="majorEastAsia" w:hint="eastAsia"/>
          <w:sz w:val="24"/>
          <w:szCs w:val="24"/>
        </w:rPr>
        <w:t>要求</w:t>
      </w:r>
      <w:r w:rsidR="00C6047E" w:rsidRPr="00934FDB">
        <w:rPr>
          <w:rFonts w:asciiTheme="majorEastAsia" w:eastAsiaTheme="majorEastAsia" w:hAnsiTheme="majorEastAsia" w:hint="eastAsia"/>
          <w:sz w:val="24"/>
          <w:szCs w:val="24"/>
        </w:rPr>
        <w:t>开具</w:t>
      </w:r>
      <w:r w:rsidR="002B050A" w:rsidRPr="00934FDB">
        <w:rPr>
          <w:rFonts w:asciiTheme="majorEastAsia" w:eastAsiaTheme="majorEastAsia" w:hAnsiTheme="majorEastAsia" w:hint="eastAsia"/>
          <w:sz w:val="24"/>
          <w:szCs w:val="24"/>
        </w:rPr>
        <w:t>增值税专用</w:t>
      </w:r>
      <w:r w:rsidR="00C6047E" w:rsidRPr="00934FDB">
        <w:rPr>
          <w:rFonts w:asciiTheme="majorEastAsia" w:eastAsiaTheme="majorEastAsia" w:hAnsiTheme="majorEastAsia" w:hint="eastAsia"/>
          <w:sz w:val="24"/>
          <w:szCs w:val="24"/>
        </w:rPr>
        <w:t>发票按月结算。</w:t>
      </w:r>
    </w:p>
    <w:p w:rsidR="00C6047E" w:rsidRPr="00455C75" w:rsidRDefault="00127B70" w:rsidP="00C37761">
      <w:pPr>
        <w:spacing w:line="440" w:lineRule="exact"/>
        <w:ind w:firstLineChars="200" w:firstLine="482"/>
        <w:rPr>
          <w:rFonts w:asciiTheme="majorEastAsia" w:eastAsiaTheme="majorEastAsia" w:hAnsiTheme="majorEastAsia"/>
          <w:b/>
          <w:sz w:val="24"/>
          <w:szCs w:val="24"/>
        </w:rPr>
      </w:pPr>
      <w:r w:rsidRPr="00455C75">
        <w:rPr>
          <w:rFonts w:asciiTheme="majorEastAsia" w:eastAsiaTheme="majorEastAsia" w:hAnsiTheme="majorEastAsia" w:hint="eastAsia"/>
          <w:b/>
          <w:sz w:val="24"/>
          <w:szCs w:val="24"/>
        </w:rPr>
        <w:t>六</w:t>
      </w:r>
      <w:r w:rsidR="00C6047E" w:rsidRPr="00455C75">
        <w:rPr>
          <w:rFonts w:asciiTheme="majorEastAsia" w:eastAsiaTheme="majorEastAsia" w:hAnsiTheme="majorEastAsia" w:hint="eastAsia"/>
          <w:b/>
          <w:sz w:val="24"/>
          <w:szCs w:val="24"/>
        </w:rPr>
        <w:t>、车辆服务及其他要求：</w:t>
      </w:r>
    </w:p>
    <w:p w:rsidR="00C6047E" w:rsidRPr="00934FDB" w:rsidRDefault="00C6047E" w:rsidP="00C37761">
      <w:pPr>
        <w:spacing w:line="440" w:lineRule="exact"/>
        <w:ind w:firstLineChars="200" w:firstLine="480"/>
        <w:rPr>
          <w:rFonts w:asciiTheme="majorEastAsia" w:eastAsiaTheme="majorEastAsia" w:hAnsiTheme="majorEastAsia"/>
          <w:sz w:val="24"/>
          <w:szCs w:val="24"/>
        </w:rPr>
      </w:pPr>
      <w:r w:rsidRPr="00934FDB">
        <w:rPr>
          <w:rFonts w:asciiTheme="majorEastAsia" w:eastAsiaTheme="majorEastAsia" w:hAnsiTheme="majorEastAsia" w:hint="eastAsia"/>
          <w:sz w:val="24"/>
          <w:szCs w:val="24"/>
        </w:rPr>
        <w:t>（一）应根据我司实际需要按时发车，不迟到、不早退；严格按照我司指定的上下班路线行车并在符合交通管理规定的地点发车以及停靠；不得有脱班等现象发生；应提</w:t>
      </w:r>
      <w:r w:rsidRPr="00934FDB">
        <w:rPr>
          <w:rFonts w:asciiTheme="majorEastAsia" w:eastAsiaTheme="majorEastAsia" w:hAnsiTheme="majorEastAsia" w:hint="eastAsia"/>
          <w:sz w:val="24"/>
          <w:szCs w:val="24"/>
        </w:rPr>
        <w:lastRenderedPageBreak/>
        <w:t>供安全文明的班车服务。</w:t>
      </w:r>
    </w:p>
    <w:p w:rsidR="00127B70" w:rsidRPr="00934FDB" w:rsidRDefault="00127B70" w:rsidP="00C37761">
      <w:pPr>
        <w:spacing w:line="440" w:lineRule="exact"/>
        <w:ind w:firstLineChars="200" w:firstLine="480"/>
        <w:rPr>
          <w:rFonts w:asciiTheme="majorEastAsia" w:eastAsiaTheme="majorEastAsia" w:hAnsiTheme="majorEastAsia"/>
          <w:sz w:val="24"/>
          <w:szCs w:val="24"/>
        </w:rPr>
      </w:pPr>
      <w:r w:rsidRPr="00934FDB">
        <w:rPr>
          <w:rFonts w:asciiTheme="majorEastAsia" w:eastAsiaTheme="majorEastAsia" w:hAnsiTheme="majorEastAsia" w:hint="eastAsia"/>
          <w:sz w:val="24"/>
          <w:szCs w:val="24"/>
        </w:rPr>
        <w:t>（二）我司有权根据实际情况对车辆上下行路线</w:t>
      </w:r>
      <w:r w:rsidR="00E27DF4" w:rsidRPr="00934FDB">
        <w:rPr>
          <w:rFonts w:asciiTheme="majorEastAsia" w:eastAsiaTheme="majorEastAsia" w:hAnsiTheme="majorEastAsia" w:hint="eastAsia"/>
          <w:sz w:val="24"/>
          <w:szCs w:val="24"/>
        </w:rPr>
        <w:t>及停靠站点</w:t>
      </w:r>
      <w:r w:rsidRPr="00934FDB">
        <w:rPr>
          <w:rFonts w:asciiTheme="majorEastAsia" w:eastAsiaTheme="majorEastAsia" w:hAnsiTheme="majorEastAsia" w:hint="eastAsia"/>
          <w:sz w:val="24"/>
          <w:szCs w:val="24"/>
        </w:rPr>
        <w:t>做出适当调整，运营商</w:t>
      </w:r>
      <w:r w:rsidR="00E27DF4" w:rsidRPr="00934FDB">
        <w:rPr>
          <w:rFonts w:asciiTheme="majorEastAsia" w:eastAsiaTheme="majorEastAsia" w:hAnsiTheme="majorEastAsia" w:hint="eastAsia"/>
          <w:sz w:val="24"/>
          <w:szCs w:val="24"/>
        </w:rPr>
        <w:t>须</w:t>
      </w:r>
      <w:r w:rsidRPr="00934FDB">
        <w:rPr>
          <w:rFonts w:asciiTheme="majorEastAsia" w:eastAsiaTheme="majorEastAsia" w:hAnsiTheme="majorEastAsia" w:hint="eastAsia"/>
          <w:sz w:val="24"/>
          <w:szCs w:val="24"/>
        </w:rPr>
        <w:t>配合调整。</w:t>
      </w:r>
    </w:p>
    <w:p w:rsidR="00C6047E" w:rsidRDefault="00C6047E" w:rsidP="00C37761">
      <w:pPr>
        <w:spacing w:line="440" w:lineRule="exact"/>
        <w:ind w:firstLineChars="200" w:firstLine="480"/>
        <w:rPr>
          <w:rFonts w:asciiTheme="majorEastAsia" w:eastAsiaTheme="majorEastAsia" w:hAnsiTheme="majorEastAsia"/>
          <w:sz w:val="24"/>
          <w:szCs w:val="24"/>
        </w:rPr>
      </w:pPr>
      <w:r w:rsidRPr="00934FDB">
        <w:rPr>
          <w:rFonts w:asciiTheme="majorEastAsia" w:eastAsiaTheme="majorEastAsia" w:hAnsiTheme="majorEastAsia" w:hint="eastAsia"/>
          <w:sz w:val="24"/>
          <w:szCs w:val="24"/>
        </w:rPr>
        <w:t>（</w:t>
      </w:r>
      <w:r w:rsidR="00127B70" w:rsidRPr="00934FDB">
        <w:rPr>
          <w:rFonts w:asciiTheme="majorEastAsia" w:eastAsiaTheme="majorEastAsia" w:hAnsiTheme="majorEastAsia" w:hint="eastAsia"/>
          <w:sz w:val="24"/>
          <w:szCs w:val="24"/>
        </w:rPr>
        <w:t>三</w:t>
      </w:r>
      <w:r w:rsidRPr="00934FDB">
        <w:rPr>
          <w:rFonts w:asciiTheme="majorEastAsia" w:eastAsiaTheme="majorEastAsia" w:hAnsiTheme="majorEastAsia" w:hint="eastAsia"/>
          <w:sz w:val="24"/>
          <w:szCs w:val="24"/>
        </w:rPr>
        <w:t>）</w:t>
      </w:r>
      <w:r w:rsidR="002B050A" w:rsidRPr="00934FDB">
        <w:rPr>
          <w:rFonts w:asciiTheme="majorEastAsia" w:eastAsiaTheme="majorEastAsia" w:hAnsiTheme="majorEastAsia" w:hint="eastAsia"/>
          <w:sz w:val="24"/>
          <w:szCs w:val="24"/>
        </w:rPr>
        <w:t>运营</w:t>
      </w:r>
      <w:r w:rsidRPr="00934FDB">
        <w:rPr>
          <w:rFonts w:asciiTheme="majorEastAsia" w:eastAsiaTheme="majorEastAsia" w:hAnsiTheme="majorEastAsia" w:hint="eastAsia"/>
          <w:sz w:val="24"/>
          <w:szCs w:val="24"/>
        </w:rPr>
        <w:t>商须具备租赁车辆的所有权，并提供购置时间在5年内、车况良好的且符合国家安全技术标准检验规定的车辆。</w:t>
      </w:r>
    </w:p>
    <w:p w:rsidR="00A76085" w:rsidRDefault="00A76085" w:rsidP="00C37761">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（四）车辆在租赁期间发生故障，无法正常行驶，能及时调换其他车辆确保不影响员工正常上下班。</w:t>
      </w:r>
    </w:p>
    <w:p w:rsidR="00C6047E" w:rsidRPr="00934FDB" w:rsidRDefault="00C6047E" w:rsidP="00C37761">
      <w:pPr>
        <w:spacing w:line="440" w:lineRule="exact"/>
        <w:ind w:firstLineChars="200" w:firstLine="480"/>
        <w:rPr>
          <w:rFonts w:asciiTheme="majorEastAsia" w:eastAsiaTheme="majorEastAsia" w:hAnsiTheme="majorEastAsia"/>
          <w:sz w:val="24"/>
          <w:szCs w:val="24"/>
        </w:rPr>
      </w:pPr>
      <w:r w:rsidRPr="00934FDB">
        <w:rPr>
          <w:rFonts w:asciiTheme="majorEastAsia" w:eastAsiaTheme="majorEastAsia" w:hAnsiTheme="majorEastAsia" w:hint="eastAsia"/>
          <w:sz w:val="24"/>
          <w:szCs w:val="24"/>
        </w:rPr>
        <w:t>（</w:t>
      </w:r>
      <w:r w:rsidR="00A76085">
        <w:rPr>
          <w:rFonts w:asciiTheme="majorEastAsia" w:eastAsiaTheme="majorEastAsia" w:hAnsiTheme="majorEastAsia" w:hint="eastAsia"/>
          <w:sz w:val="24"/>
          <w:szCs w:val="24"/>
        </w:rPr>
        <w:t>五</w:t>
      </w:r>
      <w:r w:rsidRPr="00934FDB">
        <w:rPr>
          <w:rFonts w:asciiTheme="majorEastAsia" w:eastAsiaTheme="majorEastAsia" w:hAnsiTheme="majorEastAsia" w:hint="eastAsia"/>
          <w:sz w:val="24"/>
          <w:szCs w:val="24"/>
        </w:rPr>
        <w:t>）</w:t>
      </w:r>
      <w:r w:rsidR="002B050A" w:rsidRPr="00934FDB">
        <w:rPr>
          <w:rFonts w:asciiTheme="majorEastAsia" w:eastAsiaTheme="majorEastAsia" w:hAnsiTheme="majorEastAsia" w:hint="eastAsia"/>
          <w:sz w:val="24"/>
          <w:szCs w:val="24"/>
        </w:rPr>
        <w:t>运营</w:t>
      </w:r>
      <w:r w:rsidR="007B6B05">
        <w:rPr>
          <w:rFonts w:asciiTheme="majorEastAsia" w:eastAsiaTheme="majorEastAsia" w:hAnsiTheme="majorEastAsia" w:hint="eastAsia"/>
          <w:sz w:val="24"/>
          <w:szCs w:val="24"/>
        </w:rPr>
        <w:t>商须为我司乘车员工提供乘运人员责任险</w:t>
      </w:r>
      <w:r w:rsidR="007B6B05" w:rsidRPr="00A12EDE">
        <w:rPr>
          <w:rFonts w:asciiTheme="majorEastAsia" w:eastAsiaTheme="majorEastAsia" w:hAnsiTheme="majorEastAsia" w:hint="eastAsia"/>
          <w:sz w:val="24"/>
          <w:szCs w:val="24"/>
        </w:rPr>
        <w:t>（</w:t>
      </w:r>
      <w:r w:rsidR="00A12EDE" w:rsidRPr="00A12EDE">
        <w:rPr>
          <w:rFonts w:asciiTheme="majorEastAsia" w:eastAsiaTheme="majorEastAsia" w:hAnsiTheme="majorEastAsia" w:hint="eastAsia"/>
          <w:sz w:val="24"/>
          <w:szCs w:val="24"/>
        </w:rPr>
        <w:t>壹佰</w:t>
      </w:r>
      <w:r w:rsidRPr="00A12EDE">
        <w:rPr>
          <w:rFonts w:asciiTheme="majorEastAsia" w:eastAsiaTheme="majorEastAsia" w:hAnsiTheme="majorEastAsia" w:hint="eastAsia"/>
          <w:sz w:val="24"/>
          <w:szCs w:val="24"/>
        </w:rPr>
        <w:t>万元/位）。</w:t>
      </w:r>
    </w:p>
    <w:p w:rsidR="00C6047E" w:rsidRPr="00934FDB" w:rsidRDefault="00C6047E" w:rsidP="00C37761">
      <w:pPr>
        <w:spacing w:line="440" w:lineRule="exact"/>
        <w:ind w:firstLineChars="200" w:firstLine="480"/>
        <w:rPr>
          <w:rFonts w:asciiTheme="majorEastAsia" w:eastAsiaTheme="majorEastAsia" w:hAnsiTheme="majorEastAsia"/>
          <w:sz w:val="24"/>
          <w:szCs w:val="24"/>
        </w:rPr>
      </w:pPr>
      <w:r w:rsidRPr="00934FDB">
        <w:rPr>
          <w:rFonts w:asciiTheme="majorEastAsia" w:eastAsiaTheme="majorEastAsia" w:hAnsiTheme="majorEastAsia" w:hint="eastAsia"/>
          <w:sz w:val="24"/>
          <w:szCs w:val="24"/>
        </w:rPr>
        <w:t>（</w:t>
      </w:r>
      <w:r w:rsidR="00A76085">
        <w:rPr>
          <w:rFonts w:asciiTheme="majorEastAsia" w:eastAsiaTheme="majorEastAsia" w:hAnsiTheme="majorEastAsia" w:hint="eastAsia"/>
          <w:sz w:val="24"/>
          <w:szCs w:val="24"/>
        </w:rPr>
        <w:t>六</w:t>
      </w:r>
      <w:r w:rsidRPr="00934FDB">
        <w:rPr>
          <w:rFonts w:asciiTheme="majorEastAsia" w:eastAsiaTheme="majorEastAsia" w:hAnsiTheme="majorEastAsia" w:hint="eastAsia"/>
          <w:sz w:val="24"/>
          <w:szCs w:val="24"/>
        </w:rPr>
        <w:t>）</w:t>
      </w:r>
      <w:r w:rsidR="002B050A" w:rsidRPr="00934FDB">
        <w:rPr>
          <w:rFonts w:asciiTheme="majorEastAsia" w:eastAsiaTheme="majorEastAsia" w:hAnsiTheme="majorEastAsia" w:hint="eastAsia"/>
          <w:sz w:val="24"/>
          <w:szCs w:val="24"/>
        </w:rPr>
        <w:t>运营</w:t>
      </w:r>
      <w:proofErr w:type="gramStart"/>
      <w:r w:rsidRPr="00934FDB">
        <w:rPr>
          <w:rFonts w:asciiTheme="majorEastAsia" w:eastAsiaTheme="majorEastAsia" w:hAnsiTheme="majorEastAsia" w:hint="eastAsia"/>
          <w:sz w:val="24"/>
          <w:szCs w:val="24"/>
        </w:rPr>
        <w:t>商车辆</w:t>
      </w:r>
      <w:proofErr w:type="gramEnd"/>
      <w:r w:rsidRPr="00934FDB">
        <w:rPr>
          <w:rFonts w:asciiTheme="majorEastAsia" w:eastAsiaTheme="majorEastAsia" w:hAnsiTheme="majorEastAsia" w:hint="eastAsia"/>
          <w:sz w:val="24"/>
          <w:szCs w:val="24"/>
        </w:rPr>
        <w:t>所配备的车辆驾驶人员必须持有驾驶A证以及道路运输从业资格证。</w:t>
      </w:r>
      <w:r w:rsidR="00691CBB">
        <w:rPr>
          <w:rFonts w:asciiTheme="majorEastAsia" w:eastAsiaTheme="majorEastAsia" w:hAnsiTheme="majorEastAsia" w:hint="eastAsia"/>
          <w:sz w:val="24"/>
          <w:szCs w:val="24"/>
        </w:rPr>
        <w:t xml:space="preserve"> </w:t>
      </w:r>
    </w:p>
    <w:p w:rsidR="00C6047E" w:rsidRPr="00934FDB" w:rsidRDefault="00C6047E" w:rsidP="00C37761">
      <w:pPr>
        <w:spacing w:line="440" w:lineRule="exact"/>
        <w:ind w:firstLineChars="200" w:firstLine="480"/>
        <w:rPr>
          <w:rFonts w:asciiTheme="majorEastAsia" w:eastAsiaTheme="majorEastAsia" w:hAnsiTheme="majorEastAsia"/>
          <w:sz w:val="24"/>
          <w:szCs w:val="24"/>
        </w:rPr>
      </w:pPr>
      <w:r w:rsidRPr="00934FDB">
        <w:rPr>
          <w:rFonts w:asciiTheme="majorEastAsia" w:eastAsiaTheme="majorEastAsia" w:hAnsiTheme="majorEastAsia" w:hint="eastAsia"/>
          <w:sz w:val="24"/>
          <w:szCs w:val="24"/>
        </w:rPr>
        <w:t>（</w:t>
      </w:r>
      <w:r w:rsidR="00A76085">
        <w:rPr>
          <w:rFonts w:asciiTheme="majorEastAsia" w:eastAsiaTheme="majorEastAsia" w:hAnsiTheme="majorEastAsia" w:hint="eastAsia"/>
          <w:sz w:val="24"/>
          <w:szCs w:val="24"/>
        </w:rPr>
        <w:t>七</w:t>
      </w:r>
      <w:r w:rsidRPr="00934FDB">
        <w:rPr>
          <w:rFonts w:asciiTheme="majorEastAsia" w:eastAsiaTheme="majorEastAsia" w:hAnsiTheme="majorEastAsia" w:hint="eastAsia"/>
          <w:sz w:val="24"/>
          <w:szCs w:val="24"/>
        </w:rPr>
        <w:t>）</w:t>
      </w:r>
      <w:r w:rsidR="002B050A" w:rsidRPr="00934FDB">
        <w:rPr>
          <w:rFonts w:asciiTheme="majorEastAsia" w:eastAsiaTheme="majorEastAsia" w:hAnsiTheme="majorEastAsia" w:hint="eastAsia"/>
          <w:sz w:val="24"/>
          <w:szCs w:val="24"/>
        </w:rPr>
        <w:t>运营</w:t>
      </w:r>
      <w:r w:rsidRPr="00934FDB">
        <w:rPr>
          <w:rFonts w:asciiTheme="majorEastAsia" w:eastAsiaTheme="majorEastAsia" w:hAnsiTheme="majorEastAsia" w:hint="eastAsia"/>
          <w:sz w:val="24"/>
          <w:szCs w:val="24"/>
        </w:rPr>
        <w:t>商应承</w:t>
      </w:r>
      <w:proofErr w:type="gramStart"/>
      <w:r w:rsidRPr="00934FDB">
        <w:rPr>
          <w:rFonts w:asciiTheme="majorEastAsia" w:eastAsiaTheme="majorEastAsia" w:hAnsiTheme="majorEastAsia" w:hint="eastAsia"/>
          <w:sz w:val="24"/>
          <w:szCs w:val="24"/>
        </w:rPr>
        <w:t>担服务</w:t>
      </w:r>
      <w:proofErr w:type="gramEnd"/>
      <w:r w:rsidRPr="00934FDB">
        <w:rPr>
          <w:rFonts w:asciiTheme="majorEastAsia" w:eastAsiaTheme="majorEastAsia" w:hAnsiTheme="majorEastAsia" w:hint="eastAsia"/>
          <w:sz w:val="24"/>
          <w:szCs w:val="24"/>
        </w:rPr>
        <w:t>车辆的一切费用。</w:t>
      </w:r>
    </w:p>
    <w:p w:rsidR="00C6047E" w:rsidRPr="00B27E3A" w:rsidRDefault="004A1BF1" w:rsidP="00C37761">
      <w:pPr>
        <w:spacing w:line="440" w:lineRule="exact"/>
        <w:ind w:firstLineChars="200" w:firstLine="482"/>
        <w:rPr>
          <w:rFonts w:asciiTheme="majorEastAsia" w:eastAsiaTheme="majorEastAsia" w:hAnsiTheme="majorEastAsia"/>
          <w:b/>
          <w:sz w:val="24"/>
          <w:szCs w:val="24"/>
        </w:rPr>
      </w:pPr>
      <w:r w:rsidRPr="00455C75">
        <w:rPr>
          <w:rFonts w:asciiTheme="majorEastAsia" w:eastAsiaTheme="majorEastAsia" w:hAnsiTheme="majorEastAsia" w:hint="eastAsia"/>
          <w:b/>
          <w:sz w:val="24"/>
          <w:szCs w:val="24"/>
        </w:rPr>
        <w:t>七</w:t>
      </w:r>
      <w:r w:rsidR="00C6047E" w:rsidRPr="00455C75">
        <w:rPr>
          <w:rFonts w:asciiTheme="majorEastAsia" w:eastAsiaTheme="majorEastAsia" w:hAnsiTheme="majorEastAsia" w:hint="eastAsia"/>
          <w:b/>
          <w:sz w:val="24"/>
          <w:szCs w:val="24"/>
        </w:rPr>
        <w:t>、招标对象：</w:t>
      </w:r>
      <w:r w:rsidR="00C6047E" w:rsidRPr="00934FDB">
        <w:rPr>
          <w:rFonts w:asciiTheme="majorEastAsia" w:eastAsiaTheme="majorEastAsia" w:hAnsiTheme="majorEastAsia" w:hint="eastAsia"/>
          <w:sz w:val="24"/>
          <w:szCs w:val="24"/>
        </w:rPr>
        <w:t>具有独立法人资格；具有车辆运营许可资质且经营业绩良好的车辆承租经营企业；</w:t>
      </w:r>
      <w:r w:rsidR="002B050A" w:rsidRPr="00934FDB">
        <w:rPr>
          <w:rFonts w:asciiTheme="majorEastAsia" w:eastAsiaTheme="majorEastAsia" w:hAnsiTheme="majorEastAsia" w:hint="eastAsia"/>
          <w:sz w:val="24"/>
          <w:szCs w:val="24"/>
        </w:rPr>
        <w:t>运营</w:t>
      </w:r>
      <w:r w:rsidR="00C6047E" w:rsidRPr="00934FDB">
        <w:rPr>
          <w:rFonts w:asciiTheme="majorEastAsia" w:eastAsiaTheme="majorEastAsia" w:hAnsiTheme="majorEastAsia" w:hint="eastAsia"/>
          <w:sz w:val="24"/>
          <w:szCs w:val="24"/>
        </w:rPr>
        <w:t>商在以往运营中无任何安全方面的不良记录。</w:t>
      </w:r>
      <w:r w:rsidR="00C03D14" w:rsidRPr="00B27E3A">
        <w:rPr>
          <w:rFonts w:asciiTheme="majorEastAsia" w:eastAsiaTheme="majorEastAsia" w:hAnsiTheme="majorEastAsia" w:hint="eastAsia"/>
          <w:b/>
          <w:sz w:val="24"/>
          <w:szCs w:val="24"/>
        </w:rPr>
        <w:t>本次不接受联合体</w:t>
      </w:r>
      <w:r w:rsidR="00290E19" w:rsidRPr="00B27E3A">
        <w:rPr>
          <w:rFonts w:asciiTheme="majorEastAsia" w:eastAsiaTheme="majorEastAsia" w:hAnsiTheme="majorEastAsia" w:hint="eastAsia"/>
          <w:b/>
          <w:sz w:val="24"/>
          <w:szCs w:val="24"/>
        </w:rPr>
        <w:t>投标</w:t>
      </w:r>
      <w:r w:rsidR="00C03D14" w:rsidRPr="00B27E3A">
        <w:rPr>
          <w:rFonts w:asciiTheme="majorEastAsia" w:eastAsiaTheme="majorEastAsia" w:hAnsiTheme="majorEastAsia" w:hint="eastAsia"/>
          <w:b/>
          <w:sz w:val="24"/>
          <w:szCs w:val="24"/>
        </w:rPr>
        <w:t>。</w:t>
      </w:r>
    </w:p>
    <w:p w:rsidR="00C6047E" w:rsidRPr="00455C75" w:rsidRDefault="007B6B05" w:rsidP="00C37761">
      <w:pPr>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八</w:t>
      </w:r>
      <w:r w:rsidR="00C6047E" w:rsidRPr="00455C75">
        <w:rPr>
          <w:rFonts w:asciiTheme="majorEastAsia" w:eastAsiaTheme="majorEastAsia" w:hAnsiTheme="majorEastAsia" w:hint="eastAsia"/>
          <w:b/>
          <w:sz w:val="24"/>
          <w:szCs w:val="24"/>
        </w:rPr>
        <w:t>、投标时需提供下列材料（</w:t>
      </w:r>
      <w:r w:rsidR="00DA0739" w:rsidRPr="00455C75">
        <w:rPr>
          <w:rFonts w:asciiTheme="majorEastAsia" w:eastAsiaTheme="majorEastAsia" w:hAnsiTheme="majorEastAsia" w:hint="eastAsia"/>
          <w:b/>
          <w:sz w:val="24"/>
          <w:szCs w:val="24"/>
        </w:rPr>
        <w:t>所有</w:t>
      </w:r>
      <w:r w:rsidR="00C6047E" w:rsidRPr="00455C75">
        <w:rPr>
          <w:rFonts w:asciiTheme="majorEastAsia" w:eastAsiaTheme="majorEastAsia" w:hAnsiTheme="majorEastAsia" w:hint="eastAsia"/>
          <w:b/>
          <w:sz w:val="24"/>
          <w:szCs w:val="24"/>
        </w:rPr>
        <w:t>复印件需加盖单位公章）：</w:t>
      </w:r>
    </w:p>
    <w:p w:rsidR="00C6047E" w:rsidRPr="00934FDB" w:rsidRDefault="00C6047E" w:rsidP="00C37761">
      <w:pPr>
        <w:spacing w:line="440" w:lineRule="exact"/>
        <w:ind w:firstLineChars="200" w:firstLine="480"/>
        <w:rPr>
          <w:rFonts w:asciiTheme="majorEastAsia" w:eastAsiaTheme="majorEastAsia" w:hAnsiTheme="majorEastAsia"/>
          <w:sz w:val="24"/>
          <w:szCs w:val="24"/>
        </w:rPr>
      </w:pPr>
      <w:r w:rsidRPr="00934FDB">
        <w:rPr>
          <w:rFonts w:asciiTheme="majorEastAsia" w:eastAsiaTheme="majorEastAsia" w:hAnsiTheme="majorEastAsia" w:hint="eastAsia"/>
          <w:sz w:val="24"/>
          <w:szCs w:val="24"/>
        </w:rPr>
        <w:t>（一）投标人法定代表人身份证复印件（如委派代表需持法人授权委托书、本人身份证复印件）。</w:t>
      </w:r>
    </w:p>
    <w:p w:rsidR="00C6047E" w:rsidRPr="00934FDB" w:rsidRDefault="002B7F5F" w:rsidP="00C37761">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（二）</w:t>
      </w:r>
      <w:r w:rsidRPr="00934FDB">
        <w:rPr>
          <w:rFonts w:asciiTheme="majorEastAsia" w:eastAsiaTheme="majorEastAsia" w:hAnsiTheme="majorEastAsia" w:hint="eastAsia"/>
          <w:sz w:val="24"/>
          <w:szCs w:val="24"/>
        </w:rPr>
        <w:t>营业执照</w:t>
      </w:r>
      <w:r>
        <w:rPr>
          <w:rFonts w:asciiTheme="majorEastAsia" w:eastAsiaTheme="majorEastAsia" w:hAnsiTheme="majorEastAsia" w:hint="eastAsia"/>
          <w:sz w:val="24"/>
          <w:szCs w:val="24"/>
        </w:rPr>
        <w:t>（社会统一代码）</w:t>
      </w:r>
      <w:r w:rsidR="00C6047E" w:rsidRPr="00934FDB">
        <w:rPr>
          <w:rFonts w:asciiTheme="majorEastAsia" w:eastAsiaTheme="majorEastAsia" w:hAnsiTheme="majorEastAsia" w:hint="eastAsia"/>
          <w:sz w:val="24"/>
          <w:szCs w:val="24"/>
        </w:rPr>
        <w:t>副本复印件。</w:t>
      </w:r>
    </w:p>
    <w:p w:rsidR="00C6047E" w:rsidRPr="00934FDB" w:rsidRDefault="002B7F5F" w:rsidP="00C37761">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（三</w:t>
      </w:r>
      <w:r w:rsidR="00C6047E" w:rsidRPr="00934FDB">
        <w:rPr>
          <w:rFonts w:asciiTheme="majorEastAsia" w:eastAsiaTheme="majorEastAsia" w:hAnsiTheme="majorEastAsia" w:hint="eastAsia"/>
          <w:sz w:val="24"/>
          <w:szCs w:val="24"/>
        </w:rPr>
        <w:t>）车辆行驶证复印件。</w:t>
      </w:r>
    </w:p>
    <w:p w:rsidR="00C6047E" w:rsidRPr="00934FDB" w:rsidRDefault="002B7F5F" w:rsidP="00C37761">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（四）</w:t>
      </w:r>
      <w:r w:rsidR="00C6047E" w:rsidRPr="00934FDB">
        <w:rPr>
          <w:rFonts w:asciiTheme="majorEastAsia" w:eastAsiaTheme="majorEastAsia" w:hAnsiTheme="majorEastAsia" w:hint="eastAsia"/>
          <w:sz w:val="24"/>
          <w:szCs w:val="24"/>
        </w:rPr>
        <w:t>道路运输许可证复印件。</w:t>
      </w:r>
    </w:p>
    <w:p w:rsidR="00C6047E" w:rsidRDefault="002B7F5F" w:rsidP="00C37761">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（五）</w:t>
      </w:r>
      <w:r w:rsidR="00C6047E" w:rsidRPr="00934FDB">
        <w:rPr>
          <w:rFonts w:asciiTheme="majorEastAsia" w:eastAsiaTheme="majorEastAsia" w:hAnsiTheme="majorEastAsia" w:hint="eastAsia"/>
          <w:sz w:val="24"/>
          <w:szCs w:val="24"/>
        </w:rPr>
        <w:t>车辆保险证复印件。</w:t>
      </w:r>
    </w:p>
    <w:p w:rsidR="00BF305F" w:rsidRPr="00934FDB" w:rsidRDefault="00BF305F" w:rsidP="00C37761">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（六）服务车辆图片。</w:t>
      </w:r>
    </w:p>
    <w:p w:rsidR="00C6047E" w:rsidRPr="00934FDB" w:rsidRDefault="00BF305F" w:rsidP="00C37761">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（七</w:t>
      </w:r>
      <w:r w:rsidR="00C6047E" w:rsidRPr="00934FDB">
        <w:rPr>
          <w:rFonts w:asciiTheme="majorEastAsia" w:eastAsiaTheme="majorEastAsia" w:hAnsiTheme="majorEastAsia" w:hint="eastAsia"/>
          <w:sz w:val="24"/>
          <w:szCs w:val="24"/>
        </w:rPr>
        <w:t>）投标报价书。</w:t>
      </w:r>
    </w:p>
    <w:p w:rsidR="00C6047E" w:rsidRPr="00934FDB" w:rsidRDefault="00BF305F" w:rsidP="00C37761">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（八</w:t>
      </w:r>
      <w:r w:rsidR="00C6047E" w:rsidRPr="00934FDB">
        <w:rPr>
          <w:rFonts w:asciiTheme="majorEastAsia" w:eastAsiaTheme="majorEastAsia" w:hAnsiTheme="majorEastAsia" w:hint="eastAsia"/>
          <w:sz w:val="24"/>
          <w:szCs w:val="24"/>
        </w:rPr>
        <w:t>）投标保证金凭证复印件。</w:t>
      </w:r>
      <w:bookmarkStart w:id="0" w:name="_GoBack"/>
      <w:bookmarkEnd w:id="0"/>
    </w:p>
    <w:p w:rsidR="00C6047E" w:rsidRPr="00934FDB" w:rsidRDefault="00BF305F" w:rsidP="00C37761">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（九</w:t>
      </w:r>
      <w:r w:rsidR="00C6047E" w:rsidRPr="00934FDB">
        <w:rPr>
          <w:rFonts w:asciiTheme="majorEastAsia" w:eastAsiaTheme="majorEastAsia" w:hAnsiTheme="majorEastAsia" w:hint="eastAsia"/>
          <w:sz w:val="24"/>
          <w:szCs w:val="24"/>
        </w:rPr>
        <w:t>）廉政承诺书。</w:t>
      </w:r>
    </w:p>
    <w:p w:rsidR="00934FDB" w:rsidRDefault="00BF305F" w:rsidP="00C37761">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（十</w:t>
      </w:r>
      <w:r w:rsidR="00C6047E" w:rsidRPr="00934FDB">
        <w:rPr>
          <w:rFonts w:asciiTheme="majorEastAsia" w:eastAsiaTheme="majorEastAsia" w:hAnsiTheme="majorEastAsia" w:hint="eastAsia"/>
          <w:sz w:val="24"/>
          <w:szCs w:val="24"/>
        </w:rPr>
        <w:t>）招标评分规则要求的其他材料，便于评标时使用。</w:t>
      </w:r>
    </w:p>
    <w:p w:rsidR="007B6B05" w:rsidRPr="00455C75" w:rsidRDefault="007B6B05" w:rsidP="00C37761">
      <w:pPr>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九</w:t>
      </w:r>
      <w:r w:rsidRPr="00455C75">
        <w:rPr>
          <w:rFonts w:asciiTheme="majorEastAsia" w:eastAsiaTheme="majorEastAsia" w:hAnsiTheme="majorEastAsia" w:hint="eastAsia"/>
          <w:b/>
          <w:sz w:val="24"/>
          <w:szCs w:val="24"/>
        </w:rPr>
        <w:t>、投标保证金及缴款注意事项：</w:t>
      </w:r>
    </w:p>
    <w:p w:rsidR="007B6B05" w:rsidRPr="00934FDB" w:rsidRDefault="00BF305F" w:rsidP="00C37761">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（一）</w:t>
      </w:r>
      <w:r w:rsidR="0077343B">
        <w:rPr>
          <w:rFonts w:asciiTheme="majorEastAsia" w:eastAsiaTheme="majorEastAsia" w:hAnsiTheme="majorEastAsia" w:hint="eastAsia"/>
          <w:sz w:val="24"/>
          <w:szCs w:val="24"/>
        </w:rPr>
        <w:t>投标单位</w:t>
      </w:r>
      <w:r w:rsidR="007B6B05" w:rsidRPr="00934FDB">
        <w:rPr>
          <w:rFonts w:asciiTheme="majorEastAsia" w:eastAsiaTheme="majorEastAsia" w:hAnsiTheme="majorEastAsia" w:hint="eastAsia"/>
          <w:sz w:val="24"/>
          <w:szCs w:val="24"/>
        </w:rPr>
        <w:t>须在</w:t>
      </w:r>
      <w:r w:rsidR="00A76085">
        <w:rPr>
          <w:rFonts w:asciiTheme="majorEastAsia" w:eastAsiaTheme="majorEastAsia" w:hAnsiTheme="majorEastAsia" w:hint="eastAsia"/>
          <w:sz w:val="24"/>
          <w:szCs w:val="24"/>
        </w:rPr>
        <w:t>2019</w:t>
      </w:r>
      <w:r w:rsidR="007B6B05" w:rsidRPr="00934FDB">
        <w:rPr>
          <w:rFonts w:asciiTheme="majorEastAsia" w:eastAsiaTheme="majorEastAsia" w:hAnsiTheme="majorEastAsia" w:hint="eastAsia"/>
          <w:sz w:val="24"/>
          <w:szCs w:val="24"/>
        </w:rPr>
        <w:t>年</w:t>
      </w:r>
      <w:r w:rsidR="0077343B">
        <w:rPr>
          <w:rFonts w:asciiTheme="majorEastAsia" w:eastAsiaTheme="majorEastAsia" w:hAnsiTheme="majorEastAsia" w:hint="eastAsia"/>
          <w:sz w:val="24"/>
          <w:szCs w:val="24"/>
        </w:rPr>
        <w:t>1</w:t>
      </w:r>
      <w:r w:rsidR="0077343B">
        <w:rPr>
          <w:rFonts w:asciiTheme="majorEastAsia" w:eastAsiaTheme="majorEastAsia" w:hAnsiTheme="majorEastAsia"/>
          <w:sz w:val="24"/>
          <w:szCs w:val="24"/>
        </w:rPr>
        <w:t>2</w:t>
      </w:r>
      <w:r w:rsidR="007B6B05" w:rsidRPr="00934FDB">
        <w:rPr>
          <w:rFonts w:asciiTheme="majorEastAsia" w:eastAsiaTheme="majorEastAsia" w:hAnsiTheme="majorEastAsia" w:hint="eastAsia"/>
          <w:sz w:val="24"/>
          <w:szCs w:val="24"/>
        </w:rPr>
        <w:t>月</w:t>
      </w:r>
      <w:r w:rsidR="0077343B">
        <w:rPr>
          <w:rFonts w:asciiTheme="majorEastAsia" w:eastAsiaTheme="majorEastAsia" w:hAnsiTheme="majorEastAsia"/>
          <w:sz w:val="24"/>
          <w:szCs w:val="24"/>
        </w:rPr>
        <w:t>1</w:t>
      </w:r>
      <w:r w:rsidR="00571D31">
        <w:rPr>
          <w:rFonts w:asciiTheme="majorEastAsia" w:eastAsiaTheme="majorEastAsia" w:hAnsiTheme="majorEastAsia" w:hint="eastAsia"/>
          <w:sz w:val="24"/>
          <w:szCs w:val="24"/>
        </w:rPr>
        <w:t>8</w:t>
      </w:r>
      <w:r w:rsidR="007B6B05" w:rsidRPr="00934FDB">
        <w:rPr>
          <w:rFonts w:asciiTheme="majorEastAsia" w:eastAsiaTheme="majorEastAsia" w:hAnsiTheme="majorEastAsia" w:hint="eastAsia"/>
          <w:sz w:val="24"/>
          <w:szCs w:val="24"/>
        </w:rPr>
        <w:t>日</w:t>
      </w:r>
      <w:r w:rsidR="00A76085">
        <w:rPr>
          <w:rFonts w:asciiTheme="majorEastAsia" w:eastAsiaTheme="majorEastAsia" w:hAnsiTheme="majorEastAsia" w:hint="eastAsia"/>
          <w:sz w:val="24"/>
          <w:szCs w:val="24"/>
        </w:rPr>
        <w:t>下</w:t>
      </w:r>
      <w:r w:rsidR="007B6B05" w:rsidRPr="00934FDB">
        <w:rPr>
          <w:rFonts w:asciiTheme="majorEastAsia" w:eastAsiaTheme="majorEastAsia" w:hAnsiTheme="majorEastAsia" w:hint="eastAsia"/>
          <w:sz w:val="24"/>
          <w:szCs w:val="24"/>
        </w:rPr>
        <w:t>午</w:t>
      </w:r>
      <w:r w:rsidR="00A76085">
        <w:rPr>
          <w:rFonts w:asciiTheme="majorEastAsia" w:eastAsiaTheme="majorEastAsia" w:hAnsiTheme="majorEastAsia" w:hint="eastAsia"/>
          <w:sz w:val="24"/>
          <w:szCs w:val="24"/>
        </w:rPr>
        <w:t>2：00</w:t>
      </w:r>
      <w:r w:rsidR="007B6B05" w:rsidRPr="00934FDB">
        <w:rPr>
          <w:rFonts w:asciiTheme="majorEastAsia" w:eastAsiaTheme="majorEastAsia" w:hAnsiTheme="majorEastAsia" w:hint="eastAsia"/>
          <w:sz w:val="24"/>
          <w:szCs w:val="24"/>
        </w:rPr>
        <w:t>前缴纳投标保证金人民币</w:t>
      </w:r>
      <w:r w:rsidR="007B6B05">
        <w:rPr>
          <w:rFonts w:asciiTheme="majorEastAsia" w:eastAsiaTheme="majorEastAsia" w:hAnsiTheme="majorEastAsia" w:hint="eastAsia"/>
          <w:sz w:val="24"/>
          <w:szCs w:val="24"/>
        </w:rPr>
        <w:t>贰</w:t>
      </w:r>
      <w:r w:rsidR="007B6B05" w:rsidRPr="00934FDB">
        <w:rPr>
          <w:rFonts w:asciiTheme="majorEastAsia" w:eastAsiaTheme="majorEastAsia" w:hAnsiTheme="majorEastAsia" w:hint="eastAsia"/>
          <w:sz w:val="24"/>
          <w:szCs w:val="24"/>
        </w:rPr>
        <w:t>万元整（￥20000.00）（只限银行</w:t>
      </w:r>
      <w:proofErr w:type="gramStart"/>
      <w:r w:rsidR="007B6B05" w:rsidRPr="00934FDB">
        <w:rPr>
          <w:rFonts w:asciiTheme="majorEastAsia" w:eastAsiaTheme="majorEastAsia" w:hAnsiTheme="majorEastAsia" w:hint="eastAsia"/>
          <w:sz w:val="24"/>
          <w:szCs w:val="24"/>
        </w:rPr>
        <w:t>转帐</w:t>
      </w:r>
      <w:proofErr w:type="gramEnd"/>
      <w:r w:rsidR="007B6B05" w:rsidRPr="00934FDB">
        <w:rPr>
          <w:rFonts w:asciiTheme="majorEastAsia" w:eastAsiaTheme="majorEastAsia" w:hAnsiTheme="majorEastAsia" w:hint="eastAsia"/>
          <w:sz w:val="24"/>
          <w:szCs w:val="24"/>
        </w:rPr>
        <w:t>，不接受现场缴款），若中标，该保证金将自动转为合同履约保证金；若未中标，我司将在开标后5</w:t>
      </w:r>
      <w:r w:rsidR="0077343B">
        <w:rPr>
          <w:rFonts w:asciiTheme="majorEastAsia" w:eastAsiaTheme="majorEastAsia" w:hAnsiTheme="majorEastAsia" w:hint="eastAsia"/>
          <w:sz w:val="24"/>
          <w:szCs w:val="24"/>
        </w:rPr>
        <w:t>个工作日内退还该保证金；若投标单位</w:t>
      </w:r>
      <w:r w:rsidR="007B6B05" w:rsidRPr="00934FDB">
        <w:rPr>
          <w:rFonts w:asciiTheme="majorEastAsia" w:eastAsiaTheme="majorEastAsia" w:hAnsiTheme="majorEastAsia" w:hint="eastAsia"/>
          <w:sz w:val="24"/>
          <w:szCs w:val="24"/>
        </w:rPr>
        <w:t>未能履行投标承诺，我司将没收该保证金。</w:t>
      </w:r>
    </w:p>
    <w:p w:rsidR="007B6B05" w:rsidRDefault="00BF305F" w:rsidP="00C37761">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（二）</w:t>
      </w:r>
      <w:r w:rsidR="007B6B05" w:rsidRPr="00934FDB">
        <w:rPr>
          <w:rFonts w:asciiTheme="majorEastAsia" w:eastAsiaTheme="majorEastAsia" w:hAnsiTheme="majorEastAsia" w:hint="eastAsia"/>
          <w:sz w:val="24"/>
          <w:szCs w:val="24"/>
        </w:rPr>
        <w:t>以现金方式缴款时,请在现金缴款单“款项来源”一栏中写“通勤车</w:t>
      </w:r>
      <w:r w:rsidR="00A76085">
        <w:rPr>
          <w:rFonts w:asciiTheme="majorEastAsia" w:eastAsiaTheme="majorEastAsia" w:hAnsiTheme="majorEastAsia" w:hint="eastAsia"/>
          <w:sz w:val="24"/>
          <w:szCs w:val="24"/>
        </w:rPr>
        <w:t>租赁</w:t>
      </w:r>
      <w:r w:rsidR="007B6B05" w:rsidRPr="00934FDB">
        <w:rPr>
          <w:rFonts w:asciiTheme="majorEastAsia" w:eastAsiaTheme="majorEastAsia" w:hAnsiTheme="majorEastAsia" w:hint="eastAsia"/>
          <w:sz w:val="24"/>
          <w:szCs w:val="24"/>
        </w:rPr>
        <w:t>投标保证金”，在现金缴款单背面注明退还投标保证金时投标人收款的银行账号和开户行。</w:t>
      </w:r>
    </w:p>
    <w:p w:rsidR="00C6047E" w:rsidRPr="00DB410D" w:rsidRDefault="004A1BF1" w:rsidP="00C37761">
      <w:pPr>
        <w:spacing w:line="440" w:lineRule="exact"/>
        <w:ind w:firstLineChars="200" w:firstLine="482"/>
        <w:rPr>
          <w:rFonts w:asciiTheme="majorEastAsia" w:eastAsiaTheme="majorEastAsia" w:hAnsiTheme="majorEastAsia"/>
          <w:sz w:val="24"/>
          <w:szCs w:val="24"/>
        </w:rPr>
      </w:pPr>
      <w:r w:rsidRPr="00455C75">
        <w:rPr>
          <w:rFonts w:asciiTheme="majorEastAsia" w:eastAsiaTheme="majorEastAsia" w:hAnsiTheme="majorEastAsia" w:hint="eastAsia"/>
          <w:b/>
          <w:sz w:val="24"/>
          <w:szCs w:val="24"/>
        </w:rPr>
        <w:lastRenderedPageBreak/>
        <w:t>十</w:t>
      </w:r>
      <w:r w:rsidR="00C6047E" w:rsidRPr="00455C75">
        <w:rPr>
          <w:rFonts w:asciiTheme="majorEastAsia" w:eastAsiaTheme="majorEastAsia" w:hAnsiTheme="majorEastAsia" w:hint="eastAsia"/>
          <w:b/>
          <w:sz w:val="24"/>
          <w:szCs w:val="24"/>
        </w:rPr>
        <w:t>、中标规则：</w:t>
      </w:r>
      <w:r w:rsidR="00DB410D" w:rsidRPr="00DB410D">
        <w:rPr>
          <w:rFonts w:asciiTheme="majorEastAsia" w:eastAsiaTheme="majorEastAsia" w:hAnsiTheme="majorEastAsia" w:hint="eastAsia"/>
          <w:sz w:val="24"/>
          <w:szCs w:val="24"/>
        </w:rPr>
        <w:t>采用“综合评分法”，得分最高者中标</w:t>
      </w:r>
      <w:r w:rsidR="00C6047E" w:rsidRPr="00DB410D">
        <w:rPr>
          <w:rFonts w:asciiTheme="majorEastAsia" w:eastAsiaTheme="majorEastAsia" w:hAnsiTheme="majorEastAsia" w:hint="eastAsia"/>
          <w:sz w:val="24"/>
          <w:szCs w:val="24"/>
        </w:rPr>
        <w:t>。</w:t>
      </w:r>
    </w:p>
    <w:p w:rsidR="00C6047E" w:rsidRPr="00455C75" w:rsidRDefault="00DA0739" w:rsidP="00C37761">
      <w:pPr>
        <w:spacing w:line="440" w:lineRule="exact"/>
        <w:ind w:firstLineChars="200" w:firstLine="482"/>
        <w:rPr>
          <w:rFonts w:asciiTheme="majorEastAsia" w:eastAsiaTheme="majorEastAsia" w:hAnsiTheme="majorEastAsia"/>
          <w:b/>
          <w:sz w:val="24"/>
          <w:szCs w:val="24"/>
        </w:rPr>
      </w:pPr>
      <w:r w:rsidRPr="00455C75">
        <w:rPr>
          <w:rFonts w:asciiTheme="majorEastAsia" w:eastAsiaTheme="majorEastAsia" w:hAnsiTheme="majorEastAsia" w:hint="eastAsia"/>
          <w:b/>
          <w:sz w:val="24"/>
          <w:szCs w:val="24"/>
        </w:rPr>
        <w:t>十</w:t>
      </w:r>
      <w:r w:rsidR="006968EA">
        <w:rPr>
          <w:rFonts w:asciiTheme="majorEastAsia" w:eastAsiaTheme="majorEastAsia" w:hAnsiTheme="majorEastAsia" w:hint="eastAsia"/>
          <w:b/>
          <w:sz w:val="24"/>
          <w:szCs w:val="24"/>
        </w:rPr>
        <w:t>一</w:t>
      </w:r>
      <w:r w:rsidR="00C6047E" w:rsidRPr="00455C75">
        <w:rPr>
          <w:rFonts w:asciiTheme="majorEastAsia" w:eastAsiaTheme="majorEastAsia" w:hAnsiTheme="majorEastAsia" w:hint="eastAsia"/>
          <w:b/>
          <w:sz w:val="24"/>
          <w:szCs w:val="24"/>
        </w:rPr>
        <w:t>、其他</w:t>
      </w:r>
      <w:r w:rsidR="004A1BF1" w:rsidRPr="00455C75">
        <w:rPr>
          <w:rFonts w:asciiTheme="majorEastAsia" w:eastAsiaTheme="majorEastAsia" w:hAnsiTheme="majorEastAsia" w:hint="eastAsia"/>
          <w:b/>
          <w:sz w:val="24"/>
          <w:szCs w:val="24"/>
        </w:rPr>
        <w:t>事项</w:t>
      </w:r>
      <w:r w:rsidR="00C6047E" w:rsidRPr="00455C75">
        <w:rPr>
          <w:rFonts w:asciiTheme="majorEastAsia" w:eastAsiaTheme="majorEastAsia" w:hAnsiTheme="majorEastAsia" w:hint="eastAsia"/>
          <w:b/>
          <w:sz w:val="24"/>
          <w:szCs w:val="24"/>
        </w:rPr>
        <w:t>：</w:t>
      </w:r>
    </w:p>
    <w:p w:rsidR="00DA0739" w:rsidRPr="00934FDB" w:rsidRDefault="00C6047E" w:rsidP="00C37761">
      <w:pPr>
        <w:spacing w:line="440" w:lineRule="exact"/>
        <w:ind w:firstLineChars="200" w:firstLine="480"/>
        <w:rPr>
          <w:rFonts w:asciiTheme="majorEastAsia" w:eastAsiaTheme="majorEastAsia" w:hAnsiTheme="majorEastAsia"/>
          <w:sz w:val="24"/>
          <w:szCs w:val="24"/>
        </w:rPr>
      </w:pPr>
      <w:r w:rsidRPr="00934FDB">
        <w:rPr>
          <w:rFonts w:asciiTheme="majorEastAsia" w:eastAsiaTheme="majorEastAsia" w:hAnsiTheme="majorEastAsia" w:hint="eastAsia"/>
          <w:sz w:val="24"/>
          <w:szCs w:val="24"/>
        </w:rPr>
        <w:t>（一）项目联系人：</w:t>
      </w:r>
      <w:r w:rsidR="00522E79">
        <w:rPr>
          <w:rFonts w:asciiTheme="majorEastAsia" w:eastAsiaTheme="majorEastAsia" w:hAnsiTheme="majorEastAsia" w:hint="eastAsia"/>
          <w:sz w:val="24"/>
          <w:szCs w:val="24"/>
        </w:rPr>
        <w:t>陈茂华</w:t>
      </w:r>
      <w:r w:rsidR="00DA0739" w:rsidRPr="00934FDB">
        <w:rPr>
          <w:rFonts w:asciiTheme="majorEastAsia" w:eastAsiaTheme="majorEastAsia" w:hAnsiTheme="majorEastAsia" w:hint="eastAsia"/>
          <w:sz w:val="24"/>
          <w:szCs w:val="24"/>
        </w:rPr>
        <w:t>（联系电话：0592-68075</w:t>
      </w:r>
      <w:r w:rsidR="00522E79">
        <w:rPr>
          <w:rFonts w:asciiTheme="majorEastAsia" w:eastAsiaTheme="majorEastAsia" w:hAnsiTheme="majorEastAsia" w:hint="eastAsia"/>
          <w:sz w:val="24"/>
          <w:szCs w:val="24"/>
        </w:rPr>
        <w:t>20</w:t>
      </w:r>
      <w:r w:rsidR="00DA0739" w:rsidRPr="00934FDB">
        <w:rPr>
          <w:rFonts w:asciiTheme="majorEastAsia" w:eastAsiaTheme="majorEastAsia" w:hAnsiTheme="majorEastAsia" w:hint="eastAsia"/>
          <w:sz w:val="24"/>
          <w:szCs w:val="24"/>
        </w:rPr>
        <w:t>、</w:t>
      </w:r>
      <w:r w:rsidR="00522E79">
        <w:rPr>
          <w:rFonts w:asciiTheme="majorEastAsia" w:eastAsiaTheme="majorEastAsia" w:hAnsiTheme="majorEastAsia" w:hint="eastAsia"/>
          <w:sz w:val="24"/>
          <w:szCs w:val="24"/>
        </w:rPr>
        <w:t>13696900556</w:t>
      </w:r>
      <w:r w:rsidR="00DA0739" w:rsidRPr="00934FDB">
        <w:rPr>
          <w:rFonts w:asciiTheme="majorEastAsia" w:eastAsiaTheme="majorEastAsia" w:hAnsiTheme="majorEastAsia" w:hint="eastAsia"/>
          <w:sz w:val="24"/>
          <w:szCs w:val="24"/>
        </w:rPr>
        <w:t>）</w:t>
      </w:r>
    </w:p>
    <w:p w:rsidR="00C6047E" w:rsidRPr="00934FDB" w:rsidRDefault="00A76085" w:rsidP="00C37761">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柯友向</w:t>
      </w:r>
      <w:r w:rsidR="00C6047E" w:rsidRPr="00934FDB">
        <w:rPr>
          <w:rFonts w:asciiTheme="majorEastAsia" w:eastAsiaTheme="majorEastAsia" w:hAnsiTheme="majorEastAsia" w:hint="eastAsia"/>
          <w:sz w:val="24"/>
          <w:szCs w:val="24"/>
        </w:rPr>
        <w:t>（联系电话：0592-</w:t>
      </w:r>
      <w:r w:rsidR="00F14F0D" w:rsidRPr="00934FDB">
        <w:rPr>
          <w:rFonts w:asciiTheme="majorEastAsia" w:eastAsiaTheme="majorEastAsia" w:hAnsiTheme="majorEastAsia" w:hint="eastAsia"/>
          <w:sz w:val="24"/>
          <w:szCs w:val="24"/>
        </w:rPr>
        <w:t>7396287</w:t>
      </w:r>
      <w:r w:rsidR="00C6047E" w:rsidRPr="00934FD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15859227870</w:t>
      </w:r>
      <w:r w:rsidR="00C6047E" w:rsidRPr="00934FDB">
        <w:rPr>
          <w:rFonts w:asciiTheme="majorEastAsia" w:eastAsiaTheme="majorEastAsia" w:hAnsiTheme="majorEastAsia" w:hint="eastAsia"/>
          <w:sz w:val="24"/>
          <w:szCs w:val="24"/>
        </w:rPr>
        <w:t>）。</w:t>
      </w:r>
    </w:p>
    <w:p w:rsidR="00C6047E" w:rsidRPr="00934FDB" w:rsidRDefault="00C6047E" w:rsidP="00C37761">
      <w:pPr>
        <w:spacing w:line="440" w:lineRule="exact"/>
        <w:ind w:firstLineChars="200" w:firstLine="480"/>
        <w:rPr>
          <w:rFonts w:asciiTheme="majorEastAsia" w:eastAsiaTheme="majorEastAsia" w:hAnsiTheme="majorEastAsia"/>
          <w:sz w:val="24"/>
          <w:szCs w:val="24"/>
        </w:rPr>
      </w:pPr>
      <w:r w:rsidRPr="00934FDB">
        <w:rPr>
          <w:rFonts w:asciiTheme="majorEastAsia" w:eastAsiaTheme="majorEastAsia" w:hAnsiTheme="majorEastAsia" w:hint="eastAsia"/>
          <w:sz w:val="24"/>
          <w:szCs w:val="24"/>
        </w:rPr>
        <w:t>（二）投标文件</w:t>
      </w:r>
      <w:r w:rsidR="00934FDB" w:rsidRPr="00934FDB">
        <w:rPr>
          <w:rFonts w:asciiTheme="majorEastAsia" w:eastAsiaTheme="majorEastAsia" w:hAnsiTheme="majorEastAsia" w:hint="eastAsia"/>
          <w:sz w:val="24"/>
          <w:szCs w:val="24"/>
        </w:rPr>
        <w:t>及</w:t>
      </w:r>
      <w:r w:rsidRPr="00934FDB">
        <w:rPr>
          <w:rFonts w:asciiTheme="majorEastAsia" w:eastAsiaTheme="majorEastAsia" w:hAnsiTheme="majorEastAsia" w:hint="eastAsia"/>
          <w:sz w:val="24"/>
          <w:szCs w:val="24"/>
        </w:rPr>
        <w:t>寄送地点：</w:t>
      </w:r>
      <w:r w:rsidR="00934FDB" w:rsidRPr="00934FDB">
        <w:rPr>
          <w:rFonts w:asciiTheme="majorEastAsia" w:eastAsiaTheme="majorEastAsia" w:hAnsiTheme="majorEastAsia" w:hint="eastAsia"/>
          <w:sz w:val="24"/>
          <w:szCs w:val="24"/>
        </w:rPr>
        <w:t>投标人应将投标文件密封，在</w:t>
      </w:r>
      <w:r w:rsidR="00A76085">
        <w:rPr>
          <w:rFonts w:asciiTheme="majorEastAsia" w:eastAsiaTheme="majorEastAsia" w:hAnsiTheme="majorEastAsia" w:hint="eastAsia"/>
          <w:sz w:val="24"/>
          <w:szCs w:val="24"/>
        </w:rPr>
        <w:t>文件袋</w:t>
      </w:r>
      <w:r w:rsidR="00934FDB" w:rsidRPr="00934FDB">
        <w:rPr>
          <w:rFonts w:asciiTheme="majorEastAsia" w:eastAsiaTheme="majorEastAsia" w:hAnsiTheme="majorEastAsia" w:hint="eastAsia"/>
          <w:sz w:val="24"/>
          <w:szCs w:val="24"/>
        </w:rPr>
        <w:t>正面注明项目名称、投标人名称，并在封口处加盖单位公章</w:t>
      </w:r>
      <w:r w:rsidR="00C47718" w:rsidRPr="00934FDB">
        <w:rPr>
          <w:rFonts w:asciiTheme="majorEastAsia" w:eastAsiaTheme="majorEastAsia" w:hAnsiTheme="majorEastAsia" w:hint="eastAsia"/>
          <w:sz w:val="24"/>
          <w:szCs w:val="24"/>
        </w:rPr>
        <w:t>（未密封视为废标）</w:t>
      </w:r>
      <w:r w:rsidR="00290E19" w:rsidRPr="00934FDB">
        <w:rPr>
          <w:rFonts w:asciiTheme="majorEastAsia" w:eastAsiaTheme="majorEastAsia" w:hAnsiTheme="majorEastAsia" w:hint="eastAsia"/>
          <w:sz w:val="24"/>
          <w:szCs w:val="24"/>
        </w:rPr>
        <w:t>，邮寄或送达</w:t>
      </w:r>
      <w:r w:rsidRPr="00934FDB">
        <w:rPr>
          <w:rFonts w:asciiTheme="majorEastAsia" w:eastAsiaTheme="majorEastAsia" w:hAnsiTheme="majorEastAsia" w:hint="eastAsia"/>
          <w:sz w:val="24"/>
          <w:szCs w:val="24"/>
        </w:rPr>
        <w:t>厦门市</w:t>
      </w:r>
      <w:r w:rsidR="00F14F0D" w:rsidRPr="00934FDB">
        <w:rPr>
          <w:rFonts w:asciiTheme="majorEastAsia" w:eastAsiaTheme="majorEastAsia" w:hAnsiTheme="majorEastAsia" w:hint="eastAsia"/>
          <w:sz w:val="24"/>
          <w:szCs w:val="24"/>
        </w:rPr>
        <w:t>海</w:t>
      </w:r>
      <w:proofErr w:type="gramStart"/>
      <w:r w:rsidR="00F14F0D" w:rsidRPr="00934FDB">
        <w:rPr>
          <w:rFonts w:asciiTheme="majorEastAsia" w:eastAsiaTheme="majorEastAsia" w:hAnsiTheme="majorEastAsia" w:hint="eastAsia"/>
          <w:sz w:val="24"/>
          <w:szCs w:val="24"/>
        </w:rPr>
        <w:t>沧</w:t>
      </w:r>
      <w:proofErr w:type="gramEnd"/>
      <w:r w:rsidR="00F14F0D" w:rsidRPr="00934FDB">
        <w:rPr>
          <w:rFonts w:asciiTheme="majorEastAsia" w:eastAsiaTheme="majorEastAsia" w:hAnsiTheme="majorEastAsia" w:hint="eastAsia"/>
          <w:sz w:val="24"/>
          <w:szCs w:val="24"/>
        </w:rPr>
        <w:t>区阳光西路288号</w:t>
      </w:r>
      <w:r w:rsidR="00290E19" w:rsidRPr="00934FDB">
        <w:rPr>
          <w:rFonts w:asciiTheme="majorEastAsia" w:eastAsiaTheme="majorEastAsia" w:hAnsiTheme="majorEastAsia" w:hint="eastAsia"/>
          <w:sz w:val="24"/>
          <w:szCs w:val="24"/>
        </w:rPr>
        <w:t>厦门</w:t>
      </w:r>
      <w:r w:rsidR="00A76085">
        <w:rPr>
          <w:rFonts w:asciiTheme="majorEastAsia" w:eastAsiaTheme="majorEastAsia" w:hAnsiTheme="majorEastAsia" w:hint="eastAsia"/>
          <w:sz w:val="24"/>
          <w:szCs w:val="24"/>
        </w:rPr>
        <w:t>海发</w:t>
      </w:r>
      <w:r w:rsidR="00290E19" w:rsidRPr="00934FDB">
        <w:rPr>
          <w:rFonts w:asciiTheme="majorEastAsia" w:eastAsiaTheme="majorEastAsia" w:hAnsiTheme="majorEastAsia" w:hint="eastAsia"/>
          <w:sz w:val="24"/>
          <w:szCs w:val="24"/>
        </w:rPr>
        <w:t>环保能源股份有限公司</w:t>
      </w:r>
      <w:r w:rsidR="00A76085">
        <w:rPr>
          <w:rFonts w:asciiTheme="majorEastAsia" w:eastAsiaTheme="majorEastAsia" w:hAnsiTheme="majorEastAsia" w:hint="eastAsia"/>
          <w:sz w:val="24"/>
          <w:szCs w:val="24"/>
        </w:rPr>
        <w:t>总办</w:t>
      </w:r>
      <w:r w:rsidRPr="00934FDB">
        <w:rPr>
          <w:rFonts w:asciiTheme="majorEastAsia" w:eastAsiaTheme="majorEastAsia" w:hAnsiTheme="majorEastAsia" w:hint="eastAsia"/>
          <w:sz w:val="24"/>
          <w:szCs w:val="24"/>
        </w:rPr>
        <w:t>。</w:t>
      </w:r>
    </w:p>
    <w:p w:rsidR="00C6047E" w:rsidRPr="00934FDB" w:rsidRDefault="00C6047E" w:rsidP="00C37761">
      <w:pPr>
        <w:spacing w:line="440" w:lineRule="exact"/>
        <w:ind w:firstLineChars="200" w:firstLine="480"/>
        <w:rPr>
          <w:rFonts w:asciiTheme="majorEastAsia" w:eastAsiaTheme="majorEastAsia" w:hAnsiTheme="majorEastAsia"/>
          <w:sz w:val="24"/>
          <w:szCs w:val="24"/>
        </w:rPr>
      </w:pPr>
      <w:r w:rsidRPr="00934FDB">
        <w:rPr>
          <w:rFonts w:asciiTheme="majorEastAsia" w:eastAsiaTheme="majorEastAsia" w:hAnsiTheme="majorEastAsia" w:hint="eastAsia"/>
          <w:sz w:val="24"/>
          <w:szCs w:val="24"/>
        </w:rPr>
        <w:t>（三）投标文件格式：见附件。</w:t>
      </w:r>
    </w:p>
    <w:p w:rsidR="00C6047E" w:rsidRPr="00934FDB" w:rsidRDefault="00C6047E" w:rsidP="00C37761">
      <w:pPr>
        <w:spacing w:line="440" w:lineRule="exact"/>
        <w:ind w:firstLineChars="200" w:firstLine="480"/>
        <w:rPr>
          <w:rFonts w:asciiTheme="majorEastAsia" w:eastAsiaTheme="majorEastAsia" w:hAnsiTheme="majorEastAsia"/>
          <w:sz w:val="24"/>
          <w:szCs w:val="24"/>
        </w:rPr>
      </w:pPr>
      <w:r w:rsidRPr="00934FDB">
        <w:rPr>
          <w:rFonts w:asciiTheme="majorEastAsia" w:eastAsiaTheme="majorEastAsia" w:hAnsiTheme="majorEastAsia" w:hint="eastAsia"/>
          <w:sz w:val="24"/>
          <w:szCs w:val="24"/>
        </w:rPr>
        <w:t>（四）投标截止时间：</w:t>
      </w:r>
      <w:r w:rsidR="00A76085">
        <w:rPr>
          <w:rFonts w:asciiTheme="majorEastAsia" w:eastAsiaTheme="majorEastAsia" w:hAnsiTheme="majorEastAsia" w:hint="eastAsia"/>
          <w:sz w:val="24"/>
          <w:szCs w:val="24"/>
        </w:rPr>
        <w:t>1</w:t>
      </w:r>
      <w:r w:rsidR="0077343B">
        <w:rPr>
          <w:rFonts w:asciiTheme="majorEastAsia" w:eastAsiaTheme="majorEastAsia" w:hAnsiTheme="majorEastAsia"/>
          <w:sz w:val="24"/>
          <w:szCs w:val="24"/>
        </w:rPr>
        <w:t>2</w:t>
      </w:r>
      <w:r w:rsidRPr="00934FDB">
        <w:rPr>
          <w:rFonts w:asciiTheme="majorEastAsia" w:eastAsiaTheme="majorEastAsia" w:hAnsiTheme="majorEastAsia" w:hint="eastAsia"/>
          <w:sz w:val="24"/>
          <w:szCs w:val="24"/>
        </w:rPr>
        <w:t>月</w:t>
      </w:r>
      <w:r w:rsidR="00571D31">
        <w:rPr>
          <w:rFonts w:asciiTheme="majorEastAsia" w:eastAsiaTheme="majorEastAsia" w:hAnsiTheme="majorEastAsia" w:hint="eastAsia"/>
          <w:sz w:val="24"/>
          <w:szCs w:val="24"/>
        </w:rPr>
        <w:t>18</w:t>
      </w:r>
      <w:r w:rsidRPr="00934FDB">
        <w:rPr>
          <w:rFonts w:asciiTheme="majorEastAsia" w:eastAsiaTheme="majorEastAsia" w:hAnsiTheme="majorEastAsia" w:hint="eastAsia"/>
          <w:sz w:val="24"/>
          <w:szCs w:val="24"/>
        </w:rPr>
        <w:t>日</w:t>
      </w:r>
      <w:r w:rsidR="00A76085">
        <w:rPr>
          <w:rFonts w:asciiTheme="majorEastAsia" w:eastAsiaTheme="majorEastAsia" w:hAnsiTheme="majorEastAsia" w:hint="eastAsia"/>
          <w:sz w:val="24"/>
          <w:szCs w:val="24"/>
        </w:rPr>
        <w:t>下午2:00</w:t>
      </w:r>
      <w:r w:rsidRPr="00934FDB">
        <w:rPr>
          <w:rFonts w:asciiTheme="majorEastAsia" w:eastAsiaTheme="majorEastAsia" w:hAnsiTheme="majorEastAsia" w:hint="eastAsia"/>
          <w:sz w:val="24"/>
          <w:szCs w:val="24"/>
        </w:rPr>
        <w:t>前</w:t>
      </w:r>
      <w:r w:rsidR="00290E19" w:rsidRPr="00934FDB">
        <w:rPr>
          <w:rFonts w:asciiTheme="majorEastAsia" w:eastAsiaTheme="majorEastAsia" w:hAnsiTheme="majorEastAsia" w:hint="eastAsia"/>
          <w:sz w:val="24"/>
          <w:szCs w:val="24"/>
        </w:rPr>
        <w:t>，逾期不予受理，投标材料不予退还</w:t>
      </w:r>
      <w:r w:rsidRPr="00934FDB">
        <w:rPr>
          <w:rFonts w:asciiTheme="majorEastAsia" w:eastAsiaTheme="majorEastAsia" w:hAnsiTheme="majorEastAsia" w:hint="eastAsia"/>
          <w:sz w:val="24"/>
          <w:szCs w:val="24"/>
        </w:rPr>
        <w:t>。</w:t>
      </w:r>
    </w:p>
    <w:p w:rsidR="00C6047E" w:rsidRPr="00934FDB" w:rsidRDefault="00C6047E" w:rsidP="00C37761">
      <w:pPr>
        <w:spacing w:line="440" w:lineRule="exact"/>
        <w:ind w:firstLineChars="200" w:firstLine="480"/>
        <w:rPr>
          <w:rFonts w:asciiTheme="majorEastAsia" w:eastAsiaTheme="majorEastAsia" w:hAnsiTheme="majorEastAsia"/>
          <w:sz w:val="24"/>
          <w:szCs w:val="24"/>
        </w:rPr>
      </w:pPr>
      <w:r w:rsidRPr="00934FDB">
        <w:rPr>
          <w:rFonts w:asciiTheme="majorEastAsia" w:eastAsiaTheme="majorEastAsia" w:hAnsiTheme="majorEastAsia" w:hint="eastAsia"/>
          <w:sz w:val="24"/>
          <w:szCs w:val="24"/>
        </w:rPr>
        <w:t>（五）开标时间及地点：</w:t>
      </w:r>
      <w:r w:rsidR="0077343B">
        <w:rPr>
          <w:rFonts w:asciiTheme="majorEastAsia" w:eastAsiaTheme="majorEastAsia" w:hAnsiTheme="majorEastAsia" w:hint="eastAsia"/>
          <w:sz w:val="24"/>
          <w:szCs w:val="24"/>
        </w:rPr>
        <w:t>1</w:t>
      </w:r>
      <w:r w:rsidR="0077343B">
        <w:rPr>
          <w:rFonts w:asciiTheme="majorEastAsia" w:eastAsiaTheme="majorEastAsia" w:hAnsiTheme="majorEastAsia"/>
          <w:sz w:val="24"/>
          <w:szCs w:val="24"/>
        </w:rPr>
        <w:t>2</w:t>
      </w:r>
      <w:r w:rsidRPr="00934FDB">
        <w:rPr>
          <w:rFonts w:asciiTheme="majorEastAsia" w:eastAsiaTheme="majorEastAsia" w:hAnsiTheme="majorEastAsia" w:hint="eastAsia"/>
          <w:sz w:val="24"/>
          <w:szCs w:val="24"/>
        </w:rPr>
        <w:t>月</w:t>
      </w:r>
      <w:r w:rsidR="0077343B">
        <w:rPr>
          <w:rFonts w:asciiTheme="majorEastAsia" w:eastAsiaTheme="majorEastAsia" w:hAnsiTheme="majorEastAsia"/>
          <w:sz w:val="24"/>
          <w:szCs w:val="24"/>
        </w:rPr>
        <w:t>1</w:t>
      </w:r>
      <w:r w:rsidR="00571D31">
        <w:rPr>
          <w:rFonts w:asciiTheme="majorEastAsia" w:eastAsiaTheme="majorEastAsia" w:hAnsiTheme="majorEastAsia" w:hint="eastAsia"/>
          <w:sz w:val="24"/>
          <w:szCs w:val="24"/>
        </w:rPr>
        <w:t>8</w:t>
      </w:r>
      <w:r w:rsidRPr="00934FDB">
        <w:rPr>
          <w:rFonts w:asciiTheme="majorEastAsia" w:eastAsiaTheme="majorEastAsia" w:hAnsiTheme="majorEastAsia" w:hint="eastAsia"/>
          <w:sz w:val="24"/>
          <w:szCs w:val="24"/>
        </w:rPr>
        <w:t>日</w:t>
      </w:r>
      <w:r w:rsidR="00A76085">
        <w:rPr>
          <w:rFonts w:asciiTheme="majorEastAsia" w:eastAsiaTheme="majorEastAsia" w:hAnsiTheme="majorEastAsia" w:hint="eastAsia"/>
          <w:sz w:val="24"/>
          <w:szCs w:val="24"/>
        </w:rPr>
        <w:t>下午2:00</w:t>
      </w:r>
      <w:r w:rsidR="00F14F0D" w:rsidRPr="00934FDB">
        <w:rPr>
          <w:rFonts w:asciiTheme="majorEastAsia" w:eastAsiaTheme="majorEastAsia" w:hAnsiTheme="majorEastAsia" w:hint="eastAsia"/>
          <w:sz w:val="24"/>
          <w:szCs w:val="24"/>
        </w:rPr>
        <w:t>厦门</w:t>
      </w:r>
      <w:r w:rsidR="00A76085">
        <w:rPr>
          <w:rFonts w:asciiTheme="majorEastAsia" w:eastAsiaTheme="majorEastAsia" w:hAnsiTheme="majorEastAsia" w:hint="eastAsia"/>
          <w:sz w:val="24"/>
          <w:szCs w:val="24"/>
        </w:rPr>
        <w:t>海发</w:t>
      </w:r>
      <w:r w:rsidR="00F14F0D" w:rsidRPr="00934FDB">
        <w:rPr>
          <w:rFonts w:asciiTheme="majorEastAsia" w:eastAsiaTheme="majorEastAsia" w:hAnsiTheme="majorEastAsia" w:hint="eastAsia"/>
          <w:sz w:val="24"/>
          <w:szCs w:val="24"/>
        </w:rPr>
        <w:t>环保能源股份有限公司</w:t>
      </w:r>
      <w:r w:rsidR="00A76085">
        <w:rPr>
          <w:rFonts w:asciiTheme="majorEastAsia" w:eastAsiaTheme="majorEastAsia" w:hAnsiTheme="majorEastAsia" w:hint="eastAsia"/>
          <w:sz w:val="24"/>
          <w:szCs w:val="24"/>
        </w:rPr>
        <w:t>二楼</w:t>
      </w:r>
      <w:r w:rsidRPr="00934FDB">
        <w:rPr>
          <w:rFonts w:asciiTheme="majorEastAsia" w:eastAsiaTheme="majorEastAsia" w:hAnsiTheme="majorEastAsia" w:hint="eastAsia"/>
          <w:sz w:val="24"/>
          <w:szCs w:val="24"/>
        </w:rPr>
        <w:t>。</w:t>
      </w:r>
    </w:p>
    <w:p w:rsidR="00C6047E" w:rsidRPr="00934FDB" w:rsidRDefault="00C6047E" w:rsidP="00C37761">
      <w:pPr>
        <w:spacing w:line="440" w:lineRule="exact"/>
        <w:ind w:firstLineChars="200" w:firstLine="480"/>
        <w:rPr>
          <w:rFonts w:asciiTheme="majorEastAsia" w:eastAsiaTheme="majorEastAsia" w:hAnsiTheme="majorEastAsia"/>
          <w:sz w:val="24"/>
          <w:szCs w:val="24"/>
        </w:rPr>
      </w:pPr>
      <w:r w:rsidRPr="00934FDB">
        <w:rPr>
          <w:rFonts w:asciiTheme="majorEastAsia" w:eastAsiaTheme="majorEastAsia" w:hAnsiTheme="majorEastAsia" w:hint="eastAsia"/>
          <w:sz w:val="24"/>
          <w:szCs w:val="24"/>
        </w:rPr>
        <w:t>（六）银行信息：</w:t>
      </w:r>
    </w:p>
    <w:p w:rsidR="00DA0739" w:rsidRPr="00934FDB" w:rsidRDefault="00DA0739" w:rsidP="00C37761">
      <w:pPr>
        <w:spacing w:line="440" w:lineRule="exact"/>
        <w:ind w:firstLineChars="200" w:firstLine="480"/>
        <w:rPr>
          <w:rFonts w:asciiTheme="majorEastAsia" w:eastAsiaTheme="majorEastAsia" w:hAnsiTheme="majorEastAsia"/>
          <w:sz w:val="24"/>
          <w:szCs w:val="24"/>
        </w:rPr>
      </w:pPr>
      <w:r w:rsidRPr="00934FDB">
        <w:rPr>
          <w:rFonts w:asciiTheme="majorEastAsia" w:eastAsiaTheme="majorEastAsia" w:hAnsiTheme="majorEastAsia" w:hint="eastAsia"/>
          <w:sz w:val="24"/>
          <w:szCs w:val="24"/>
        </w:rPr>
        <w:t>1.投标保证金收款单位：厦门</w:t>
      </w:r>
      <w:r w:rsidR="00A76085">
        <w:rPr>
          <w:rFonts w:asciiTheme="majorEastAsia" w:eastAsiaTheme="majorEastAsia" w:hAnsiTheme="majorEastAsia" w:hint="eastAsia"/>
          <w:sz w:val="24"/>
          <w:szCs w:val="24"/>
        </w:rPr>
        <w:t>海发</w:t>
      </w:r>
      <w:r w:rsidRPr="00934FDB">
        <w:rPr>
          <w:rFonts w:asciiTheme="majorEastAsia" w:eastAsiaTheme="majorEastAsia" w:hAnsiTheme="majorEastAsia" w:hint="eastAsia"/>
          <w:sz w:val="24"/>
          <w:szCs w:val="24"/>
        </w:rPr>
        <w:t>环保能源股份有限公司</w:t>
      </w:r>
    </w:p>
    <w:p w:rsidR="00DA0739" w:rsidRPr="00934FDB" w:rsidRDefault="00DA0739" w:rsidP="00C37761">
      <w:pPr>
        <w:spacing w:line="440" w:lineRule="exact"/>
        <w:ind w:firstLineChars="200" w:firstLine="480"/>
        <w:rPr>
          <w:rFonts w:asciiTheme="majorEastAsia" w:eastAsiaTheme="majorEastAsia" w:hAnsiTheme="majorEastAsia"/>
          <w:sz w:val="24"/>
          <w:szCs w:val="24"/>
        </w:rPr>
      </w:pPr>
      <w:r w:rsidRPr="00934FDB">
        <w:rPr>
          <w:rFonts w:asciiTheme="majorEastAsia" w:eastAsiaTheme="majorEastAsia" w:hAnsiTheme="majorEastAsia" w:hint="eastAsia"/>
          <w:sz w:val="24"/>
          <w:szCs w:val="24"/>
        </w:rPr>
        <w:t>2.账号：35101561001052501775</w:t>
      </w:r>
    </w:p>
    <w:p w:rsidR="00DA0739" w:rsidRPr="00934FDB" w:rsidRDefault="00DA0739" w:rsidP="00C37761">
      <w:pPr>
        <w:spacing w:line="440" w:lineRule="exact"/>
        <w:ind w:firstLineChars="200" w:firstLine="480"/>
        <w:rPr>
          <w:rFonts w:asciiTheme="majorEastAsia" w:eastAsiaTheme="majorEastAsia" w:hAnsiTheme="majorEastAsia"/>
          <w:sz w:val="24"/>
          <w:szCs w:val="24"/>
        </w:rPr>
      </w:pPr>
      <w:r w:rsidRPr="00934FDB">
        <w:rPr>
          <w:rFonts w:asciiTheme="majorEastAsia" w:eastAsiaTheme="majorEastAsia" w:hAnsiTheme="majorEastAsia" w:hint="eastAsia"/>
          <w:sz w:val="24"/>
          <w:szCs w:val="24"/>
        </w:rPr>
        <w:t>3.开户行：建设银行厦门厦禾支行</w:t>
      </w:r>
    </w:p>
    <w:p w:rsidR="0076136C" w:rsidRPr="00455C75" w:rsidRDefault="0076136C" w:rsidP="00C37761">
      <w:pPr>
        <w:spacing w:line="440" w:lineRule="exact"/>
        <w:ind w:firstLineChars="200" w:firstLine="482"/>
        <w:rPr>
          <w:rFonts w:asciiTheme="majorEastAsia" w:eastAsiaTheme="majorEastAsia" w:hAnsiTheme="majorEastAsia"/>
          <w:b/>
          <w:sz w:val="24"/>
          <w:szCs w:val="24"/>
        </w:rPr>
      </w:pPr>
      <w:r w:rsidRPr="00455C75">
        <w:rPr>
          <w:rFonts w:asciiTheme="majorEastAsia" w:eastAsiaTheme="majorEastAsia" w:hAnsiTheme="majorEastAsia" w:hint="eastAsia"/>
          <w:b/>
          <w:sz w:val="24"/>
          <w:szCs w:val="24"/>
        </w:rPr>
        <w:t>十</w:t>
      </w:r>
      <w:r w:rsidR="006968EA">
        <w:rPr>
          <w:rFonts w:asciiTheme="majorEastAsia" w:eastAsiaTheme="majorEastAsia" w:hAnsiTheme="majorEastAsia" w:hint="eastAsia"/>
          <w:b/>
          <w:sz w:val="24"/>
          <w:szCs w:val="24"/>
        </w:rPr>
        <w:t>二</w:t>
      </w:r>
      <w:r w:rsidRPr="00455C75">
        <w:rPr>
          <w:rFonts w:asciiTheme="majorEastAsia" w:eastAsiaTheme="majorEastAsia" w:hAnsiTheme="majorEastAsia" w:hint="eastAsia"/>
          <w:b/>
          <w:sz w:val="24"/>
          <w:szCs w:val="24"/>
        </w:rPr>
        <w:t>、附件：</w:t>
      </w:r>
    </w:p>
    <w:p w:rsidR="00331E76" w:rsidRDefault="00A76085" w:rsidP="00C37761">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331E76">
        <w:rPr>
          <w:rFonts w:asciiTheme="majorEastAsia" w:eastAsiaTheme="majorEastAsia" w:hAnsiTheme="majorEastAsia" w:hint="eastAsia"/>
          <w:sz w:val="24"/>
          <w:szCs w:val="24"/>
        </w:rPr>
        <w:t>投标报价表</w:t>
      </w:r>
    </w:p>
    <w:p w:rsidR="00D94AC7" w:rsidRDefault="00D94AC7" w:rsidP="00C37761">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2.廉洁承诺</w:t>
      </w:r>
      <w:r w:rsidR="00730DFC">
        <w:rPr>
          <w:rFonts w:asciiTheme="majorEastAsia" w:eastAsiaTheme="majorEastAsia" w:hAnsiTheme="majorEastAsia" w:hint="eastAsia"/>
          <w:sz w:val="24"/>
          <w:szCs w:val="24"/>
        </w:rPr>
        <w:t>书</w:t>
      </w:r>
    </w:p>
    <w:p w:rsidR="0076136C" w:rsidRPr="00934FDB" w:rsidRDefault="00D94AC7" w:rsidP="00C37761">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00A76085">
        <w:rPr>
          <w:rFonts w:asciiTheme="majorEastAsia" w:eastAsiaTheme="majorEastAsia" w:hAnsiTheme="majorEastAsia" w:hint="eastAsia"/>
          <w:sz w:val="24"/>
          <w:szCs w:val="24"/>
        </w:rPr>
        <w:t>.</w:t>
      </w:r>
      <w:r w:rsidR="0077343B">
        <w:rPr>
          <w:rFonts w:asciiTheme="majorEastAsia" w:eastAsiaTheme="majorEastAsia" w:hAnsiTheme="majorEastAsia"/>
          <w:sz w:val="24"/>
          <w:szCs w:val="24"/>
        </w:rPr>
        <w:t>通勤车租用招标评分</w:t>
      </w:r>
      <w:r w:rsidR="00331E76">
        <w:rPr>
          <w:rFonts w:asciiTheme="majorEastAsia" w:eastAsiaTheme="majorEastAsia" w:hAnsiTheme="majorEastAsia" w:hint="eastAsia"/>
          <w:sz w:val="24"/>
          <w:szCs w:val="24"/>
        </w:rPr>
        <w:t>标准</w:t>
      </w:r>
    </w:p>
    <w:p w:rsidR="006968EA" w:rsidRDefault="006968EA" w:rsidP="00D87B1C">
      <w:pPr>
        <w:widowControl/>
        <w:spacing w:line="500" w:lineRule="exact"/>
        <w:jc w:val="left"/>
        <w:rPr>
          <w:b/>
          <w:kern w:val="0"/>
          <w:sz w:val="28"/>
          <w:szCs w:val="28"/>
        </w:rPr>
      </w:pPr>
    </w:p>
    <w:p w:rsidR="006968EA" w:rsidRDefault="006968EA" w:rsidP="00D87B1C">
      <w:pPr>
        <w:widowControl/>
        <w:spacing w:line="500" w:lineRule="exact"/>
        <w:jc w:val="left"/>
        <w:rPr>
          <w:b/>
          <w:kern w:val="0"/>
          <w:sz w:val="28"/>
          <w:szCs w:val="28"/>
        </w:rPr>
      </w:pPr>
    </w:p>
    <w:p w:rsidR="006968EA" w:rsidRPr="00D94AC7" w:rsidRDefault="00D94AC7" w:rsidP="00D94AC7">
      <w:pPr>
        <w:widowControl/>
        <w:spacing w:line="500" w:lineRule="exact"/>
        <w:ind w:firstLineChars="1650" w:firstLine="4620"/>
        <w:jc w:val="left"/>
        <w:rPr>
          <w:rFonts w:asciiTheme="minorEastAsia" w:hAnsiTheme="minorEastAsia"/>
          <w:kern w:val="0"/>
          <w:sz w:val="28"/>
          <w:szCs w:val="28"/>
        </w:rPr>
      </w:pPr>
      <w:r w:rsidRPr="00D94AC7">
        <w:rPr>
          <w:rFonts w:asciiTheme="minorEastAsia" w:hAnsiTheme="minorEastAsia" w:hint="eastAsia"/>
          <w:kern w:val="0"/>
          <w:sz w:val="28"/>
          <w:szCs w:val="28"/>
        </w:rPr>
        <w:t>厦门海发环保能源股份有限公司</w:t>
      </w:r>
    </w:p>
    <w:p w:rsidR="00D94AC7" w:rsidRPr="00D94AC7" w:rsidRDefault="00D94AC7" w:rsidP="00D94AC7">
      <w:pPr>
        <w:widowControl/>
        <w:spacing w:line="500" w:lineRule="exact"/>
        <w:ind w:firstLineChars="1950" w:firstLine="5460"/>
        <w:jc w:val="left"/>
        <w:rPr>
          <w:rFonts w:asciiTheme="minorEastAsia" w:hAnsiTheme="minorEastAsia"/>
          <w:kern w:val="0"/>
          <w:sz w:val="28"/>
          <w:szCs w:val="28"/>
        </w:rPr>
      </w:pPr>
      <w:r w:rsidRPr="00D94AC7">
        <w:rPr>
          <w:rFonts w:asciiTheme="minorEastAsia" w:hAnsiTheme="minorEastAsia" w:hint="eastAsia"/>
          <w:kern w:val="0"/>
          <w:sz w:val="28"/>
          <w:szCs w:val="28"/>
        </w:rPr>
        <w:t>2019年11月28日</w:t>
      </w:r>
    </w:p>
    <w:p w:rsidR="006968EA" w:rsidRDefault="006968EA" w:rsidP="00D87B1C">
      <w:pPr>
        <w:widowControl/>
        <w:spacing w:line="500" w:lineRule="exact"/>
        <w:jc w:val="left"/>
        <w:rPr>
          <w:b/>
          <w:kern w:val="0"/>
          <w:sz w:val="28"/>
          <w:szCs w:val="28"/>
        </w:rPr>
      </w:pPr>
    </w:p>
    <w:p w:rsidR="006968EA" w:rsidRDefault="006968EA" w:rsidP="00D87B1C">
      <w:pPr>
        <w:widowControl/>
        <w:spacing w:line="500" w:lineRule="exact"/>
        <w:jc w:val="left"/>
        <w:rPr>
          <w:b/>
          <w:kern w:val="0"/>
          <w:sz w:val="28"/>
          <w:szCs w:val="28"/>
        </w:rPr>
      </w:pPr>
    </w:p>
    <w:p w:rsidR="006968EA" w:rsidRDefault="006968EA" w:rsidP="00D87B1C">
      <w:pPr>
        <w:widowControl/>
        <w:spacing w:line="500" w:lineRule="exact"/>
        <w:jc w:val="left"/>
        <w:rPr>
          <w:b/>
          <w:kern w:val="0"/>
          <w:sz w:val="28"/>
          <w:szCs w:val="28"/>
        </w:rPr>
      </w:pPr>
    </w:p>
    <w:p w:rsidR="006968EA" w:rsidRDefault="006968EA" w:rsidP="00D87B1C">
      <w:pPr>
        <w:widowControl/>
        <w:spacing w:line="500" w:lineRule="exact"/>
        <w:jc w:val="left"/>
        <w:rPr>
          <w:b/>
          <w:kern w:val="0"/>
          <w:sz w:val="28"/>
          <w:szCs w:val="28"/>
        </w:rPr>
      </w:pPr>
    </w:p>
    <w:p w:rsidR="006968EA" w:rsidRDefault="006968EA" w:rsidP="00D87B1C">
      <w:pPr>
        <w:widowControl/>
        <w:spacing w:line="500" w:lineRule="exact"/>
        <w:jc w:val="left"/>
        <w:rPr>
          <w:b/>
          <w:kern w:val="0"/>
          <w:sz w:val="28"/>
          <w:szCs w:val="28"/>
        </w:rPr>
      </w:pPr>
    </w:p>
    <w:p w:rsidR="006968EA" w:rsidRDefault="006968EA" w:rsidP="00D87B1C">
      <w:pPr>
        <w:widowControl/>
        <w:spacing w:line="500" w:lineRule="exact"/>
        <w:jc w:val="left"/>
        <w:rPr>
          <w:b/>
          <w:kern w:val="0"/>
          <w:sz w:val="28"/>
          <w:szCs w:val="28"/>
        </w:rPr>
      </w:pPr>
    </w:p>
    <w:p w:rsidR="006968EA" w:rsidRDefault="006968EA" w:rsidP="00D87B1C">
      <w:pPr>
        <w:widowControl/>
        <w:spacing w:line="500" w:lineRule="exact"/>
        <w:jc w:val="left"/>
        <w:rPr>
          <w:b/>
          <w:kern w:val="0"/>
          <w:sz w:val="28"/>
          <w:szCs w:val="28"/>
        </w:rPr>
      </w:pPr>
    </w:p>
    <w:p w:rsidR="006968EA" w:rsidRDefault="006968EA" w:rsidP="00D87B1C">
      <w:pPr>
        <w:widowControl/>
        <w:spacing w:line="500" w:lineRule="exact"/>
        <w:jc w:val="left"/>
        <w:rPr>
          <w:b/>
          <w:kern w:val="0"/>
          <w:sz w:val="28"/>
          <w:szCs w:val="28"/>
        </w:rPr>
      </w:pPr>
    </w:p>
    <w:p w:rsidR="006968EA" w:rsidRDefault="006968EA" w:rsidP="00D87B1C">
      <w:pPr>
        <w:widowControl/>
        <w:spacing w:line="500" w:lineRule="exact"/>
        <w:jc w:val="left"/>
        <w:rPr>
          <w:b/>
          <w:kern w:val="0"/>
          <w:sz w:val="28"/>
          <w:szCs w:val="28"/>
        </w:rPr>
      </w:pPr>
    </w:p>
    <w:p w:rsidR="006968EA" w:rsidRDefault="00D87B1C" w:rsidP="006968EA">
      <w:pPr>
        <w:widowControl/>
        <w:spacing w:line="500" w:lineRule="exact"/>
        <w:jc w:val="left"/>
        <w:rPr>
          <w:b/>
          <w:kern w:val="0"/>
          <w:sz w:val="28"/>
          <w:szCs w:val="28"/>
        </w:rPr>
      </w:pPr>
      <w:r>
        <w:rPr>
          <w:rFonts w:hint="eastAsia"/>
          <w:b/>
          <w:kern w:val="0"/>
          <w:sz w:val="28"/>
          <w:szCs w:val="28"/>
        </w:rPr>
        <w:lastRenderedPageBreak/>
        <w:t>附件</w:t>
      </w:r>
      <w:r>
        <w:rPr>
          <w:rFonts w:hint="eastAsia"/>
          <w:b/>
          <w:kern w:val="0"/>
          <w:sz w:val="28"/>
          <w:szCs w:val="28"/>
        </w:rPr>
        <w:t>1</w:t>
      </w:r>
    </w:p>
    <w:p w:rsidR="006968EA" w:rsidRDefault="006968EA" w:rsidP="006968EA">
      <w:pPr>
        <w:widowControl/>
        <w:spacing w:line="500" w:lineRule="exact"/>
        <w:jc w:val="center"/>
        <w:rPr>
          <w:b/>
          <w:kern w:val="0"/>
          <w:sz w:val="36"/>
          <w:szCs w:val="36"/>
        </w:rPr>
      </w:pPr>
    </w:p>
    <w:p w:rsidR="00D87B1C" w:rsidRPr="006968EA" w:rsidRDefault="00D87B1C" w:rsidP="006968EA">
      <w:pPr>
        <w:widowControl/>
        <w:spacing w:line="500" w:lineRule="exact"/>
        <w:jc w:val="center"/>
        <w:rPr>
          <w:b/>
          <w:kern w:val="0"/>
          <w:sz w:val="28"/>
          <w:szCs w:val="28"/>
        </w:rPr>
      </w:pPr>
      <w:r>
        <w:rPr>
          <w:rFonts w:hint="eastAsia"/>
          <w:b/>
          <w:kern w:val="0"/>
          <w:sz w:val="36"/>
          <w:szCs w:val="36"/>
        </w:rPr>
        <w:t>投标报价书</w:t>
      </w:r>
    </w:p>
    <w:p w:rsidR="00D87B1C" w:rsidRPr="00981B40" w:rsidRDefault="00D87B1C" w:rsidP="00D87B1C">
      <w:pPr>
        <w:widowControl/>
        <w:spacing w:line="500" w:lineRule="exact"/>
        <w:ind w:firstLineChars="100" w:firstLine="240"/>
        <w:jc w:val="center"/>
        <w:rPr>
          <w:rFonts w:ascii="Calibri" w:eastAsia="宋体" w:hAnsi="Calibri"/>
          <w:b/>
          <w:kern w:val="0"/>
          <w:sz w:val="36"/>
          <w:szCs w:val="36"/>
        </w:rPr>
      </w:pPr>
      <w:r>
        <w:rPr>
          <w:rFonts w:asciiTheme="minorEastAsia" w:hAnsiTheme="minorEastAsia" w:hint="eastAsia"/>
          <w:kern w:val="0"/>
          <w:sz w:val="24"/>
          <w:szCs w:val="24"/>
        </w:rPr>
        <w:t xml:space="preserve">                                         </w:t>
      </w:r>
      <w:r w:rsidRPr="00981B40">
        <w:rPr>
          <w:rFonts w:asciiTheme="minorEastAsia" w:hAnsiTheme="minorEastAsia" w:hint="eastAsia"/>
          <w:kern w:val="0"/>
          <w:sz w:val="24"/>
          <w:szCs w:val="24"/>
        </w:rPr>
        <w:t>报价时间：</w:t>
      </w:r>
      <w:r>
        <w:rPr>
          <w:rFonts w:asciiTheme="minorEastAsia" w:hAnsiTheme="minorEastAsia" w:hint="eastAsia"/>
          <w:kern w:val="0"/>
          <w:sz w:val="24"/>
          <w:szCs w:val="24"/>
        </w:rPr>
        <w:t xml:space="preserve">    </w:t>
      </w:r>
      <w:r w:rsidRPr="00981B40">
        <w:rPr>
          <w:rFonts w:asciiTheme="minorEastAsia" w:hAnsiTheme="minorEastAsia" w:hint="eastAsia"/>
          <w:kern w:val="0"/>
          <w:sz w:val="24"/>
          <w:szCs w:val="24"/>
        </w:rPr>
        <w:t>年</w:t>
      </w:r>
      <w:r>
        <w:rPr>
          <w:rFonts w:asciiTheme="minorEastAsia" w:hAnsiTheme="minorEastAsia" w:hint="eastAsia"/>
          <w:kern w:val="0"/>
          <w:sz w:val="24"/>
          <w:szCs w:val="24"/>
        </w:rPr>
        <w:t xml:space="preserve">   </w:t>
      </w:r>
      <w:r w:rsidRPr="00981B40">
        <w:rPr>
          <w:rFonts w:asciiTheme="minorEastAsia" w:hAnsiTheme="minorEastAsia" w:hint="eastAsia"/>
          <w:kern w:val="0"/>
          <w:sz w:val="24"/>
          <w:szCs w:val="24"/>
        </w:rPr>
        <w:t>月</w:t>
      </w:r>
      <w:r>
        <w:rPr>
          <w:rFonts w:asciiTheme="minorEastAsia" w:hAnsiTheme="minorEastAsia" w:hint="eastAsia"/>
          <w:kern w:val="0"/>
          <w:sz w:val="24"/>
          <w:szCs w:val="24"/>
        </w:rPr>
        <w:t xml:space="preserve">   </w:t>
      </w:r>
      <w:r w:rsidRPr="00981B40">
        <w:rPr>
          <w:rFonts w:asciiTheme="minorEastAsia" w:hAnsiTheme="minorEastAsia" w:hint="eastAsia"/>
          <w:kern w:val="0"/>
          <w:sz w:val="24"/>
          <w:szCs w:val="24"/>
        </w:rPr>
        <w:t>日</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70"/>
        <w:gridCol w:w="1135"/>
        <w:gridCol w:w="1760"/>
        <w:gridCol w:w="1390"/>
        <w:gridCol w:w="1277"/>
      </w:tblGrid>
      <w:tr w:rsidR="00D87B1C" w:rsidRPr="00A12EDE" w:rsidTr="006968EA">
        <w:trPr>
          <w:trHeight w:val="1013"/>
          <w:jc w:val="center"/>
        </w:trPr>
        <w:tc>
          <w:tcPr>
            <w:tcW w:w="4113" w:type="dxa"/>
            <w:gridSpan w:val="2"/>
            <w:vAlign w:val="center"/>
          </w:tcPr>
          <w:p w:rsidR="00D87B1C" w:rsidRPr="00A12EDE" w:rsidRDefault="00D87B1C" w:rsidP="004503F5">
            <w:pPr>
              <w:widowControl/>
              <w:spacing w:line="400" w:lineRule="exact"/>
              <w:jc w:val="center"/>
              <w:rPr>
                <w:rFonts w:ascii="仿宋" w:eastAsia="仿宋" w:hAnsi="仿宋"/>
                <w:kern w:val="0"/>
                <w:sz w:val="24"/>
                <w:szCs w:val="24"/>
              </w:rPr>
            </w:pPr>
            <w:r w:rsidRPr="00A12EDE">
              <w:rPr>
                <w:rFonts w:ascii="仿宋" w:eastAsia="仿宋" w:hAnsi="仿宋" w:hint="eastAsia"/>
                <w:kern w:val="0"/>
                <w:sz w:val="24"/>
                <w:szCs w:val="24"/>
              </w:rPr>
              <w:t xml:space="preserve">项 目 </w:t>
            </w:r>
          </w:p>
        </w:tc>
        <w:tc>
          <w:tcPr>
            <w:tcW w:w="1135" w:type="dxa"/>
            <w:vAlign w:val="center"/>
          </w:tcPr>
          <w:p w:rsidR="00D87B1C" w:rsidRPr="00A12EDE" w:rsidRDefault="00D87B1C" w:rsidP="004503F5">
            <w:pPr>
              <w:widowControl/>
              <w:spacing w:line="400" w:lineRule="exact"/>
              <w:jc w:val="center"/>
              <w:rPr>
                <w:rFonts w:ascii="仿宋" w:eastAsia="仿宋" w:hAnsi="仿宋"/>
                <w:kern w:val="0"/>
                <w:sz w:val="24"/>
                <w:szCs w:val="24"/>
              </w:rPr>
            </w:pPr>
            <w:r w:rsidRPr="00A12EDE">
              <w:rPr>
                <w:rFonts w:ascii="仿宋" w:eastAsia="仿宋" w:hAnsi="仿宋" w:hint="eastAsia"/>
                <w:kern w:val="0"/>
                <w:sz w:val="24"/>
                <w:szCs w:val="24"/>
              </w:rPr>
              <w:t>数量</w:t>
            </w:r>
          </w:p>
          <w:p w:rsidR="00D87B1C" w:rsidRPr="00A12EDE" w:rsidRDefault="00D87B1C" w:rsidP="004503F5">
            <w:pPr>
              <w:widowControl/>
              <w:spacing w:line="400" w:lineRule="exact"/>
              <w:jc w:val="center"/>
              <w:rPr>
                <w:rFonts w:ascii="仿宋" w:eastAsia="仿宋" w:hAnsi="仿宋"/>
                <w:kern w:val="0"/>
                <w:sz w:val="24"/>
                <w:szCs w:val="24"/>
              </w:rPr>
            </w:pPr>
            <w:r w:rsidRPr="00A12EDE">
              <w:rPr>
                <w:rFonts w:ascii="仿宋" w:eastAsia="仿宋" w:hAnsi="仿宋" w:hint="eastAsia"/>
                <w:kern w:val="0"/>
                <w:sz w:val="24"/>
                <w:szCs w:val="24"/>
              </w:rPr>
              <w:t>（辆）</w:t>
            </w:r>
          </w:p>
        </w:tc>
        <w:tc>
          <w:tcPr>
            <w:tcW w:w="1760" w:type="dxa"/>
            <w:vAlign w:val="center"/>
          </w:tcPr>
          <w:p w:rsidR="00D87B1C" w:rsidRPr="00A12EDE" w:rsidRDefault="00D87B1C" w:rsidP="004503F5">
            <w:pPr>
              <w:widowControl/>
              <w:spacing w:line="400" w:lineRule="exact"/>
              <w:ind w:left="600" w:hangingChars="250" w:hanging="600"/>
              <w:jc w:val="center"/>
              <w:rPr>
                <w:rFonts w:ascii="仿宋" w:eastAsia="仿宋" w:hAnsi="仿宋"/>
                <w:kern w:val="0"/>
                <w:sz w:val="24"/>
                <w:szCs w:val="24"/>
              </w:rPr>
            </w:pPr>
            <w:r w:rsidRPr="00A12EDE">
              <w:rPr>
                <w:rFonts w:ascii="仿宋" w:eastAsia="仿宋" w:hAnsi="仿宋" w:hint="eastAsia"/>
                <w:kern w:val="0"/>
                <w:sz w:val="24"/>
                <w:szCs w:val="24"/>
              </w:rPr>
              <w:t>单价</w:t>
            </w:r>
          </w:p>
          <w:p w:rsidR="00D87B1C" w:rsidRPr="00A12EDE" w:rsidRDefault="00D87B1C" w:rsidP="009A577D">
            <w:pPr>
              <w:widowControl/>
              <w:spacing w:line="400" w:lineRule="exact"/>
              <w:ind w:left="600" w:hangingChars="250" w:hanging="600"/>
              <w:jc w:val="center"/>
              <w:rPr>
                <w:rFonts w:ascii="仿宋" w:eastAsia="仿宋" w:hAnsi="仿宋"/>
                <w:kern w:val="0"/>
                <w:sz w:val="24"/>
                <w:szCs w:val="24"/>
              </w:rPr>
            </w:pPr>
            <w:r w:rsidRPr="00A12EDE">
              <w:rPr>
                <w:rFonts w:ascii="仿宋" w:eastAsia="仿宋" w:hAnsi="仿宋" w:hint="eastAsia"/>
                <w:kern w:val="0"/>
                <w:sz w:val="24"/>
                <w:szCs w:val="24"/>
              </w:rPr>
              <w:t>（元/</w:t>
            </w:r>
            <w:r w:rsidR="009A577D" w:rsidRPr="00A12EDE">
              <w:rPr>
                <w:rFonts w:ascii="仿宋" w:eastAsia="仿宋" w:hAnsi="仿宋" w:hint="eastAsia"/>
                <w:kern w:val="0"/>
                <w:sz w:val="24"/>
                <w:szCs w:val="24"/>
              </w:rPr>
              <w:t>天</w:t>
            </w:r>
            <w:r w:rsidRPr="00A12EDE">
              <w:rPr>
                <w:rFonts w:ascii="仿宋" w:eastAsia="仿宋" w:hAnsi="仿宋" w:hint="eastAsia"/>
                <w:kern w:val="0"/>
                <w:sz w:val="24"/>
                <w:szCs w:val="24"/>
              </w:rPr>
              <w:t>）</w:t>
            </w:r>
          </w:p>
        </w:tc>
        <w:tc>
          <w:tcPr>
            <w:tcW w:w="1390" w:type="dxa"/>
            <w:vAlign w:val="center"/>
          </w:tcPr>
          <w:p w:rsidR="00D87B1C" w:rsidRPr="00A12EDE" w:rsidRDefault="00D87B1C" w:rsidP="004503F5">
            <w:pPr>
              <w:widowControl/>
              <w:spacing w:line="400" w:lineRule="exact"/>
              <w:jc w:val="center"/>
              <w:rPr>
                <w:rFonts w:ascii="仿宋" w:eastAsia="仿宋" w:hAnsi="仿宋"/>
                <w:kern w:val="0"/>
                <w:sz w:val="24"/>
                <w:szCs w:val="24"/>
              </w:rPr>
            </w:pPr>
            <w:r w:rsidRPr="00A12EDE">
              <w:rPr>
                <w:rFonts w:ascii="仿宋" w:eastAsia="仿宋" w:hAnsi="仿宋" w:hint="eastAsia"/>
                <w:sz w:val="24"/>
                <w:szCs w:val="24"/>
              </w:rPr>
              <w:t>车辆购置年限</w:t>
            </w:r>
          </w:p>
        </w:tc>
        <w:tc>
          <w:tcPr>
            <w:tcW w:w="1277" w:type="dxa"/>
            <w:vAlign w:val="center"/>
          </w:tcPr>
          <w:p w:rsidR="00D87B1C" w:rsidRPr="00A12EDE" w:rsidRDefault="00D87B1C" w:rsidP="004503F5">
            <w:pPr>
              <w:widowControl/>
              <w:spacing w:line="400" w:lineRule="exact"/>
              <w:jc w:val="center"/>
              <w:rPr>
                <w:rFonts w:ascii="仿宋" w:eastAsia="仿宋" w:hAnsi="仿宋" w:cs="Arial"/>
                <w:color w:val="000000"/>
                <w:kern w:val="0"/>
                <w:sz w:val="24"/>
                <w:szCs w:val="24"/>
              </w:rPr>
            </w:pPr>
            <w:r w:rsidRPr="00A12EDE">
              <w:rPr>
                <w:rFonts w:ascii="仿宋" w:eastAsia="仿宋" w:hAnsi="仿宋" w:cs="Arial" w:hint="eastAsia"/>
                <w:color w:val="000000"/>
                <w:kern w:val="0"/>
                <w:sz w:val="24"/>
                <w:szCs w:val="24"/>
              </w:rPr>
              <w:t>提供车辆</w:t>
            </w:r>
            <w:r w:rsidR="00104A01" w:rsidRPr="00A12EDE">
              <w:rPr>
                <w:rFonts w:ascii="仿宋" w:eastAsia="仿宋" w:hAnsi="仿宋" w:cs="Arial" w:hint="eastAsia"/>
                <w:color w:val="000000"/>
                <w:kern w:val="0"/>
                <w:sz w:val="24"/>
                <w:szCs w:val="24"/>
              </w:rPr>
              <w:t>购置</w:t>
            </w:r>
            <w:r w:rsidRPr="00A12EDE">
              <w:rPr>
                <w:rFonts w:ascii="仿宋" w:eastAsia="仿宋" w:hAnsi="仿宋" w:cs="Arial" w:hint="eastAsia"/>
                <w:color w:val="000000"/>
                <w:kern w:val="0"/>
                <w:sz w:val="24"/>
                <w:szCs w:val="24"/>
              </w:rPr>
              <w:t>时间</w:t>
            </w:r>
          </w:p>
        </w:tc>
      </w:tr>
      <w:tr w:rsidR="00D87B1C" w:rsidRPr="00A12EDE" w:rsidTr="006968EA">
        <w:trPr>
          <w:trHeight w:val="1497"/>
          <w:jc w:val="center"/>
        </w:trPr>
        <w:tc>
          <w:tcPr>
            <w:tcW w:w="1843" w:type="dxa"/>
            <w:vMerge w:val="restart"/>
            <w:vAlign w:val="center"/>
          </w:tcPr>
          <w:p w:rsidR="00D87B1C" w:rsidRPr="00A12EDE" w:rsidRDefault="00D87B1C" w:rsidP="004503F5">
            <w:pPr>
              <w:widowControl/>
              <w:spacing w:line="400" w:lineRule="exact"/>
              <w:jc w:val="center"/>
              <w:rPr>
                <w:rFonts w:ascii="仿宋" w:eastAsia="仿宋" w:hAnsi="仿宋"/>
                <w:kern w:val="0"/>
                <w:sz w:val="24"/>
                <w:szCs w:val="24"/>
              </w:rPr>
            </w:pPr>
            <w:r w:rsidRPr="00A12EDE">
              <w:rPr>
                <w:rFonts w:ascii="仿宋" w:eastAsia="仿宋" w:hAnsi="仿宋" w:hint="eastAsia"/>
                <w:sz w:val="24"/>
                <w:szCs w:val="24"/>
              </w:rPr>
              <w:t>厦门</w:t>
            </w:r>
            <w:r w:rsidR="00A76085" w:rsidRPr="00A12EDE">
              <w:rPr>
                <w:rFonts w:ascii="仿宋" w:eastAsia="仿宋" w:hAnsi="仿宋" w:hint="eastAsia"/>
                <w:sz w:val="24"/>
                <w:szCs w:val="24"/>
              </w:rPr>
              <w:t>海发</w:t>
            </w:r>
            <w:r w:rsidRPr="00A12EDE">
              <w:rPr>
                <w:rFonts w:ascii="仿宋" w:eastAsia="仿宋" w:hAnsi="仿宋" w:hint="eastAsia"/>
                <w:sz w:val="24"/>
                <w:szCs w:val="24"/>
              </w:rPr>
              <w:t>环保能源股份有限公司员工通勤车</w:t>
            </w:r>
          </w:p>
        </w:tc>
        <w:tc>
          <w:tcPr>
            <w:tcW w:w="2270" w:type="dxa"/>
            <w:vAlign w:val="center"/>
          </w:tcPr>
          <w:p w:rsidR="00D87B1C" w:rsidRPr="00A12EDE" w:rsidRDefault="00D87B1C" w:rsidP="004503F5">
            <w:pPr>
              <w:widowControl/>
              <w:spacing w:line="400" w:lineRule="exact"/>
              <w:jc w:val="left"/>
              <w:rPr>
                <w:rFonts w:ascii="仿宋" w:eastAsia="仿宋" w:hAnsi="仿宋"/>
                <w:kern w:val="0"/>
                <w:sz w:val="24"/>
                <w:szCs w:val="24"/>
              </w:rPr>
            </w:pPr>
            <w:r w:rsidRPr="00A12EDE">
              <w:rPr>
                <w:rFonts w:ascii="仿宋" w:eastAsia="仿宋" w:hAnsi="仿宋" w:hint="eastAsia"/>
                <w:kern w:val="0"/>
                <w:sz w:val="24"/>
                <w:szCs w:val="24"/>
              </w:rPr>
              <w:t>正常班每天上、下班共两趟，双休日、法定节假日休息</w:t>
            </w:r>
          </w:p>
        </w:tc>
        <w:tc>
          <w:tcPr>
            <w:tcW w:w="1135" w:type="dxa"/>
            <w:vAlign w:val="center"/>
          </w:tcPr>
          <w:p w:rsidR="00D87B1C" w:rsidRPr="00A12EDE" w:rsidRDefault="00D87B1C" w:rsidP="004503F5">
            <w:pPr>
              <w:widowControl/>
              <w:spacing w:line="400" w:lineRule="exact"/>
              <w:jc w:val="center"/>
              <w:rPr>
                <w:rFonts w:ascii="仿宋" w:eastAsia="仿宋" w:hAnsi="仿宋"/>
                <w:kern w:val="0"/>
                <w:sz w:val="24"/>
                <w:szCs w:val="24"/>
              </w:rPr>
            </w:pPr>
            <w:r w:rsidRPr="00A12EDE">
              <w:rPr>
                <w:rFonts w:ascii="仿宋" w:eastAsia="仿宋" w:hAnsi="仿宋" w:hint="eastAsia"/>
                <w:kern w:val="0"/>
                <w:sz w:val="24"/>
                <w:szCs w:val="24"/>
              </w:rPr>
              <w:t>1</w:t>
            </w:r>
          </w:p>
        </w:tc>
        <w:tc>
          <w:tcPr>
            <w:tcW w:w="1760" w:type="dxa"/>
            <w:vAlign w:val="center"/>
          </w:tcPr>
          <w:p w:rsidR="00D87B1C" w:rsidRPr="00A12EDE" w:rsidRDefault="00D87B1C" w:rsidP="004503F5">
            <w:pPr>
              <w:widowControl/>
              <w:spacing w:line="400" w:lineRule="exact"/>
              <w:jc w:val="center"/>
              <w:rPr>
                <w:rFonts w:ascii="仿宋" w:eastAsia="仿宋" w:hAnsi="仿宋"/>
                <w:kern w:val="0"/>
                <w:sz w:val="24"/>
                <w:szCs w:val="24"/>
              </w:rPr>
            </w:pPr>
          </w:p>
        </w:tc>
        <w:tc>
          <w:tcPr>
            <w:tcW w:w="1390" w:type="dxa"/>
            <w:vAlign w:val="center"/>
          </w:tcPr>
          <w:p w:rsidR="00D87B1C" w:rsidRPr="00A12EDE" w:rsidRDefault="00D87B1C" w:rsidP="004503F5">
            <w:pPr>
              <w:widowControl/>
              <w:spacing w:line="400" w:lineRule="exact"/>
              <w:jc w:val="center"/>
              <w:rPr>
                <w:rFonts w:ascii="仿宋" w:eastAsia="仿宋" w:hAnsi="仿宋"/>
                <w:kern w:val="0"/>
                <w:sz w:val="24"/>
                <w:szCs w:val="24"/>
              </w:rPr>
            </w:pPr>
          </w:p>
        </w:tc>
        <w:tc>
          <w:tcPr>
            <w:tcW w:w="1277" w:type="dxa"/>
            <w:vAlign w:val="center"/>
          </w:tcPr>
          <w:p w:rsidR="00D87B1C" w:rsidRPr="00A12EDE" w:rsidRDefault="00D87B1C" w:rsidP="004503F5">
            <w:pPr>
              <w:widowControl/>
              <w:spacing w:line="400" w:lineRule="exact"/>
              <w:jc w:val="center"/>
              <w:rPr>
                <w:rFonts w:ascii="仿宋" w:eastAsia="仿宋" w:hAnsi="仿宋"/>
                <w:kern w:val="0"/>
                <w:sz w:val="24"/>
                <w:szCs w:val="24"/>
              </w:rPr>
            </w:pPr>
          </w:p>
        </w:tc>
      </w:tr>
      <w:tr w:rsidR="00D87B1C" w:rsidRPr="00A12EDE" w:rsidTr="006968EA">
        <w:trPr>
          <w:trHeight w:val="1474"/>
          <w:jc w:val="center"/>
        </w:trPr>
        <w:tc>
          <w:tcPr>
            <w:tcW w:w="1843" w:type="dxa"/>
            <w:vMerge/>
          </w:tcPr>
          <w:p w:rsidR="00D87B1C" w:rsidRPr="00A12EDE" w:rsidRDefault="00D87B1C" w:rsidP="004503F5">
            <w:pPr>
              <w:widowControl/>
              <w:spacing w:line="400" w:lineRule="exact"/>
              <w:rPr>
                <w:rFonts w:ascii="仿宋" w:eastAsia="仿宋" w:hAnsi="仿宋"/>
                <w:kern w:val="0"/>
                <w:sz w:val="24"/>
                <w:szCs w:val="24"/>
              </w:rPr>
            </w:pPr>
          </w:p>
        </w:tc>
        <w:tc>
          <w:tcPr>
            <w:tcW w:w="2270" w:type="dxa"/>
            <w:vAlign w:val="center"/>
          </w:tcPr>
          <w:p w:rsidR="00D87B1C" w:rsidRPr="00A12EDE" w:rsidRDefault="00D87B1C" w:rsidP="004503F5">
            <w:pPr>
              <w:widowControl/>
              <w:spacing w:line="400" w:lineRule="exact"/>
              <w:jc w:val="left"/>
              <w:rPr>
                <w:rFonts w:ascii="仿宋" w:eastAsia="仿宋" w:hAnsi="仿宋"/>
                <w:kern w:val="0"/>
                <w:sz w:val="24"/>
                <w:szCs w:val="24"/>
              </w:rPr>
            </w:pPr>
            <w:r w:rsidRPr="00A12EDE">
              <w:rPr>
                <w:rFonts w:ascii="仿宋" w:eastAsia="仿宋" w:hAnsi="仿宋" w:hint="eastAsia"/>
                <w:kern w:val="0"/>
                <w:sz w:val="24"/>
                <w:szCs w:val="24"/>
              </w:rPr>
              <w:t>三班倒每天上、下班共六趟（分早、中、晚三班）全年不休息</w:t>
            </w:r>
          </w:p>
        </w:tc>
        <w:tc>
          <w:tcPr>
            <w:tcW w:w="1135" w:type="dxa"/>
            <w:vAlign w:val="center"/>
          </w:tcPr>
          <w:p w:rsidR="00D87B1C" w:rsidRPr="00A12EDE" w:rsidRDefault="00D87B1C" w:rsidP="004503F5">
            <w:pPr>
              <w:widowControl/>
              <w:spacing w:line="400" w:lineRule="exact"/>
              <w:jc w:val="center"/>
              <w:rPr>
                <w:rFonts w:ascii="仿宋" w:eastAsia="仿宋" w:hAnsi="仿宋"/>
                <w:kern w:val="0"/>
                <w:sz w:val="24"/>
                <w:szCs w:val="24"/>
              </w:rPr>
            </w:pPr>
            <w:r w:rsidRPr="00A12EDE">
              <w:rPr>
                <w:rFonts w:ascii="仿宋" w:eastAsia="仿宋" w:hAnsi="仿宋" w:hint="eastAsia"/>
                <w:kern w:val="0"/>
                <w:sz w:val="24"/>
                <w:szCs w:val="24"/>
              </w:rPr>
              <w:t>1</w:t>
            </w:r>
          </w:p>
        </w:tc>
        <w:tc>
          <w:tcPr>
            <w:tcW w:w="1760" w:type="dxa"/>
            <w:vAlign w:val="center"/>
          </w:tcPr>
          <w:p w:rsidR="00D87B1C" w:rsidRPr="00A12EDE" w:rsidRDefault="00D87B1C" w:rsidP="004503F5">
            <w:pPr>
              <w:widowControl/>
              <w:spacing w:line="400" w:lineRule="exact"/>
              <w:jc w:val="center"/>
              <w:rPr>
                <w:rFonts w:ascii="仿宋" w:eastAsia="仿宋" w:hAnsi="仿宋"/>
                <w:kern w:val="0"/>
                <w:sz w:val="24"/>
                <w:szCs w:val="24"/>
              </w:rPr>
            </w:pPr>
          </w:p>
        </w:tc>
        <w:tc>
          <w:tcPr>
            <w:tcW w:w="1390" w:type="dxa"/>
            <w:vAlign w:val="center"/>
          </w:tcPr>
          <w:p w:rsidR="00D87B1C" w:rsidRPr="00A12EDE" w:rsidRDefault="00D87B1C" w:rsidP="004503F5">
            <w:pPr>
              <w:widowControl/>
              <w:spacing w:line="400" w:lineRule="exact"/>
              <w:jc w:val="center"/>
              <w:rPr>
                <w:rFonts w:ascii="仿宋" w:eastAsia="仿宋" w:hAnsi="仿宋"/>
                <w:kern w:val="0"/>
                <w:sz w:val="24"/>
                <w:szCs w:val="24"/>
              </w:rPr>
            </w:pPr>
          </w:p>
        </w:tc>
        <w:tc>
          <w:tcPr>
            <w:tcW w:w="1277" w:type="dxa"/>
            <w:vAlign w:val="center"/>
          </w:tcPr>
          <w:p w:rsidR="00D87B1C" w:rsidRPr="00A12EDE" w:rsidRDefault="00D87B1C" w:rsidP="004503F5">
            <w:pPr>
              <w:widowControl/>
              <w:spacing w:line="400" w:lineRule="exact"/>
              <w:jc w:val="center"/>
              <w:rPr>
                <w:rFonts w:ascii="仿宋" w:eastAsia="仿宋" w:hAnsi="仿宋"/>
                <w:kern w:val="0"/>
                <w:sz w:val="24"/>
                <w:szCs w:val="24"/>
              </w:rPr>
            </w:pPr>
          </w:p>
        </w:tc>
      </w:tr>
      <w:tr w:rsidR="00D87B1C" w:rsidRPr="00A12EDE" w:rsidTr="006968EA">
        <w:trPr>
          <w:trHeight w:val="1487"/>
          <w:jc w:val="center"/>
        </w:trPr>
        <w:tc>
          <w:tcPr>
            <w:tcW w:w="1843" w:type="dxa"/>
          </w:tcPr>
          <w:p w:rsidR="00D87B1C" w:rsidRPr="00A12EDE" w:rsidRDefault="00D87B1C" w:rsidP="004503F5">
            <w:pPr>
              <w:widowControl/>
              <w:spacing w:line="400" w:lineRule="exact"/>
              <w:jc w:val="center"/>
              <w:rPr>
                <w:rFonts w:ascii="仿宋" w:eastAsia="仿宋" w:hAnsi="仿宋"/>
                <w:kern w:val="0"/>
                <w:sz w:val="24"/>
                <w:szCs w:val="24"/>
              </w:rPr>
            </w:pPr>
            <w:r w:rsidRPr="00A12EDE">
              <w:rPr>
                <w:rFonts w:ascii="仿宋" w:eastAsia="仿宋" w:hAnsi="仿宋" w:hint="eastAsia"/>
                <w:sz w:val="24"/>
                <w:szCs w:val="24"/>
              </w:rPr>
              <w:t>厦门同集热电有限公司员工通勤车</w:t>
            </w:r>
          </w:p>
        </w:tc>
        <w:tc>
          <w:tcPr>
            <w:tcW w:w="2270" w:type="dxa"/>
            <w:tcBorders>
              <w:top w:val="single" w:sz="4" w:space="0" w:color="auto"/>
              <w:left w:val="single" w:sz="4" w:space="0" w:color="auto"/>
              <w:bottom w:val="single" w:sz="4" w:space="0" w:color="auto"/>
              <w:right w:val="single" w:sz="4" w:space="0" w:color="auto"/>
            </w:tcBorders>
            <w:vAlign w:val="center"/>
          </w:tcPr>
          <w:p w:rsidR="00D87B1C" w:rsidRPr="00A12EDE" w:rsidRDefault="00D87B1C" w:rsidP="004503F5">
            <w:pPr>
              <w:widowControl/>
              <w:spacing w:line="400" w:lineRule="exact"/>
              <w:jc w:val="left"/>
              <w:rPr>
                <w:rFonts w:ascii="仿宋" w:eastAsia="仿宋" w:hAnsi="仿宋"/>
                <w:sz w:val="24"/>
                <w:szCs w:val="24"/>
              </w:rPr>
            </w:pPr>
            <w:r w:rsidRPr="00A12EDE">
              <w:rPr>
                <w:rFonts w:ascii="仿宋" w:eastAsia="仿宋" w:hAnsi="仿宋" w:hint="eastAsia"/>
                <w:sz w:val="24"/>
                <w:szCs w:val="24"/>
              </w:rPr>
              <w:t>正常班每天上、下班共两趟，双休日、法定节假日休息</w:t>
            </w:r>
          </w:p>
        </w:tc>
        <w:tc>
          <w:tcPr>
            <w:tcW w:w="1135" w:type="dxa"/>
            <w:tcBorders>
              <w:top w:val="single" w:sz="4" w:space="0" w:color="auto"/>
              <w:left w:val="single" w:sz="4" w:space="0" w:color="auto"/>
              <w:bottom w:val="single" w:sz="4" w:space="0" w:color="auto"/>
              <w:right w:val="single" w:sz="4" w:space="0" w:color="auto"/>
            </w:tcBorders>
            <w:vAlign w:val="center"/>
          </w:tcPr>
          <w:p w:rsidR="00D87B1C" w:rsidRPr="00A12EDE" w:rsidRDefault="00D87B1C" w:rsidP="004503F5">
            <w:pPr>
              <w:widowControl/>
              <w:spacing w:line="400" w:lineRule="exact"/>
              <w:jc w:val="center"/>
              <w:rPr>
                <w:rFonts w:ascii="仿宋" w:eastAsia="仿宋" w:hAnsi="仿宋"/>
                <w:kern w:val="0"/>
                <w:sz w:val="24"/>
                <w:szCs w:val="24"/>
              </w:rPr>
            </w:pPr>
            <w:r w:rsidRPr="00A12EDE">
              <w:rPr>
                <w:rFonts w:ascii="仿宋" w:eastAsia="仿宋" w:hAnsi="仿宋" w:hint="eastAsia"/>
                <w:kern w:val="0"/>
                <w:sz w:val="24"/>
                <w:szCs w:val="24"/>
              </w:rPr>
              <w:t>1</w:t>
            </w:r>
          </w:p>
        </w:tc>
        <w:tc>
          <w:tcPr>
            <w:tcW w:w="1760" w:type="dxa"/>
            <w:tcBorders>
              <w:top w:val="single" w:sz="4" w:space="0" w:color="auto"/>
              <w:left w:val="single" w:sz="4" w:space="0" w:color="auto"/>
              <w:bottom w:val="single" w:sz="4" w:space="0" w:color="auto"/>
              <w:right w:val="single" w:sz="4" w:space="0" w:color="auto"/>
            </w:tcBorders>
            <w:vAlign w:val="center"/>
          </w:tcPr>
          <w:p w:rsidR="00D87B1C" w:rsidRPr="00A12EDE" w:rsidRDefault="00D87B1C" w:rsidP="004503F5">
            <w:pPr>
              <w:widowControl/>
              <w:spacing w:line="400" w:lineRule="exact"/>
              <w:jc w:val="center"/>
              <w:rPr>
                <w:rFonts w:ascii="仿宋" w:eastAsia="仿宋" w:hAnsi="仿宋"/>
                <w:kern w:val="0"/>
                <w:sz w:val="24"/>
                <w:szCs w:val="24"/>
              </w:rPr>
            </w:pPr>
          </w:p>
        </w:tc>
        <w:tc>
          <w:tcPr>
            <w:tcW w:w="1390" w:type="dxa"/>
            <w:tcBorders>
              <w:top w:val="single" w:sz="4" w:space="0" w:color="auto"/>
              <w:left w:val="single" w:sz="4" w:space="0" w:color="auto"/>
              <w:bottom w:val="single" w:sz="4" w:space="0" w:color="auto"/>
              <w:right w:val="single" w:sz="4" w:space="0" w:color="auto"/>
            </w:tcBorders>
            <w:vAlign w:val="center"/>
          </w:tcPr>
          <w:p w:rsidR="00D87B1C" w:rsidRPr="00A12EDE" w:rsidRDefault="00D87B1C" w:rsidP="004503F5">
            <w:pPr>
              <w:widowControl/>
              <w:spacing w:line="400" w:lineRule="exact"/>
              <w:jc w:val="center"/>
              <w:rPr>
                <w:rFonts w:ascii="仿宋" w:eastAsia="仿宋" w:hAnsi="仿宋"/>
                <w:kern w:val="0"/>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D87B1C" w:rsidRPr="00A12EDE" w:rsidRDefault="00D87B1C" w:rsidP="004503F5">
            <w:pPr>
              <w:widowControl/>
              <w:spacing w:line="400" w:lineRule="exact"/>
              <w:jc w:val="center"/>
              <w:rPr>
                <w:rFonts w:ascii="仿宋" w:eastAsia="仿宋" w:hAnsi="仿宋"/>
                <w:kern w:val="0"/>
                <w:sz w:val="24"/>
                <w:szCs w:val="24"/>
              </w:rPr>
            </w:pPr>
          </w:p>
        </w:tc>
      </w:tr>
    </w:tbl>
    <w:p w:rsidR="00D87B1C" w:rsidRPr="00981B40" w:rsidRDefault="00D87B1C" w:rsidP="00D87B1C">
      <w:pPr>
        <w:widowControl/>
        <w:spacing w:line="500" w:lineRule="exact"/>
        <w:rPr>
          <w:rFonts w:asciiTheme="minorEastAsia" w:hAnsiTheme="minorEastAsia"/>
          <w:kern w:val="0"/>
          <w:sz w:val="24"/>
          <w:szCs w:val="24"/>
        </w:rPr>
      </w:pPr>
    </w:p>
    <w:p w:rsidR="00D87B1C" w:rsidRPr="00981B40" w:rsidRDefault="00D87B1C" w:rsidP="00D87B1C">
      <w:pPr>
        <w:widowControl/>
        <w:spacing w:line="500" w:lineRule="exact"/>
        <w:ind w:firstLineChars="100" w:firstLine="240"/>
        <w:rPr>
          <w:rFonts w:asciiTheme="minorEastAsia" w:hAnsiTheme="minorEastAsia"/>
          <w:kern w:val="0"/>
          <w:sz w:val="24"/>
          <w:szCs w:val="24"/>
        </w:rPr>
      </w:pPr>
      <w:r w:rsidRPr="00981B40">
        <w:rPr>
          <w:rFonts w:asciiTheme="minorEastAsia" w:hAnsiTheme="minorEastAsia" w:hint="eastAsia"/>
          <w:kern w:val="0"/>
          <w:sz w:val="24"/>
          <w:szCs w:val="24"/>
        </w:rPr>
        <w:t>投标单位：（盖章）</w:t>
      </w:r>
    </w:p>
    <w:p w:rsidR="00D87B1C" w:rsidRPr="00981B40" w:rsidRDefault="00D87B1C" w:rsidP="00D87B1C">
      <w:pPr>
        <w:widowControl/>
        <w:spacing w:line="500" w:lineRule="exact"/>
        <w:rPr>
          <w:rFonts w:asciiTheme="minorEastAsia" w:hAnsiTheme="minorEastAsia"/>
          <w:b/>
          <w:kern w:val="0"/>
          <w:sz w:val="24"/>
          <w:szCs w:val="24"/>
        </w:rPr>
      </w:pPr>
    </w:p>
    <w:p w:rsidR="00D87B1C" w:rsidRPr="00981B40" w:rsidRDefault="00D87B1C" w:rsidP="00D87B1C">
      <w:pPr>
        <w:widowControl/>
        <w:spacing w:line="500" w:lineRule="exact"/>
        <w:ind w:firstLineChars="100" w:firstLine="240"/>
        <w:rPr>
          <w:rFonts w:asciiTheme="minorEastAsia" w:hAnsiTheme="minorEastAsia"/>
          <w:kern w:val="0"/>
          <w:sz w:val="24"/>
          <w:szCs w:val="24"/>
        </w:rPr>
      </w:pPr>
      <w:r w:rsidRPr="00981B40">
        <w:rPr>
          <w:rFonts w:asciiTheme="minorEastAsia" w:hAnsiTheme="minorEastAsia" w:hint="eastAsia"/>
          <w:kern w:val="0"/>
          <w:sz w:val="24"/>
          <w:szCs w:val="24"/>
        </w:rPr>
        <w:t>法定代表人或授权代表：</w:t>
      </w:r>
    </w:p>
    <w:p w:rsidR="00D87B1C" w:rsidRPr="00981B40" w:rsidRDefault="00D87B1C" w:rsidP="00D87B1C">
      <w:pPr>
        <w:widowControl/>
        <w:spacing w:line="500" w:lineRule="exact"/>
        <w:ind w:firstLineChars="100" w:firstLine="240"/>
        <w:rPr>
          <w:rFonts w:asciiTheme="minorEastAsia" w:hAnsiTheme="minorEastAsia"/>
          <w:kern w:val="0"/>
          <w:sz w:val="24"/>
          <w:szCs w:val="24"/>
        </w:rPr>
      </w:pPr>
    </w:p>
    <w:p w:rsidR="00D87B1C" w:rsidRPr="00981B40" w:rsidRDefault="00D87B1C" w:rsidP="00D87B1C">
      <w:pPr>
        <w:widowControl/>
        <w:spacing w:line="500" w:lineRule="exact"/>
        <w:ind w:firstLineChars="100" w:firstLine="240"/>
        <w:rPr>
          <w:rFonts w:asciiTheme="minorEastAsia" w:hAnsiTheme="minorEastAsia"/>
          <w:kern w:val="0"/>
          <w:sz w:val="24"/>
          <w:szCs w:val="24"/>
        </w:rPr>
      </w:pPr>
      <w:r w:rsidRPr="00981B40">
        <w:rPr>
          <w:rFonts w:asciiTheme="minorEastAsia" w:hAnsiTheme="minorEastAsia" w:hint="eastAsia"/>
          <w:kern w:val="0"/>
          <w:sz w:val="24"/>
          <w:szCs w:val="24"/>
        </w:rPr>
        <w:t>法定代表人或授权代表联系电话：</w:t>
      </w:r>
    </w:p>
    <w:p w:rsidR="00D87B1C" w:rsidRPr="00981B40" w:rsidRDefault="00D87B1C" w:rsidP="00D87B1C">
      <w:pPr>
        <w:rPr>
          <w:rFonts w:asciiTheme="minorEastAsia" w:hAnsiTheme="minorEastAsia"/>
          <w:sz w:val="24"/>
          <w:szCs w:val="24"/>
        </w:rPr>
      </w:pPr>
    </w:p>
    <w:p w:rsidR="00902B75" w:rsidRDefault="00902B75" w:rsidP="00902B75">
      <w:pPr>
        <w:widowControl/>
        <w:spacing w:line="500" w:lineRule="exact"/>
        <w:ind w:firstLineChars="100" w:firstLine="240"/>
        <w:rPr>
          <w:rFonts w:asciiTheme="minorEastAsia" w:hAnsiTheme="minorEastAsia"/>
          <w:kern w:val="0"/>
          <w:sz w:val="24"/>
          <w:szCs w:val="24"/>
        </w:rPr>
      </w:pPr>
    </w:p>
    <w:p w:rsidR="00277D7D" w:rsidRDefault="00277D7D" w:rsidP="00902B75">
      <w:pPr>
        <w:widowControl/>
        <w:spacing w:line="500" w:lineRule="exact"/>
        <w:ind w:firstLineChars="100" w:firstLine="240"/>
        <w:rPr>
          <w:rFonts w:asciiTheme="minorEastAsia" w:hAnsiTheme="minorEastAsia"/>
          <w:kern w:val="0"/>
          <w:sz w:val="24"/>
          <w:szCs w:val="24"/>
        </w:rPr>
      </w:pPr>
    </w:p>
    <w:p w:rsidR="00D62067" w:rsidRDefault="00D62067" w:rsidP="00902B75">
      <w:pPr>
        <w:widowControl/>
        <w:spacing w:line="500" w:lineRule="exact"/>
        <w:ind w:firstLineChars="100" w:firstLine="240"/>
        <w:rPr>
          <w:rFonts w:asciiTheme="minorEastAsia" w:hAnsiTheme="minorEastAsia"/>
          <w:kern w:val="0"/>
          <w:sz w:val="24"/>
          <w:szCs w:val="24"/>
        </w:rPr>
      </w:pPr>
    </w:p>
    <w:p w:rsidR="006968EA" w:rsidRDefault="006968EA" w:rsidP="00902B75">
      <w:pPr>
        <w:widowControl/>
        <w:spacing w:line="500" w:lineRule="exact"/>
        <w:rPr>
          <w:rFonts w:ascii="宋体" w:hAnsi="宋体"/>
          <w:b/>
          <w:kern w:val="0"/>
          <w:sz w:val="28"/>
          <w:szCs w:val="28"/>
        </w:rPr>
      </w:pPr>
    </w:p>
    <w:p w:rsidR="006968EA" w:rsidRDefault="006968EA" w:rsidP="00902B75">
      <w:pPr>
        <w:widowControl/>
        <w:spacing w:line="500" w:lineRule="exact"/>
        <w:rPr>
          <w:rFonts w:ascii="宋体" w:hAnsi="宋体"/>
          <w:b/>
          <w:kern w:val="0"/>
          <w:sz w:val="28"/>
          <w:szCs w:val="28"/>
        </w:rPr>
      </w:pPr>
    </w:p>
    <w:p w:rsidR="006968EA" w:rsidRDefault="006968EA" w:rsidP="00902B75">
      <w:pPr>
        <w:widowControl/>
        <w:spacing w:line="500" w:lineRule="exact"/>
        <w:rPr>
          <w:rFonts w:ascii="宋体" w:hAnsi="宋体"/>
          <w:b/>
          <w:kern w:val="0"/>
          <w:sz w:val="28"/>
          <w:szCs w:val="28"/>
        </w:rPr>
      </w:pPr>
    </w:p>
    <w:p w:rsidR="00D94AC7" w:rsidRDefault="00D94AC7" w:rsidP="00902B75">
      <w:pPr>
        <w:widowControl/>
        <w:spacing w:line="500" w:lineRule="exact"/>
        <w:rPr>
          <w:rFonts w:ascii="宋体" w:hAnsi="宋体"/>
          <w:b/>
          <w:kern w:val="0"/>
          <w:sz w:val="28"/>
          <w:szCs w:val="28"/>
        </w:rPr>
      </w:pPr>
    </w:p>
    <w:p w:rsidR="00C37761" w:rsidRDefault="00D94AC7" w:rsidP="00902B75">
      <w:pPr>
        <w:widowControl/>
        <w:spacing w:line="500" w:lineRule="exact"/>
        <w:rPr>
          <w:rFonts w:ascii="宋体" w:hAnsi="宋体"/>
          <w:b/>
          <w:kern w:val="0"/>
          <w:sz w:val="28"/>
          <w:szCs w:val="28"/>
        </w:rPr>
      </w:pPr>
      <w:r>
        <w:rPr>
          <w:rFonts w:ascii="宋体" w:hAnsi="宋体" w:hint="eastAsia"/>
          <w:b/>
          <w:kern w:val="0"/>
          <w:sz w:val="28"/>
          <w:szCs w:val="28"/>
        </w:rPr>
        <w:lastRenderedPageBreak/>
        <w:t>附件2</w:t>
      </w:r>
    </w:p>
    <w:p w:rsidR="00D94AC7" w:rsidRDefault="00D94AC7" w:rsidP="00D94AC7">
      <w:pPr>
        <w:widowControl/>
        <w:spacing w:line="360" w:lineRule="auto"/>
        <w:ind w:leftChars="50" w:left="105" w:firstLineChars="806" w:firstLine="2913"/>
        <w:rPr>
          <w:b/>
          <w:sz w:val="36"/>
        </w:rPr>
      </w:pPr>
      <w:r w:rsidRPr="00D94AC7">
        <w:rPr>
          <w:b/>
          <w:sz w:val="36"/>
        </w:rPr>
        <w:t>廉洁承诺书</w:t>
      </w:r>
    </w:p>
    <w:p w:rsidR="00D94AC7" w:rsidRDefault="00D94AC7" w:rsidP="00D94AC7">
      <w:pPr>
        <w:widowControl/>
        <w:spacing w:line="360" w:lineRule="auto"/>
        <w:ind w:leftChars="50" w:left="105" w:firstLineChars="806" w:firstLine="2913"/>
        <w:rPr>
          <w:b/>
          <w:sz w:val="36"/>
        </w:rPr>
      </w:pPr>
    </w:p>
    <w:p w:rsidR="00D94AC7" w:rsidRPr="00D94AC7" w:rsidRDefault="00D94AC7" w:rsidP="00D94AC7">
      <w:pPr>
        <w:widowControl/>
        <w:spacing w:line="360" w:lineRule="auto"/>
        <w:ind w:leftChars="50" w:left="105" w:firstLineChars="220" w:firstLine="462"/>
        <w:rPr>
          <w:rFonts w:asciiTheme="minorEastAsia" w:hAnsiTheme="minorEastAsia"/>
          <w:b/>
          <w:szCs w:val="21"/>
        </w:rPr>
      </w:pPr>
      <w:r w:rsidRPr="00D94AC7">
        <w:rPr>
          <w:rFonts w:asciiTheme="minorEastAsia" w:hAnsiTheme="minorEastAsia" w:hint="eastAsia"/>
          <w:szCs w:val="21"/>
        </w:rPr>
        <w:t>为</w:t>
      </w:r>
      <w:r w:rsidRPr="00D94AC7">
        <w:rPr>
          <w:rFonts w:asciiTheme="minorEastAsia" w:hAnsiTheme="minorEastAsia"/>
          <w:szCs w:val="21"/>
        </w:rPr>
        <w:t>促进廉洁自律有关规定的落实，打击贿赂、以权谋私等违法犯罪行为，保证各项经营活动健康有序开展，维护员工职业操守，提高合作效率，本单位在与厦门海发环保能源股份有限公司开展报价、投标业务活动中承诺： </w:t>
      </w:r>
      <w:r w:rsidRPr="00D94AC7">
        <w:rPr>
          <w:rFonts w:asciiTheme="minorEastAsia" w:hAnsiTheme="minorEastAsia"/>
          <w:szCs w:val="21"/>
        </w:rPr>
        <w:br/>
      </w:r>
      <w:r w:rsidRPr="00D94AC7">
        <w:rPr>
          <w:rFonts w:asciiTheme="minorEastAsia" w:hAnsiTheme="minorEastAsia" w:hint="eastAsia"/>
          <w:szCs w:val="21"/>
        </w:rPr>
        <w:t xml:space="preserve">    </w:t>
      </w:r>
      <w:r w:rsidRPr="00D94AC7">
        <w:rPr>
          <w:rFonts w:asciiTheme="minorEastAsia" w:hAnsiTheme="minorEastAsia"/>
          <w:szCs w:val="21"/>
        </w:rPr>
        <w:t>1．自觉遵守国家法律、法规，按照《中国共产党纪律处分条例》、《中华人民共和国反不正当竞争法》、《关于禁止商业贿赂行为的暂行规定》以及有关要求进行各项业务活动。</w:t>
      </w:r>
      <w:r w:rsidRPr="00D94AC7">
        <w:rPr>
          <w:rFonts w:asciiTheme="minorEastAsia" w:hAnsiTheme="minorEastAsia"/>
          <w:szCs w:val="21"/>
        </w:rPr>
        <w:br/>
      </w:r>
      <w:r w:rsidRPr="00D94AC7">
        <w:rPr>
          <w:rFonts w:asciiTheme="minorEastAsia" w:hAnsiTheme="minorEastAsia" w:hint="eastAsia"/>
          <w:szCs w:val="21"/>
        </w:rPr>
        <w:t xml:space="preserve">    </w:t>
      </w:r>
      <w:r w:rsidRPr="00D94AC7">
        <w:rPr>
          <w:rFonts w:asciiTheme="minorEastAsia" w:hAnsiTheme="minorEastAsia"/>
          <w:szCs w:val="21"/>
        </w:rPr>
        <w:t>2．不向厦门海发环保能源股份有限公司的工作人员及其亲属馈赠礼金、礼品（含有价证券）；不向厦门海发环保能源股份有限公司的工作人员提供任何应由其个人支付报酬的劳务和其它服务；不为厦门海发环保能源股份有限公司的工作人员安排可能影响公正执行公务的任何活动（如：旅游、消费宴请、娱乐等）；不为厦门海发环保能源股份有限公司的工作人员支付应由其个人支付的任何赞助费、宣传费、咨询费、劳务费等；不为厦门海发环保能源股份有限公司的工作人员报销任何名义的个人消费凭证；不为厦门海发环保能源股份有限公司的工作人员安排违反社会公德的活动；不为厦门海发环保能源股份有限公司的工作人员提供经商、办企业、消费提供特殊便利或优惠等。</w:t>
      </w:r>
      <w:r w:rsidRPr="00D94AC7">
        <w:rPr>
          <w:rFonts w:asciiTheme="minorEastAsia" w:hAnsiTheme="minorEastAsia"/>
          <w:szCs w:val="21"/>
        </w:rPr>
        <w:br/>
      </w:r>
      <w:r w:rsidRPr="00D94AC7">
        <w:rPr>
          <w:rFonts w:asciiTheme="minorEastAsia" w:hAnsiTheme="minorEastAsia" w:hint="eastAsia"/>
          <w:szCs w:val="21"/>
        </w:rPr>
        <w:t xml:space="preserve">    </w:t>
      </w:r>
      <w:r w:rsidRPr="00D94AC7">
        <w:rPr>
          <w:rFonts w:asciiTheme="minorEastAsia" w:hAnsiTheme="minorEastAsia"/>
          <w:szCs w:val="21"/>
        </w:rPr>
        <w:t>3．</w:t>
      </w:r>
      <w:proofErr w:type="gramStart"/>
      <w:r w:rsidRPr="00D94AC7">
        <w:rPr>
          <w:rFonts w:asciiTheme="minorEastAsia" w:hAnsiTheme="minorEastAsia"/>
          <w:szCs w:val="21"/>
        </w:rPr>
        <w:t>不</w:t>
      </w:r>
      <w:proofErr w:type="gramEnd"/>
      <w:r w:rsidRPr="00D94AC7">
        <w:rPr>
          <w:rFonts w:asciiTheme="minorEastAsia" w:hAnsiTheme="minorEastAsia"/>
          <w:szCs w:val="21"/>
        </w:rPr>
        <w:t>与其他</w:t>
      </w:r>
      <w:r w:rsidRPr="00D94AC7">
        <w:rPr>
          <w:rFonts w:asciiTheme="minorEastAsia" w:hAnsiTheme="minorEastAsia" w:hint="eastAsia"/>
          <w:szCs w:val="21"/>
        </w:rPr>
        <w:t>服务商</w:t>
      </w:r>
      <w:r w:rsidRPr="00D94AC7">
        <w:rPr>
          <w:rFonts w:asciiTheme="minorEastAsia" w:hAnsiTheme="minorEastAsia"/>
          <w:szCs w:val="21"/>
        </w:rPr>
        <w:t>串通报价和投标，不排挤其他</w:t>
      </w:r>
      <w:r w:rsidRPr="00D94AC7">
        <w:rPr>
          <w:rFonts w:asciiTheme="minorEastAsia" w:hAnsiTheme="minorEastAsia" w:hint="eastAsia"/>
          <w:szCs w:val="21"/>
        </w:rPr>
        <w:t>服务商</w:t>
      </w:r>
      <w:r w:rsidRPr="00D94AC7">
        <w:rPr>
          <w:rFonts w:asciiTheme="minorEastAsia" w:hAnsiTheme="minorEastAsia"/>
          <w:szCs w:val="21"/>
        </w:rPr>
        <w:t>的公平竞争，损害其他</w:t>
      </w:r>
      <w:r w:rsidRPr="00D94AC7">
        <w:rPr>
          <w:rFonts w:asciiTheme="minorEastAsia" w:hAnsiTheme="minorEastAsia" w:hint="eastAsia"/>
          <w:szCs w:val="21"/>
        </w:rPr>
        <w:t>服务商</w:t>
      </w:r>
      <w:r w:rsidRPr="00D94AC7">
        <w:rPr>
          <w:rFonts w:asciiTheme="minorEastAsia" w:hAnsiTheme="minorEastAsia"/>
          <w:szCs w:val="21"/>
        </w:rPr>
        <w:t>的合法权益。</w:t>
      </w:r>
      <w:r w:rsidRPr="00D94AC7">
        <w:rPr>
          <w:rFonts w:asciiTheme="minorEastAsia" w:hAnsiTheme="minorEastAsia"/>
          <w:szCs w:val="21"/>
        </w:rPr>
        <w:br/>
      </w:r>
      <w:r w:rsidRPr="00D94AC7">
        <w:rPr>
          <w:rFonts w:asciiTheme="minorEastAsia" w:hAnsiTheme="minorEastAsia" w:hint="eastAsia"/>
          <w:szCs w:val="21"/>
        </w:rPr>
        <w:t xml:space="preserve">    </w:t>
      </w:r>
      <w:r w:rsidRPr="00D94AC7">
        <w:rPr>
          <w:rFonts w:asciiTheme="minorEastAsia" w:hAnsiTheme="minorEastAsia"/>
          <w:szCs w:val="21"/>
        </w:rPr>
        <w:t>4．发现招标方工作人员违反廉洁从业行为的，投标方可向厦门海发集团有限公司纪检监察部门反映或举报。若招标方工作人员违反本协议将按有关法律和规定严肃处理。</w:t>
      </w:r>
      <w:r w:rsidRPr="00D94AC7">
        <w:rPr>
          <w:rFonts w:asciiTheme="minorEastAsia" w:hAnsiTheme="minorEastAsia"/>
          <w:szCs w:val="21"/>
        </w:rPr>
        <w:br/>
      </w:r>
      <w:r w:rsidRPr="00D94AC7">
        <w:rPr>
          <w:rFonts w:asciiTheme="minorEastAsia" w:hAnsiTheme="minorEastAsia" w:hint="eastAsia"/>
          <w:szCs w:val="21"/>
        </w:rPr>
        <w:t xml:space="preserve">    </w:t>
      </w:r>
      <w:r w:rsidRPr="00D94AC7">
        <w:rPr>
          <w:rFonts w:asciiTheme="minorEastAsia" w:hAnsiTheme="minorEastAsia"/>
          <w:szCs w:val="21"/>
        </w:rPr>
        <w:t>5．投标方及其工作人员违反本协议规定行为的，3年内不得参加厦门海发环保能源股份有限公司</w:t>
      </w:r>
      <w:r w:rsidRPr="00D94AC7">
        <w:rPr>
          <w:rFonts w:asciiTheme="minorEastAsia" w:hAnsiTheme="minorEastAsia" w:hint="eastAsia"/>
          <w:szCs w:val="21"/>
        </w:rPr>
        <w:t>车辆外包服务</w:t>
      </w:r>
      <w:r w:rsidRPr="00D94AC7">
        <w:rPr>
          <w:rFonts w:asciiTheme="minorEastAsia" w:hAnsiTheme="minorEastAsia"/>
          <w:szCs w:val="21"/>
        </w:rPr>
        <w:t>投标活动，情节严重的按有关规定追究责任。  </w:t>
      </w:r>
      <w:r w:rsidRPr="00D94AC7">
        <w:rPr>
          <w:rFonts w:asciiTheme="minorEastAsia" w:hAnsiTheme="minorEastAsia"/>
          <w:szCs w:val="21"/>
        </w:rPr>
        <w:br/>
      </w:r>
      <w:r w:rsidRPr="00D94AC7">
        <w:rPr>
          <w:rFonts w:asciiTheme="minorEastAsia" w:hAnsiTheme="minorEastAsia" w:hint="eastAsia"/>
          <w:szCs w:val="21"/>
        </w:rPr>
        <w:t xml:space="preserve">    </w:t>
      </w:r>
      <w:r w:rsidRPr="00D94AC7">
        <w:rPr>
          <w:rFonts w:asciiTheme="minorEastAsia" w:hAnsiTheme="minorEastAsia"/>
          <w:szCs w:val="21"/>
        </w:rPr>
        <w:t>特此承诺。</w:t>
      </w:r>
      <w:r w:rsidRPr="00D94AC7">
        <w:rPr>
          <w:rFonts w:asciiTheme="minorEastAsia" w:hAnsiTheme="minorEastAsia"/>
          <w:szCs w:val="21"/>
        </w:rPr>
        <w:br/>
      </w:r>
      <w:r w:rsidRPr="00D94AC7">
        <w:rPr>
          <w:rFonts w:asciiTheme="minorEastAsia" w:hAnsiTheme="minorEastAsia"/>
          <w:szCs w:val="21"/>
        </w:rPr>
        <w:br/>
        <w:t>投标方（盖章）：</w:t>
      </w:r>
      <w:r w:rsidRPr="00D94AC7">
        <w:rPr>
          <w:rFonts w:asciiTheme="minorEastAsia" w:hAnsiTheme="minorEastAsia"/>
          <w:szCs w:val="21"/>
        </w:rPr>
        <w:br/>
        <w:t>日期：</w:t>
      </w:r>
    </w:p>
    <w:p w:rsidR="00D94AC7" w:rsidRDefault="00D94AC7" w:rsidP="00902B75">
      <w:pPr>
        <w:widowControl/>
        <w:spacing w:line="500" w:lineRule="exact"/>
        <w:rPr>
          <w:rFonts w:ascii="宋体" w:hAnsi="宋体"/>
          <w:b/>
          <w:kern w:val="0"/>
          <w:sz w:val="28"/>
          <w:szCs w:val="28"/>
        </w:rPr>
      </w:pPr>
    </w:p>
    <w:p w:rsidR="00D94AC7" w:rsidRDefault="00D94AC7" w:rsidP="00902B75">
      <w:pPr>
        <w:widowControl/>
        <w:spacing w:line="500" w:lineRule="exact"/>
        <w:rPr>
          <w:rFonts w:ascii="宋体" w:hAnsi="宋体"/>
          <w:b/>
          <w:kern w:val="0"/>
          <w:sz w:val="28"/>
          <w:szCs w:val="28"/>
        </w:rPr>
      </w:pPr>
    </w:p>
    <w:p w:rsidR="00D94AC7" w:rsidRDefault="00D94AC7" w:rsidP="00902B75">
      <w:pPr>
        <w:widowControl/>
        <w:spacing w:line="500" w:lineRule="exact"/>
        <w:rPr>
          <w:rFonts w:ascii="宋体" w:hAnsi="宋体"/>
          <w:b/>
          <w:kern w:val="0"/>
          <w:sz w:val="28"/>
          <w:szCs w:val="28"/>
        </w:rPr>
      </w:pPr>
    </w:p>
    <w:p w:rsidR="00D94AC7" w:rsidRDefault="00D94AC7" w:rsidP="00902B75">
      <w:pPr>
        <w:widowControl/>
        <w:spacing w:line="500" w:lineRule="exact"/>
        <w:rPr>
          <w:rFonts w:ascii="宋体" w:hAnsi="宋体"/>
          <w:b/>
          <w:kern w:val="0"/>
          <w:sz w:val="28"/>
          <w:szCs w:val="28"/>
        </w:rPr>
      </w:pPr>
    </w:p>
    <w:p w:rsidR="00D94AC7" w:rsidRDefault="00D94AC7" w:rsidP="00902B75">
      <w:pPr>
        <w:widowControl/>
        <w:spacing w:line="500" w:lineRule="exact"/>
        <w:rPr>
          <w:rFonts w:ascii="宋体" w:hAnsi="宋体"/>
          <w:b/>
          <w:kern w:val="0"/>
          <w:sz w:val="28"/>
          <w:szCs w:val="28"/>
        </w:rPr>
      </w:pPr>
    </w:p>
    <w:p w:rsidR="00902B75" w:rsidRPr="00AC4384" w:rsidRDefault="00902B75" w:rsidP="00902B75">
      <w:pPr>
        <w:widowControl/>
        <w:spacing w:line="500" w:lineRule="exact"/>
        <w:rPr>
          <w:rFonts w:ascii="宋体" w:hAnsi="宋体"/>
          <w:b/>
          <w:kern w:val="0"/>
          <w:sz w:val="28"/>
          <w:szCs w:val="28"/>
        </w:rPr>
      </w:pPr>
      <w:r w:rsidRPr="00AC4384">
        <w:rPr>
          <w:rFonts w:ascii="宋体" w:hAnsi="宋体" w:hint="eastAsia"/>
          <w:b/>
          <w:kern w:val="0"/>
          <w:sz w:val="28"/>
          <w:szCs w:val="28"/>
        </w:rPr>
        <w:lastRenderedPageBreak/>
        <w:t>附件</w:t>
      </w:r>
      <w:r w:rsidR="00D94AC7">
        <w:rPr>
          <w:rFonts w:ascii="宋体" w:hAnsi="宋体" w:hint="eastAsia"/>
          <w:b/>
          <w:kern w:val="0"/>
          <w:sz w:val="28"/>
          <w:szCs w:val="28"/>
        </w:rPr>
        <w:t>3</w:t>
      </w:r>
    </w:p>
    <w:p w:rsidR="00D87B1C" w:rsidRDefault="00D87B1C" w:rsidP="00902B75">
      <w:pPr>
        <w:spacing w:line="560" w:lineRule="exact"/>
        <w:jc w:val="center"/>
        <w:rPr>
          <w:rStyle w:val="1CharChar"/>
          <w:sz w:val="36"/>
          <w:szCs w:val="36"/>
        </w:rPr>
      </w:pPr>
      <w:r>
        <w:rPr>
          <w:rStyle w:val="1CharChar"/>
          <w:rFonts w:hint="eastAsia"/>
          <w:sz w:val="36"/>
          <w:szCs w:val="36"/>
        </w:rPr>
        <w:t>厦门</w:t>
      </w:r>
      <w:r w:rsidR="004325A1">
        <w:rPr>
          <w:rStyle w:val="1CharChar"/>
          <w:rFonts w:hint="eastAsia"/>
          <w:sz w:val="36"/>
          <w:szCs w:val="36"/>
        </w:rPr>
        <w:t>海发</w:t>
      </w:r>
      <w:r>
        <w:rPr>
          <w:rStyle w:val="1CharChar"/>
          <w:rFonts w:hint="eastAsia"/>
          <w:sz w:val="36"/>
          <w:szCs w:val="36"/>
        </w:rPr>
        <w:t>环保能源股份有限公司</w:t>
      </w:r>
    </w:p>
    <w:p w:rsidR="00902B75" w:rsidRDefault="00902B75" w:rsidP="00902B75">
      <w:pPr>
        <w:spacing w:line="560" w:lineRule="exact"/>
        <w:jc w:val="center"/>
        <w:rPr>
          <w:rStyle w:val="1CharChar"/>
          <w:sz w:val="36"/>
          <w:szCs w:val="36"/>
        </w:rPr>
      </w:pPr>
      <w:r>
        <w:rPr>
          <w:rStyle w:val="1CharChar"/>
          <w:rFonts w:hint="eastAsia"/>
          <w:sz w:val="36"/>
          <w:szCs w:val="36"/>
        </w:rPr>
        <w:t>通勤车</w:t>
      </w:r>
      <w:r w:rsidR="004325A1">
        <w:rPr>
          <w:rStyle w:val="1CharChar"/>
          <w:rFonts w:hint="eastAsia"/>
          <w:sz w:val="36"/>
          <w:szCs w:val="36"/>
        </w:rPr>
        <w:t>租赁</w:t>
      </w:r>
      <w:r>
        <w:rPr>
          <w:rStyle w:val="1CharChar"/>
          <w:rFonts w:hint="eastAsia"/>
          <w:sz w:val="36"/>
          <w:szCs w:val="36"/>
        </w:rPr>
        <w:t>招标开标</w:t>
      </w:r>
      <w:r w:rsidR="00331E76">
        <w:rPr>
          <w:rStyle w:val="1CharChar"/>
          <w:rFonts w:hint="eastAsia"/>
          <w:sz w:val="36"/>
          <w:szCs w:val="36"/>
        </w:rPr>
        <w:t>评分标准</w:t>
      </w:r>
    </w:p>
    <w:tbl>
      <w:tblPr>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27"/>
        <w:gridCol w:w="875"/>
        <w:gridCol w:w="6628"/>
        <w:gridCol w:w="728"/>
      </w:tblGrid>
      <w:tr w:rsidR="00A70F5B" w:rsidRPr="00331E76" w:rsidTr="0077343B">
        <w:trPr>
          <w:trHeight w:val="561"/>
          <w:jc w:val="center"/>
        </w:trPr>
        <w:tc>
          <w:tcPr>
            <w:tcW w:w="2127" w:type="dxa"/>
            <w:noWrap/>
            <w:tcMar>
              <w:top w:w="15" w:type="dxa"/>
              <w:left w:w="15" w:type="dxa"/>
              <w:bottom w:w="0" w:type="dxa"/>
              <w:right w:w="15" w:type="dxa"/>
            </w:tcMar>
            <w:vAlign w:val="center"/>
          </w:tcPr>
          <w:p w:rsidR="00A70F5B" w:rsidRPr="00331E76" w:rsidRDefault="00A70F5B" w:rsidP="00C37761">
            <w:pPr>
              <w:spacing w:line="340" w:lineRule="exact"/>
              <w:jc w:val="center"/>
              <w:rPr>
                <w:rFonts w:ascii="仿宋" w:eastAsia="仿宋" w:hAnsi="仿宋"/>
                <w:b/>
                <w:sz w:val="24"/>
                <w:szCs w:val="24"/>
              </w:rPr>
            </w:pPr>
            <w:r w:rsidRPr="00331E76">
              <w:rPr>
                <w:rFonts w:ascii="仿宋" w:eastAsia="仿宋" w:hAnsi="仿宋" w:hint="eastAsia"/>
                <w:b/>
                <w:sz w:val="24"/>
                <w:szCs w:val="24"/>
              </w:rPr>
              <w:t>评分项目</w:t>
            </w:r>
          </w:p>
        </w:tc>
        <w:tc>
          <w:tcPr>
            <w:tcW w:w="875" w:type="dxa"/>
            <w:shd w:val="clear" w:color="auto" w:fill="auto"/>
            <w:noWrap/>
            <w:tcMar>
              <w:top w:w="15" w:type="dxa"/>
              <w:left w:w="15" w:type="dxa"/>
              <w:bottom w:w="0" w:type="dxa"/>
              <w:right w:w="15" w:type="dxa"/>
            </w:tcMar>
            <w:vAlign w:val="center"/>
          </w:tcPr>
          <w:p w:rsidR="00A70F5B" w:rsidRPr="00331E76" w:rsidRDefault="00A70F5B" w:rsidP="00C37761">
            <w:pPr>
              <w:spacing w:line="340" w:lineRule="exact"/>
              <w:jc w:val="center"/>
              <w:rPr>
                <w:rFonts w:ascii="仿宋" w:eastAsia="仿宋" w:hAnsi="仿宋"/>
                <w:b/>
                <w:sz w:val="24"/>
                <w:szCs w:val="24"/>
              </w:rPr>
            </w:pPr>
            <w:r w:rsidRPr="00331E76">
              <w:rPr>
                <w:rFonts w:ascii="仿宋" w:eastAsia="仿宋" w:hAnsi="仿宋" w:hint="eastAsia"/>
                <w:b/>
                <w:sz w:val="24"/>
                <w:szCs w:val="24"/>
              </w:rPr>
              <w:t>分值</w:t>
            </w:r>
            <w:r w:rsidR="00D81AC0">
              <w:rPr>
                <w:rFonts w:ascii="仿宋" w:eastAsia="仿宋" w:hAnsi="仿宋" w:hint="eastAsia"/>
                <w:b/>
                <w:sz w:val="24"/>
                <w:szCs w:val="24"/>
              </w:rPr>
              <w:t>（103）</w:t>
            </w:r>
          </w:p>
        </w:tc>
        <w:tc>
          <w:tcPr>
            <w:tcW w:w="6628" w:type="dxa"/>
            <w:shd w:val="clear" w:color="auto" w:fill="auto"/>
            <w:vAlign w:val="center"/>
          </w:tcPr>
          <w:p w:rsidR="00A70F5B" w:rsidRPr="00331E76" w:rsidRDefault="00A70F5B" w:rsidP="00C37761">
            <w:pPr>
              <w:spacing w:line="340" w:lineRule="exact"/>
              <w:jc w:val="center"/>
              <w:rPr>
                <w:rFonts w:ascii="仿宋" w:eastAsia="仿宋" w:hAnsi="仿宋"/>
                <w:b/>
                <w:sz w:val="24"/>
                <w:szCs w:val="24"/>
              </w:rPr>
            </w:pPr>
            <w:r w:rsidRPr="00331E76">
              <w:rPr>
                <w:rFonts w:ascii="仿宋" w:eastAsia="仿宋" w:hAnsi="仿宋" w:hint="eastAsia"/>
                <w:b/>
                <w:sz w:val="24"/>
                <w:szCs w:val="24"/>
              </w:rPr>
              <w:t>评标</w:t>
            </w:r>
            <w:r>
              <w:rPr>
                <w:rFonts w:ascii="仿宋" w:eastAsia="仿宋" w:hAnsi="仿宋" w:hint="eastAsia"/>
                <w:b/>
                <w:sz w:val="24"/>
                <w:szCs w:val="24"/>
              </w:rPr>
              <w:t>标准</w:t>
            </w:r>
          </w:p>
        </w:tc>
        <w:tc>
          <w:tcPr>
            <w:tcW w:w="728" w:type="dxa"/>
            <w:vAlign w:val="center"/>
          </w:tcPr>
          <w:p w:rsidR="00A70F5B" w:rsidRPr="00331E76" w:rsidRDefault="00A70F5B" w:rsidP="00C37761">
            <w:pPr>
              <w:spacing w:line="340" w:lineRule="exact"/>
              <w:jc w:val="center"/>
              <w:rPr>
                <w:rFonts w:ascii="仿宋" w:eastAsia="仿宋" w:hAnsi="仿宋"/>
                <w:b/>
                <w:sz w:val="24"/>
                <w:szCs w:val="24"/>
              </w:rPr>
            </w:pPr>
            <w:r w:rsidRPr="00331E76">
              <w:rPr>
                <w:rFonts w:ascii="仿宋" w:eastAsia="仿宋" w:hAnsi="仿宋" w:hint="eastAsia"/>
                <w:b/>
                <w:sz w:val="24"/>
                <w:szCs w:val="24"/>
              </w:rPr>
              <w:t>得分</w:t>
            </w:r>
          </w:p>
        </w:tc>
      </w:tr>
      <w:tr w:rsidR="00A70F5B" w:rsidRPr="00331E76" w:rsidTr="0077343B">
        <w:trPr>
          <w:trHeight w:val="867"/>
          <w:jc w:val="center"/>
        </w:trPr>
        <w:tc>
          <w:tcPr>
            <w:tcW w:w="2127" w:type="dxa"/>
            <w:noWrap/>
            <w:tcMar>
              <w:top w:w="15" w:type="dxa"/>
              <w:left w:w="15" w:type="dxa"/>
              <w:bottom w:w="0" w:type="dxa"/>
              <w:right w:w="15" w:type="dxa"/>
            </w:tcMar>
            <w:vAlign w:val="center"/>
          </w:tcPr>
          <w:p w:rsidR="00A70F5B" w:rsidRDefault="00A70F5B" w:rsidP="00C37761">
            <w:pPr>
              <w:spacing w:line="340" w:lineRule="exact"/>
              <w:jc w:val="center"/>
              <w:rPr>
                <w:rFonts w:ascii="仿宋" w:eastAsia="仿宋" w:hAnsi="仿宋"/>
                <w:sz w:val="24"/>
                <w:szCs w:val="24"/>
              </w:rPr>
            </w:pPr>
            <w:r w:rsidRPr="00331E76">
              <w:rPr>
                <w:rFonts w:ascii="仿宋" w:eastAsia="仿宋" w:hAnsi="仿宋" w:hint="eastAsia"/>
                <w:sz w:val="24"/>
                <w:szCs w:val="24"/>
              </w:rPr>
              <w:t>价格</w:t>
            </w:r>
          </w:p>
          <w:p w:rsidR="00A70F5B" w:rsidRPr="00331E76" w:rsidRDefault="00A70F5B" w:rsidP="00C37761">
            <w:pPr>
              <w:spacing w:line="340" w:lineRule="exact"/>
              <w:jc w:val="center"/>
              <w:rPr>
                <w:rFonts w:ascii="仿宋" w:eastAsia="仿宋" w:hAnsi="仿宋"/>
                <w:sz w:val="24"/>
                <w:szCs w:val="24"/>
              </w:rPr>
            </w:pPr>
            <w:r w:rsidRPr="00331E76">
              <w:rPr>
                <w:rFonts w:ascii="仿宋" w:eastAsia="仿宋" w:hAnsi="仿宋" w:hint="eastAsia"/>
                <w:sz w:val="24"/>
                <w:szCs w:val="24"/>
              </w:rPr>
              <w:t>（</w:t>
            </w:r>
            <w:r w:rsidR="00D06DEB">
              <w:rPr>
                <w:rFonts w:ascii="仿宋" w:eastAsia="仿宋" w:hAnsi="仿宋" w:hint="eastAsia"/>
                <w:sz w:val="24"/>
                <w:szCs w:val="24"/>
              </w:rPr>
              <w:t>4</w:t>
            </w:r>
            <w:r w:rsidRPr="00331E76">
              <w:rPr>
                <w:rFonts w:ascii="仿宋" w:eastAsia="仿宋" w:hAnsi="仿宋" w:hint="eastAsia"/>
                <w:sz w:val="24"/>
                <w:szCs w:val="24"/>
              </w:rPr>
              <w:t>5）</w:t>
            </w:r>
          </w:p>
        </w:tc>
        <w:tc>
          <w:tcPr>
            <w:tcW w:w="875" w:type="dxa"/>
            <w:shd w:val="clear" w:color="auto" w:fill="auto"/>
            <w:noWrap/>
            <w:tcMar>
              <w:top w:w="15" w:type="dxa"/>
              <w:left w:w="15" w:type="dxa"/>
              <w:bottom w:w="0" w:type="dxa"/>
              <w:right w:w="15" w:type="dxa"/>
            </w:tcMar>
            <w:vAlign w:val="center"/>
          </w:tcPr>
          <w:p w:rsidR="00A70F5B" w:rsidRPr="00331E76" w:rsidRDefault="00D06DEB" w:rsidP="00C37761">
            <w:pPr>
              <w:spacing w:line="340" w:lineRule="exact"/>
              <w:jc w:val="center"/>
              <w:rPr>
                <w:rFonts w:ascii="仿宋" w:eastAsia="仿宋" w:hAnsi="仿宋"/>
                <w:sz w:val="24"/>
                <w:szCs w:val="24"/>
              </w:rPr>
            </w:pPr>
            <w:r>
              <w:rPr>
                <w:rFonts w:ascii="仿宋" w:eastAsia="仿宋" w:hAnsi="仿宋" w:hint="eastAsia"/>
                <w:sz w:val="24"/>
                <w:szCs w:val="24"/>
              </w:rPr>
              <w:t>45</w:t>
            </w:r>
          </w:p>
        </w:tc>
        <w:tc>
          <w:tcPr>
            <w:tcW w:w="6628" w:type="dxa"/>
            <w:shd w:val="clear" w:color="auto" w:fill="auto"/>
            <w:vAlign w:val="center"/>
          </w:tcPr>
          <w:p w:rsidR="0077343B" w:rsidRPr="0077343B" w:rsidRDefault="0077343B" w:rsidP="0077343B">
            <w:pPr>
              <w:spacing w:line="320" w:lineRule="exact"/>
              <w:ind w:firstLineChars="100" w:firstLine="240"/>
              <w:rPr>
                <w:rFonts w:ascii="仿宋" w:eastAsia="仿宋" w:hAnsi="仿宋"/>
                <w:sz w:val="24"/>
                <w:szCs w:val="24"/>
              </w:rPr>
            </w:pPr>
            <w:r w:rsidRPr="0077343B">
              <w:rPr>
                <w:rFonts w:ascii="仿宋" w:eastAsia="仿宋" w:hAnsi="仿宋" w:hint="eastAsia"/>
                <w:sz w:val="24"/>
                <w:szCs w:val="24"/>
              </w:rPr>
              <w:t>如有效投标报价为5家（含5家）以上的，去掉一个最高报价和一个最低报价后的算术平均值作为基准价：基准价（A标）=（A2+A3……+An-1）/n-2；如有效报价为5家以下的，以各投标报价的算术平均值作为准基准价：基准价（A标）=（A1+ A2……+An）/n。</w:t>
            </w:r>
          </w:p>
          <w:p w:rsidR="0077343B" w:rsidRPr="0077343B" w:rsidRDefault="0077343B" w:rsidP="0077343B">
            <w:pPr>
              <w:spacing w:line="320" w:lineRule="exact"/>
              <w:rPr>
                <w:rFonts w:ascii="仿宋" w:eastAsia="仿宋" w:hAnsi="仿宋"/>
                <w:sz w:val="24"/>
                <w:szCs w:val="24"/>
              </w:rPr>
            </w:pPr>
            <w:r>
              <w:rPr>
                <w:rFonts w:ascii="仿宋" w:eastAsia="仿宋" w:hAnsi="仿宋"/>
                <w:sz w:val="24"/>
                <w:szCs w:val="24"/>
              </w:rPr>
              <w:t>1.</w:t>
            </w:r>
            <w:r w:rsidRPr="0077343B">
              <w:rPr>
                <w:rFonts w:ascii="仿宋" w:eastAsia="仿宋" w:hAnsi="仿宋" w:hint="eastAsia"/>
                <w:sz w:val="24"/>
                <w:szCs w:val="24"/>
              </w:rPr>
              <w:t>如报价高于基准价，则投标报价得分B=45-0.5×|A－A标|/A标×100。</w:t>
            </w:r>
          </w:p>
          <w:p w:rsidR="00C37761" w:rsidRPr="00C37761" w:rsidRDefault="0077343B" w:rsidP="0077343B">
            <w:pPr>
              <w:spacing w:line="320" w:lineRule="exact"/>
            </w:pPr>
            <w:r w:rsidRPr="0077343B">
              <w:rPr>
                <w:rFonts w:ascii="仿宋" w:eastAsia="仿宋" w:hAnsi="仿宋" w:hint="eastAsia"/>
                <w:sz w:val="24"/>
                <w:szCs w:val="24"/>
              </w:rPr>
              <w:t>2</w:t>
            </w:r>
            <w:r>
              <w:rPr>
                <w:rFonts w:ascii="仿宋" w:eastAsia="仿宋" w:hAnsi="仿宋" w:hint="eastAsia"/>
                <w:sz w:val="24"/>
                <w:szCs w:val="24"/>
              </w:rPr>
              <w:t>.</w:t>
            </w:r>
            <w:r w:rsidRPr="0077343B">
              <w:rPr>
                <w:rFonts w:ascii="仿宋" w:eastAsia="仿宋" w:hAnsi="仿宋" w:hint="eastAsia"/>
                <w:sz w:val="24"/>
                <w:szCs w:val="24"/>
              </w:rPr>
              <w:t>如报价低于基准价，则投标报价得分B=45-0.25×|A－A标|/A标×100。</w:t>
            </w:r>
          </w:p>
        </w:tc>
        <w:tc>
          <w:tcPr>
            <w:tcW w:w="728" w:type="dxa"/>
            <w:vAlign w:val="center"/>
          </w:tcPr>
          <w:p w:rsidR="00A70F5B" w:rsidRPr="00331E76" w:rsidRDefault="00A70F5B" w:rsidP="0077343B">
            <w:pPr>
              <w:spacing w:line="320" w:lineRule="exact"/>
              <w:rPr>
                <w:rFonts w:ascii="仿宋" w:eastAsia="仿宋" w:hAnsi="仿宋"/>
                <w:sz w:val="24"/>
                <w:szCs w:val="24"/>
              </w:rPr>
            </w:pPr>
          </w:p>
        </w:tc>
      </w:tr>
      <w:tr w:rsidR="00A70F5B" w:rsidRPr="00331E76" w:rsidTr="0077343B">
        <w:trPr>
          <w:trHeight w:val="802"/>
          <w:jc w:val="center"/>
        </w:trPr>
        <w:tc>
          <w:tcPr>
            <w:tcW w:w="2127" w:type="dxa"/>
            <w:noWrap/>
            <w:tcMar>
              <w:top w:w="15" w:type="dxa"/>
              <w:left w:w="15" w:type="dxa"/>
              <w:bottom w:w="0" w:type="dxa"/>
              <w:right w:w="15" w:type="dxa"/>
            </w:tcMar>
            <w:vAlign w:val="center"/>
          </w:tcPr>
          <w:p w:rsidR="00A70F5B" w:rsidRPr="00331E76" w:rsidRDefault="00A70F5B" w:rsidP="00C37761">
            <w:pPr>
              <w:spacing w:line="340" w:lineRule="exact"/>
              <w:jc w:val="center"/>
              <w:rPr>
                <w:rFonts w:ascii="仿宋" w:eastAsia="仿宋" w:hAnsi="仿宋"/>
                <w:sz w:val="24"/>
                <w:szCs w:val="24"/>
              </w:rPr>
            </w:pPr>
            <w:r w:rsidRPr="00331E76">
              <w:rPr>
                <w:rFonts w:ascii="仿宋" w:eastAsia="仿宋" w:hAnsi="仿宋" w:hint="eastAsia"/>
                <w:sz w:val="24"/>
                <w:szCs w:val="24"/>
              </w:rPr>
              <w:t>车辆状况（</w:t>
            </w:r>
            <w:r w:rsidR="00D06DEB">
              <w:rPr>
                <w:rFonts w:ascii="仿宋" w:eastAsia="仿宋" w:hAnsi="仿宋" w:hint="eastAsia"/>
                <w:sz w:val="24"/>
                <w:szCs w:val="24"/>
              </w:rPr>
              <w:t>25</w:t>
            </w:r>
            <w:r w:rsidRPr="00331E76">
              <w:rPr>
                <w:rFonts w:ascii="仿宋" w:eastAsia="仿宋" w:hAnsi="仿宋" w:hint="eastAsia"/>
                <w:sz w:val="24"/>
                <w:szCs w:val="24"/>
              </w:rPr>
              <w:t>）</w:t>
            </w:r>
          </w:p>
        </w:tc>
        <w:tc>
          <w:tcPr>
            <w:tcW w:w="875" w:type="dxa"/>
            <w:shd w:val="clear" w:color="auto" w:fill="auto"/>
            <w:noWrap/>
            <w:tcMar>
              <w:top w:w="15" w:type="dxa"/>
              <w:left w:w="15" w:type="dxa"/>
              <w:bottom w:w="0" w:type="dxa"/>
              <w:right w:w="15" w:type="dxa"/>
            </w:tcMar>
            <w:vAlign w:val="center"/>
          </w:tcPr>
          <w:p w:rsidR="00A70F5B" w:rsidRPr="00331E76" w:rsidRDefault="00D06DEB" w:rsidP="00C37761">
            <w:pPr>
              <w:spacing w:line="340" w:lineRule="exact"/>
              <w:jc w:val="center"/>
              <w:rPr>
                <w:rFonts w:ascii="仿宋" w:eastAsia="仿宋" w:hAnsi="仿宋"/>
                <w:sz w:val="24"/>
                <w:szCs w:val="24"/>
              </w:rPr>
            </w:pPr>
            <w:r>
              <w:rPr>
                <w:rFonts w:ascii="仿宋" w:eastAsia="仿宋" w:hAnsi="仿宋" w:hint="eastAsia"/>
                <w:sz w:val="24"/>
                <w:szCs w:val="24"/>
              </w:rPr>
              <w:t>25</w:t>
            </w:r>
          </w:p>
        </w:tc>
        <w:tc>
          <w:tcPr>
            <w:tcW w:w="6628" w:type="dxa"/>
            <w:shd w:val="clear" w:color="auto" w:fill="auto"/>
            <w:vAlign w:val="center"/>
          </w:tcPr>
          <w:p w:rsidR="00A70F5B" w:rsidRDefault="00A70F5B" w:rsidP="0077343B">
            <w:pPr>
              <w:spacing w:line="320" w:lineRule="exact"/>
              <w:ind w:firstLineChars="100" w:firstLine="240"/>
              <w:rPr>
                <w:rFonts w:ascii="仿宋" w:eastAsia="仿宋" w:hAnsi="仿宋"/>
                <w:sz w:val="24"/>
                <w:szCs w:val="24"/>
              </w:rPr>
            </w:pPr>
            <w:r>
              <w:rPr>
                <w:rFonts w:ascii="仿宋" w:eastAsia="仿宋" w:hAnsi="仿宋" w:hint="eastAsia"/>
                <w:sz w:val="24"/>
                <w:szCs w:val="24"/>
              </w:rPr>
              <w:t>1.具备租赁车辆的所有权，</w:t>
            </w:r>
            <w:r w:rsidR="00D06DEB">
              <w:rPr>
                <w:rFonts w:ascii="仿宋" w:eastAsia="仿宋" w:hAnsi="仿宋" w:hint="eastAsia"/>
                <w:sz w:val="24"/>
                <w:szCs w:val="24"/>
              </w:rPr>
              <w:t>并提供服务车辆图片（彩图），</w:t>
            </w:r>
            <w:r>
              <w:rPr>
                <w:rFonts w:ascii="仿宋" w:eastAsia="仿宋" w:hAnsi="仿宋" w:hint="eastAsia"/>
                <w:sz w:val="24"/>
                <w:szCs w:val="24"/>
              </w:rPr>
              <w:t>得5分；反之</w:t>
            </w:r>
            <w:r w:rsidR="00D81AC0">
              <w:rPr>
                <w:rFonts w:ascii="仿宋" w:eastAsia="仿宋" w:hAnsi="仿宋" w:hint="eastAsia"/>
                <w:sz w:val="24"/>
                <w:szCs w:val="24"/>
              </w:rPr>
              <w:t>，</w:t>
            </w:r>
            <w:r w:rsidR="00D06DEB">
              <w:rPr>
                <w:rFonts w:ascii="仿宋" w:eastAsia="仿宋" w:hAnsi="仿宋" w:hint="eastAsia"/>
                <w:sz w:val="24"/>
                <w:szCs w:val="24"/>
              </w:rPr>
              <w:t>少一项均</w:t>
            </w:r>
            <w:r>
              <w:rPr>
                <w:rFonts w:ascii="仿宋" w:eastAsia="仿宋" w:hAnsi="仿宋" w:hint="eastAsia"/>
                <w:sz w:val="24"/>
                <w:szCs w:val="24"/>
              </w:rPr>
              <w:t>得0分。</w:t>
            </w:r>
          </w:p>
          <w:p w:rsidR="00A70F5B" w:rsidRDefault="00A70F5B" w:rsidP="0077343B">
            <w:pPr>
              <w:spacing w:line="320" w:lineRule="exact"/>
              <w:ind w:firstLineChars="100" w:firstLine="240"/>
              <w:rPr>
                <w:rFonts w:ascii="仿宋" w:eastAsia="仿宋" w:hAnsi="仿宋"/>
                <w:sz w:val="24"/>
                <w:szCs w:val="24"/>
              </w:rPr>
            </w:pPr>
            <w:r>
              <w:rPr>
                <w:rFonts w:ascii="仿宋" w:eastAsia="仿宋" w:hAnsi="仿宋" w:hint="eastAsia"/>
                <w:sz w:val="24"/>
                <w:szCs w:val="24"/>
              </w:rPr>
              <w:t>2.</w:t>
            </w:r>
            <w:r w:rsidRPr="0045657D">
              <w:rPr>
                <w:rFonts w:ascii="仿宋" w:eastAsia="仿宋" w:hAnsi="仿宋" w:hint="eastAsia"/>
                <w:sz w:val="24"/>
                <w:szCs w:val="24"/>
              </w:rPr>
              <w:t>提供</w:t>
            </w:r>
            <w:r>
              <w:rPr>
                <w:rFonts w:ascii="仿宋" w:eastAsia="仿宋" w:hAnsi="仿宋" w:hint="eastAsia"/>
                <w:sz w:val="24"/>
                <w:szCs w:val="24"/>
              </w:rPr>
              <w:t>的车辆要求</w:t>
            </w:r>
            <w:r w:rsidRPr="0045657D">
              <w:rPr>
                <w:rFonts w:ascii="仿宋" w:eastAsia="仿宋" w:hAnsi="仿宋" w:hint="eastAsia"/>
                <w:sz w:val="24"/>
                <w:szCs w:val="24"/>
              </w:rPr>
              <w:t>购置时间在5</w:t>
            </w:r>
            <w:r>
              <w:rPr>
                <w:rFonts w:ascii="仿宋" w:eastAsia="仿宋" w:hAnsi="仿宋" w:hint="eastAsia"/>
                <w:sz w:val="24"/>
                <w:szCs w:val="24"/>
              </w:rPr>
              <w:t>年内，并提供车辆购置时间，得10</w:t>
            </w:r>
            <w:r w:rsidR="00D81AC0">
              <w:rPr>
                <w:rFonts w:ascii="仿宋" w:eastAsia="仿宋" w:hAnsi="仿宋" w:hint="eastAsia"/>
                <w:sz w:val="24"/>
                <w:szCs w:val="24"/>
              </w:rPr>
              <w:t>分；</w:t>
            </w:r>
            <w:r>
              <w:rPr>
                <w:rFonts w:ascii="仿宋" w:eastAsia="仿宋" w:hAnsi="仿宋" w:hint="eastAsia"/>
                <w:sz w:val="24"/>
                <w:szCs w:val="24"/>
              </w:rPr>
              <w:t>反之</w:t>
            </w:r>
            <w:r w:rsidR="00D81AC0">
              <w:rPr>
                <w:rFonts w:ascii="仿宋" w:eastAsia="仿宋" w:hAnsi="仿宋" w:hint="eastAsia"/>
                <w:sz w:val="24"/>
                <w:szCs w:val="24"/>
              </w:rPr>
              <w:t>，</w:t>
            </w:r>
            <w:r>
              <w:rPr>
                <w:rFonts w:ascii="仿宋" w:eastAsia="仿宋" w:hAnsi="仿宋" w:hint="eastAsia"/>
                <w:sz w:val="24"/>
                <w:szCs w:val="24"/>
              </w:rPr>
              <w:t>得0分。</w:t>
            </w:r>
          </w:p>
          <w:p w:rsidR="00A70F5B" w:rsidRPr="00CD74F7" w:rsidRDefault="00A70F5B" w:rsidP="0077343B">
            <w:pPr>
              <w:spacing w:line="320" w:lineRule="exact"/>
              <w:ind w:firstLineChars="100" w:firstLine="240"/>
              <w:rPr>
                <w:rFonts w:ascii="仿宋" w:eastAsia="仿宋" w:hAnsi="仿宋"/>
                <w:sz w:val="24"/>
                <w:szCs w:val="24"/>
              </w:rPr>
            </w:pPr>
            <w:r>
              <w:rPr>
                <w:rFonts w:ascii="仿宋" w:eastAsia="仿宋" w:hAnsi="仿宋" w:hint="eastAsia"/>
                <w:sz w:val="24"/>
                <w:szCs w:val="24"/>
              </w:rPr>
              <w:t>3.车况良好</w:t>
            </w:r>
            <w:r w:rsidRPr="0045657D">
              <w:rPr>
                <w:rFonts w:ascii="仿宋" w:eastAsia="仿宋" w:hAnsi="仿宋" w:hint="eastAsia"/>
                <w:sz w:val="24"/>
                <w:szCs w:val="24"/>
              </w:rPr>
              <w:t>且符合国家安全技术标准检验规定的车辆</w:t>
            </w:r>
            <w:r>
              <w:rPr>
                <w:rFonts w:ascii="仿宋" w:eastAsia="仿宋" w:hAnsi="仿宋" w:hint="eastAsia"/>
                <w:sz w:val="24"/>
                <w:szCs w:val="24"/>
              </w:rPr>
              <w:t>，得</w:t>
            </w:r>
            <w:r w:rsidR="00D06DEB">
              <w:rPr>
                <w:rFonts w:ascii="仿宋" w:eastAsia="仿宋" w:hAnsi="仿宋" w:hint="eastAsia"/>
                <w:sz w:val="24"/>
                <w:szCs w:val="24"/>
              </w:rPr>
              <w:t>10</w:t>
            </w:r>
            <w:r w:rsidR="00D81AC0">
              <w:rPr>
                <w:rFonts w:ascii="仿宋" w:eastAsia="仿宋" w:hAnsi="仿宋" w:hint="eastAsia"/>
                <w:sz w:val="24"/>
                <w:szCs w:val="24"/>
              </w:rPr>
              <w:t>分；</w:t>
            </w:r>
            <w:r>
              <w:rPr>
                <w:rFonts w:ascii="仿宋" w:eastAsia="仿宋" w:hAnsi="仿宋" w:hint="eastAsia"/>
                <w:sz w:val="24"/>
                <w:szCs w:val="24"/>
              </w:rPr>
              <w:t>反之</w:t>
            </w:r>
            <w:r w:rsidR="00D81AC0">
              <w:rPr>
                <w:rFonts w:ascii="仿宋" w:eastAsia="仿宋" w:hAnsi="仿宋" w:hint="eastAsia"/>
                <w:sz w:val="24"/>
                <w:szCs w:val="24"/>
              </w:rPr>
              <w:t>，</w:t>
            </w:r>
            <w:r>
              <w:rPr>
                <w:rFonts w:ascii="仿宋" w:eastAsia="仿宋" w:hAnsi="仿宋" w:hint="eastAsia"/>
                <w:sz w:val="24"/>
                <w:szCs w:val="24"/>
              </w:rPr>
              <w:t>得0分。</w:t>
            </w:r>
          </w:p>
        </w:tc>
        <w:tc>
          <w:tcPr>
            <w:tcW w:w="728" w:type="dxa"/>
            <w:vAlign w:val="center"/>
          </w:tcPr>
          <w:p w:rsidR="00A70F5B" w:rsidRPr="00331E76" w:rsidRDefault="00A70F5B" w:rsidP="0077343B">
            <w:pPr>
              <w:spacing w:line="320" w:lineRule="exact"/>
              <w:rPr>
                <w:rFonts w:ascii="仿宋" w:eastAsia="仿宋" w:hAnsi="仿宋"/>
                <w:sz w:val="24"/>
                <w:szCs w:val="24"/>
              </w:rPr>
            </w:pPr>
          </w:p>
        </w:tc>
      </w:tr>
      <w:tr w:rsidR="00A70F5B" w:rsidRPr="00331E76" w:rsidTr="0077343B">
        <w:trPr>
          <w:trHeight w:val="749"/>
          <w:jc w:val="center"/>
        </w:trPr>
        <w:tc>
          <w:tcPr>
            <w:tcW w:w="2127" w:type="dxa"/>
            <w:noWrap/>
            <w:tcMar>
              <w:top w:w="15" w:type="dxa"/>
              <w:left w:w="15" w:type="dxa"/>
              <w:bottom w:w="0" w:type="dxa"/>
              <w:right w:w="15" w:type="dxa"/>
            </w:tcMar>
            <w:vAlign w:val="center"/>
          </w:tcPr>
          <w:p w:rsidR="00A70F5B" w:rsidRPr="00331E76" w:rsidRDefault="00A70F5B" w:rsidP="00C37761">
            <w:pPr>
              <w:spacing w:line="340" w:lineRule="exact"/>
              <w:jc w:val="center"/>
              <w:rPr>
                <w:rFonts w:ascii="仿宋" w:eastAsia="仿宋" w:hAnsi="仿宋"/>
                <w:sz w:val="24"/>
                <w:szCs w:val="24"/>
              </w:rPr>
            </w:pPr>
            <w:r>
              <w:rPr>
                <w:rFonts w:ascii="仿宋" w:eastAsia="仿宋" w:hAnsi="仿宋" w:hint="eastAsia"/>
                <w:sz w:val="24"/>
                <w:szCs w:val="24"/>
              </w:rPr>
              <w:t>服务要求</w:t>
            </w:r>
            <w:r w:rsidRPr="00331E76">
              <w:rPr>
                <w:rFonts w:ascii="仿宋" w:eastAsia="仿宋" w:hAnsi="仿宋" w:hint="eastAsia"/>
                <w:sz w:val="24"/>
                <w:szCs w:val="24"/>
              </w:rPr>
              <w:t>（</w:t>
            </w:r>
            <w:r w:rsidR="00D06DEB">
              <w:rPr>
                <w:rFonts w:ascii="仿宋" w:eastAsia="仿宋" w:hAnsi="仿宋" w:hint="eastAsia"/>
                <w:sz w:val="24"/>
                <w:szCs w:val="24"/>
              </w:rPr>
              <w:t>10</w:t>
            </w:r>
            <w:r w:rsidRPr="00331E76">
              <w:rPr>
                <w:rFonts w:ascii="仿宋" w:eastAsia="仿宋" w:hAnsi="仿宋" w:hint="eastAsia"/>
                <w:sz w:val="24"/>
                <w:szCs w:val="24"/>
              </w:rPr>
              <w:t>）</w:t>
            </w:r>
          </w:p>
        </w:tc>
        <w:tc>
          <w:tcPr>
            <w:tcW w:w="875" w:type="dxa"/>
            <w:noWrap/>
            <w:tcMar>
              <w:top w:w="15" w:type="dxa"/>
              <w:left w:w="15" w:type="dxa"/>
              <w:bottom w:w="0" w:type="dxa"/>
              <w:right w:w="15" w:type="dxa"/>
            </w:tcMar>
            <w:vAlign w:val="center"/>
          </w:tcPr>
          <w:p w:rsidR="00A70F5B" w:rsidRPr="00331E76" w:rsidRDefault="00D06DEB" w:rsidP="00C37761">
            <w:pPr>
              <w:spacing w:line="340" w:lineRule="exact"/>
              <w:jc w:val="center"/>
              <w:rPr>
                <w:rFonts w:ascii="仿宋" w:eastAsia="仿宋" w:hAnsi="仿宋"/>
                <w:sz w:val="24"/>
                <w:szCs w:val="24"/>
              </w:rPr>
            </w:pPr>
            <w:r>
              <w:rPr>
                <w:rFonts w:ascii="仿宋" w:eastAsia="仿宋" w:hAnsi="仿宋" w:hint="eastAsia"/>
                <w:sz w:val="24"/>
                <w:szCs w:val="24"/>
              </w:rPr>
              <w:t>10</w:t>
            </w:r>
          </w:p>
        </w:tc>
        <w:tc>
          <w:tcPr>
            <w:tcW w:w="6628" w:type="dxa"/>
            <w:shd w:val="clear" w:color="auto" w:fill="auto"/>
            <w:vAlign w:val="center"/>
          </w:tcPr>
          <w:p w:rsidR="00A70F5B" w:rsidRPr="00C85192" w:rsidRDefault="00A70F5B" w:rsidP="0077343B">
            <w:pPr>
              <w:spacing w:line="320" w:lineRule="exact"/>
              <w:ind w:firstLineChars="100" w:firstLine="240"/>
              <w:rPr>
                <w:rFonts w:ascii="仿宋" w:eastAsia="仿宋" w:hAnsi="仿宋"/>
                <w:sz w:val="24"/>
                <w:szCs w:val="24"/>
              </w:rPr>
            </w:pPr>
            <w:r w:rsidRPr="00C85192">
              <w:rPr>
                <w:rFonts w:ascii="仿宋" w:eastAsia="仿宋" w:hAnsi="仿宋" w:hint="eastAsia"/>
                <w:sz w:val="24"/>
                <w:szCs w:val="24"/>
              </w:rPr>
              <w:t>配备的驾驶员必须持有驾驶A证以及</w:t>
            </w:r>
            <w:r w:rsidRPr="00B215CC">
              <w:rPr>
                <w:rFonts w:ascii="仿宋" w:eastAsia="仿宋" w:hAnsi="仿宋" w:hint="eastAsia"/>
                <w:sz w:val="24"/>
                <w:szCs w:val="24"/>
              </w:rPr>
              <w:t>道路运输从业资格证</w:t>
            </w:r>
            <w:r w:rsidRPr="00C85192">
              <w:rPr>
                <w:rFonts w:ascii="仿宋" w:eastAsia="仿宋" w:hAnsi="仿宋" w:hint="eastAsia"/>
                <w:sz w:val="24"/>
                <w:szCs w:val="24"/>
              </w:rPr>
              <w:t>，并有良好职业道德和责任心，能保证安全文明行车</w:t>
            </w:r>
            <w:r>
              <w:rPr>
                <w:rFonts w:ascii="仿宋" w:eastAsia="仿宋" w:hAnsi="仿宋" w:hint="eastAsia"/>
                <w:sz w:val="24"/>
                <w:szCs w:val="24"/>
              </w:rPr>
              <w:t>，得</w:t>
            </w:r>
            <w:r w:rsidR="00D06DEB">
              <w:rPr>
                <w:rFonts w:ascii="仿宋" w:eastAsia="仿宋" w:hAnsi="仿宋" w:hint="eastAsia"/>
                <w:sz w:val="24"/>
                <w:szCs w:val="24"/>
              </w:rPr>
              <w:t>10</w:t>
            </w:r>
            <w:r w:rsidR="00D81AC0">
              <w:rPr>
                <w:rFonts w:ascii="仿宋" w:eastAsia="仿宋" w:hAnsi="仿宋" w:hint="eastAsia"/>
                <w:sz w:val="24"/>
                <w:szCs w:val="24"/>
              </w:rPr>
              <w:t>分；</w:t>
            </w:r>
            <w:r>
              <w:rPr>
                <w:rFonts w:ascii="仿宋" w:eastAsia="仿宋" w:hAnsi="仿宋" w:hint="eastAsia"/>
                <w:sz w:val="24"/>
                <w:szCs w:val="24"/>
              </w:rPr>
              <w:t>反之</w:t>
            </w:r>
            <w:r w:rsidR="00D81AC0">
              <w:rPr>
                <w:rFonts w:ascii="仿宋" w:eastAsia="仿宋" w:hAnsi="仿宋" w:hint="eastAsia"/>
                <w:sz w:val="24"/>
                <w:szCs w:val="24"/>
              </w:rPr>
              <w:t>，</w:t>
            </w:r>
            <w:r>
              <w:rPr>
                <w:rFonts w:ascii="仿宋" w:eastAsia="仿宋" w:hAnsi="仿宋" w:hint="eastAsia"/>
                <w:sz w:val="24"/>
                <w:szCs w:val="24"/>
              </w:rPr>
              <w:t>得0分</w:t>
            </w:r>
            <w:r w:rsidRPr="00C85192">
              <w:rPr>
                <w:rFonts w:ascii="仿宋" w:eastAsia="仿宋" w:hAnsi="仿宋" w:hint="eastAsia"/>
                <w:sz w:val="24"/>
                <w:szCs w:val="24"/>
              </w:rPr>
              <w:t>。</w:t>
            </w:r>
            <w:r>
              <w:rPr>
                <w:rFonts w:ascii="仿宋" w:eastAsia="仿宋" w:hAnsi="仿宋" w:hint="eastAsia"/>
                <w:sz w:val="24"/>
                <w:szCs w:val="24"/>
              </w:rPr>
              <w:t xml:space="preserve"> </w:t>
            </w:r>
          </w:p>
        </w:tc>
        <w:tc>
          <w:tcPr>
            <w:tcW w:w="728" w:type="dxa"/>
            <w:vAlign w:val="center"/>
          </w:tcPr>
          <w:p w:rsidR="00A70F5B" w:rsidRPr="00331E76" w:rsidRDefault="00A70F5B" w:rsidP="0077343B">
            <w:pPr>
              <w:spacing w:line="320" w:lineRule="exact"/>
              <w:rPr>
                <w:rFonts w:ascii="仿宋" w:eastAsia="仿宋" w:hAnsi="仿宋"/>
                <w:sz w:val="24"/>
                <w:szCs w:val="24"/>
              </w:rPr>
            </w:pPr>
          </w:p>
        </w:tc>
      </w:tr>
      <w:tr w:rsidR="00A70F5B" w:rsidRPr="00331E76" w:rsidTr="0077343B">
        <w:trPr>
          <w:trHeight w:val="764"/>
          <w:jc w:val="center"/>
        </w:trPr>
        <w:tc>
          <w:tcPr>
            <w:tcW w:w="2127" w:type="dxa"/>
            <w:noWrap/>
            <w:tcMar>
              <w:top w:w="15" w:type="dxa"/>
              <w:left w:w="15" w:type="dxa"/>
              <w:bottom w:w="0" w:type="dxa"/>
              <w:right w:w="15" w:type="dxa"/>
            </w:tcMar>
            <w:vAlign w:val="center"/>
          </w:tcPr>
          <w:p w:rsidR="00A70F5B" w:rsidRPr="00331E76" w:rsidRDefault="00A70F5B" w:rsidP="00C37761">
            <w:pPr>
              <w:spacing w:line="340" w:lineRule="exact"/>
              <w:jc w:val="center"/>
              <w:rPr>
                <w:rFonts w:ascii="仿宋" w:eastAsia="仿宋" w:hAnsi="仿宋"/>
                <w:sz w:val="24"/>
                <w:szCs w:val="24"/>
              </w:rPr>
            </w:pPr>
            <w:r>
              <w:rPr>
                <w:rFonts w:ascii="仿宋" w:eastAsia="仿宋" w:hAnsi="仿宋" w:hint="eastAsia"/>
                <w:sz w:val="24"/>
                <w:szCs w:val="24"/>
              </w:rPr>
              <w:t>服务承诺（</w:t>
            </w:r>
            <w:r w:rsidR="00D06DEB">
              <w:rPr>
                <w:rFonts w:ascii="仿宋" w:eastAsia="仿宋" w:hAnsi="仿宋" w:hint="eastAsia"/>
                <w:sz w:val="24"/>
                <w:szCs w:val="24"/>
              </w:rPr>
              <w:t>5</w:t>
            </w:r>
            <w:r>
              <w:rPr>
                <w:rFonts w:ascii="仿宋" w:eastAsia="仿宋" w:hAnsi="仿宋" w:hint="eastAsia"/>
                <w:sz w:val="24"/>
                <w:szCs w:val="24"/>
              </w:rPr>
              <w:t>）</w:t>
            </w:r>
          </w:p>
        </w:tc>
        <w:tc>
          <w:tcPr>
            <w:tcW w:w="875" w:type="dxa"/>
            <w:noWrap/>
            <w:tcMar>
              <w:top w:w="15" w:type="dxa"/>
              <w:left w:w="15" w:type="dxa"/>
              <w:bottom w:w="0" w:type="dxa"/>
              <w:right w:w="15" w:type="dxa"/>
            </w:tcMar>
            <w:vAlign w:val="center"/>
          </w:tcPr>
          <w:p w:rsidR="00A70F5B" w:rsidRDefault="00D06DEB" w:rsidP="00C37761">
            <w:pPr>
              <w:spacing w:line="340" w:lineRule="exact"/>
              <w:jc w:val="center"/>
              <w:rPr>
                <w:rFonts w:ascii="仿宋" w:eastAsia="仿宋" w:hAnsi="仿宋"/>
                <w:sz w:val="24"/>
                <w:szCs w:val="24"/>
              </w:rPr>
            </w:pPr>
            <w:r>
              <w:rPr>
                <w:rFonts w:ascii="仿宋" w:eastAsia="仿宋" w:hAnsi="仿宋" w:hint="eastAsia"/>
                <w:sz w:val="24"/>
                <w:szCs w:val="24"/>
              </w:rPr>
              <w:t>5</w:t>
            </w:r>
          </w:p>
        </w:tc>
        <w:tc>
          <w:tcPr>
            <w:tcW w:w="6628" w:type="dxa"/>
            <w:vAlign w:val="center"/>
          </w:tcPr>
          <w:p w:rsidR="00A70F5B" w:rsidRDefault="00A70F5B" w:rsidP="0077343B">
            <w:pPr>
              <w:spacing w:line="320" w:lineRule="exact"/>
              <w:ind w:firstLineChars="100" w:firstLine="240"/>
              <w:rPr>
                <w:rFonts w:ascii="仿宋" w:eastAsia="仿宋" w:hAnsi="仿宋"/>
                <w:sz w:val="24"/>
                <w:szCs w:val="24"/>
              </w:rPr>
            </w:pPr>
            <w:r>
              <w:rPr>
                <w:rFonts w:ascii="仿宋" w:eastAsia="仿宋" w:hAnsi="仿宋" w:hint="eastAsia"/>
                <w:sz w:val="24"/>
                <w:szCs w:val="24"/>
              </w:rPr>
              <w:t>廉政承诺书、车辆服务时间</w:t>
            </w:r>
            <w:r w:rsidRPr="00331E76">
              <w:rPr>
                <w:rFonts w:ascii="仿宋" w:eastAsia="仿宋" w:hAnsi="仿宋" w:hint="eastAsia"/>
                <w:sz w:val="24"/>
                <w:szCs w:val="24"/>
              </w:rPr>
              <w:t>承诺书</w:t>
            </w:r>
            <w:r>
              <w:rPr>
                <w:rFonts w:ascii="仿宋" w:eastAsia="仿宋" w:hAnsi="仿宋" w:hint="eastAsia"/>
                <w:sz w:val="24"/>
                <w:szCs w:val="24"/>
              </w:rPr>
              <w:t>、驾驶员文明驾驶承诺书（公司承诺），全部提供得</w:t>
            </w:r>
            <w:r w:rsidR="00D06DEB">
              <w:rPr>
                <w:rFonts w:ascii="仿宋" w:eastAsia="仿宋" w:hAnsi="仿宋" w:hint="eastAsia"/>
                <w:sz w:val="24"/>
                <w:szCs w:val="24"/>
              </w:rPr>
              <w:t>5</w:t>
            </w:r>
            <w:r w:rsidR="00D81AC0">
              <w:rPr>
                <w:rFonts w:ascii="仿宋" w:eastAsia="仿宋" w:hAnsi="仿宋" w:hint="eastAsia"/>
                <w:sz w:val="24"/>
                <w:szCs w:val="24"/>
              </w:rPr>
              <w:t>分；</w:t>
            </w:r>
            <w:r>
              <w:rPr>
                <w:rFonts w:ascii="仿宋" w:eastAsia="仿宋" w:hAnsi="仿宋" w:hint="eastAsia"/>
                <w:sz w:val="24"/>
                <w:szCs w:val="24"/>
              </w:rPr>
              <w:t>少一份</w:t>
            </w:r>
            <w:r w:rsidR="00D81AC0">
              <w:rPr>
                <w:rFonts w:ascii="仿宋" w:eastAsia="仿宋" w:hAnsi="仿宋" w:hint="eastAsia"/>
                <w:sz w:val="24"/>
                <w:szCs w:val="24"/>
              </w:rPr>
              <w:t>，</w:t>
            </w:r>
            <w:r>
              <w:rPr>
                <w:rFonts w:ascii="仿宋" w:eastAsia="仿宋" w:hAnsi="仿宋" w:hint="eastAsia"/>
                <w:sz w:val="24"/>
                <w:szCs w:val="24"/>
              </w:rPr>
              <w:t>得</w:t>
            </w:r>
            <w:r w:rsidR="00D06DEB">
              <w:rPr>
                <w:rFonts w:ascii="仿宋" w:eastAsia="仿宋" w:hAnsi="仿宋" w:hint="eastAsia"/>
                <w:sz w:val="24"/>
                <w:szCs w:val="24"/>
              </w:rPr>
              <w:t>3</w:t>
            </w:r>
            <w:r>
              <w:rPr>
                <w:rFonts w:ascii="仿宋" w:eastAsia="仿宋" w:hAnsi="仿宋" w:hint="eastAsia"/>
                <w:sz w:val="24"/>
                <w:szCs w:val="24"/>
              </w:rPr>
              <w:t>分</w:t>
            </w:r>
            <w:r w:rsidR="00D81AC0">
              <w:rPr>
                <w:rFonts w:ascii="仿宋" w:eastAsia="仿宋" w:hAnsi="仿宋" w:hint="eastAsia"/>
                <w:sz w:val="24"/>
                <w:szCs w:val="24"/>
              </w:rPr>
              <w:t>；少</w:t>
            </w:r>
            <w:r w:rsidR="00D06DEB">
              <w:rPr>
                <w:rFonts w:ascii="仿宋" w:eastAsia="仿宋" w:hAnsi="仿宋" w:hint="eastAsia"/>
                <w:sz w:val="24"/>
                <w:szCs w:val="24"/>
              </w:rPr>
              <w:t>2</w:t>
            </w:r>
            <w:r w:rsidR="00D81AC0">
              <w:rPr>
                <w:rFonts w:ascii="仿宋" w:eastAsia="仿宋" w:hAnsi="仿宋" w:hint="eastAsia"/>
                <w:sz w:val="24"/>
                <w:szCs w:val="24"/>
              </w:rPr>
              <w:t>份，得0分</w:t>
            </w:r>
            <w:r>
              <w:rPr>
                <w:rFonts w:ascii="仿宋" w:eastAsia="仿宋" w:hAnsi="仿宋" w:hint="eastAsia"/>
                <w:sz w:val="24"/>
                <w:szCs w:val="24"/>
              </w:rPr>
              <w:t>。</w:t>
            </w:r>
          </w:p>
        </w:tc>
        <w:tc>
          <w:tcPr>
            <w:tcW w:w="728" w:type="dxa"/>
            <w:vAlign w:val="center"/>
          </w:tcPr>
          <w:p w:rsidR="00A70F5B" w:rsidRPr="00331E76" w:rsidRDefault="00A70F5B" w:rsidP="0077343B">
            <w:pPr>
              <w:spacing w:line="320" w:lineRule="exact"/>
              <w:rPr>
                <w:rFonts w:ascii="仿宋" w:eastAsia="仿宋" w:hAnsi="仿宋"/>
                <w:sz w:val="24"/>
                <w:szCs w:val="24"/>
              </w:rPr>
            </w:pPr>
          </w:p>
        </w:tc>
      </w:tr>
      <w:tr w:rsidR="00A70F5B" w:rsidRPr="00331E76" w:rsidTr="0077343B">
        <w:trPr>
          <w:trHeight w:val="511"/>
          <w:jc w:val="center"/>
        </w:trPr>
        <w:tc>
          <w:tcPr>
            <w:tcW w:w="2127" w:type="dxa"/>
            <w:noWrap/>
            <w:tcMar>
              <w:top w:w="15" w:type="dxa"/>
              <w:left w:w="15" w:type="dxa"/>
              <w:bottom w:w="0" w:type="dxa"/>
              <w:right w:w="15" w:type="dxa"/>
            </w:tcMar>
            <w:vAlign w:val="center"/>
          </w:tcPr>
          <w:p w:rsidR="00A70F5B" w:rsidRPr="00331E76" w:rsidRDefault="00A70F5B" w:rsidP="00C37761">
            <w:pPr>
              <w:spacing w:line="340" w:lineRule="exact"/>
              <w:jc w:val="center"/>
              <w:rPr>
                <w:rFonts w:ascii="仿宋" w:eastAsia="仿宋" w:hAnsi="仿宋"/>
                <w:sz w:val="24"/>
                <w:szCs w:val="24"/>
              </w:rPr>
            </w:pPr>
            <w:r w:rsidRPr="00331E76">
              <w:rPr>
                <w:rFonts w:ascii="仿宋" w:eastAsia="仿宋" w:hAnsi="仿宋" w:hint="eastAsia"/>
                <w:sz w:val="24"/>
                <w:szCs w:val="24"/>
              </w:rPr>
              <w:t>公司经营情况</w:t>
            </w:r>
            <w:r>
              <w:rPr>
                <w:rFonts w:ascii="仿宋" w:eastAsia="仿宋" w:hAnsi="仿宋" w:hint="eastAsia"/>
                <w:sz w:val="24"/>
                <w:szCs w:val="24"/>
              </w:rPr>
              <w:t>（5）</w:t>
            </w:r>
          </w:p>
        </w:tc>
        <w:tc>
          <w:tcPr>
            <w:tcW w:w="875" w:type="dxa"/>
            <w:noWrap/>
            <w:tcMar>
              <w:top w:w="15" w:type="dxa"/>
              <w:left w:w="15" w:type="dxa"/>
              <w:bottom w:w="0" w:type="dxa"/>
              <w:right w:w="15" w:type="dxa"/>
            </w:tcMar>
            <w:vAlign w:val="center"/>
          </w:tcPr>
          <w:p w:rsidR="00A70F5B" w:rsidRPr="00331E76" w:rsidRDefault="00A70F5B" w:rsidP="00C37761">
            <w:pPr>
              <w:spacing w:line="340" w:lineRule="exact"/>
              <w:jc w:val="center"/>
              <w:rPr>
                <w:rFonts w:ascii="仿宋" w:eastAsia="仿宋" w:hAnsi="仿宋"/>
                <w:sz w:val="24"/>
                <w:szCs w:val="24"/>
              </w:rPr>
            </w:pPr>
            <w:r w:rsidRPr="00331E76">
              <w:rPr>
                <w:rFonts w:ascii="仿宋" w:eastAsia="仿宋" w:hAnsi="仿宋" w:hint="eastAsia"/>
                <w:sz w:val="24"/>
                <w:szCs w:val="24"/>
              </w:rPr>
              <w:t>5</w:t>
            </w:r>
          </w:p>
        </w:tc>
        <w:tc>
          <w:tcPr>
            <w:tcW w:w="6628" w:type="dxa"/>
            <w:vAlign w:val="center"/>
          </w:tcPr>
          <w:p w:rsidR="00A70F5B" w:rsidRPr="00331E76" w:rsidRDefault="00A70F5B" w:rsidP="0077343B">
            <w:pPr>
              <w:spacing w:line="320" w:lineRule="exact"/>
              <w:rPr>
                <w:rFonts w:ascii="仿宋" w:eastAsia="仿宋" w:hAnsi="仿宋"/>
                <w:sz w:val="24"/>
                <w:szCs w:val="24"/>
              </w:rPr>
            </w:pPr>
            <w:r>
              <w:rPr>
                <w:rFonts w:ascii="仿宋" w:eastAsia="仿宋" w:hAnsi="仿宋" w:hint="eastAsia"/>
                <w:sz w:val="24"/>
                <w:szCs w:val="24"/>
              </w:rPr>
              <w:t>提供</w:t>
            </w:r>
            <w:r w:rsidRPr="00331E76">
              <w:rPr>
                <w:rFonts w:ascii="仿宋" w:eastAsia="仿宋" w:hAnsi="仿宋" w:hint="eastAsia"/>
                <w:sz w:val="24"/>
                <w:szCs w:val="24"/>
              </w:rPr>
              <w:t>公司规模、诚信、技术力量、经营情况</w:t>
            </w:r>
            <w:r>
              <w:rPr>
                <w:rFonts w:ascii="仿宋" w:eastAsia="仿宋" w:hAnsi="仿宋" w:hint="eastAsia"/>
                <w:sz w:val="24"/>
                <w:szCs w:val="24"/>
              </w:rPr>
              <w:t>等材料，得5分，反之得0分</w:t>
            </w:r>
            <w:r w:rsidRPr="00331E76">
              <w:rPr>
                <w:rFonts w:ascii="仿宋" w:eastAsia="仿宋" w:hAnsi="仿宋" w:hint="eastAsia"/>
                <w:sz w:val="24"/>
                <w:szCs w:val="24"/>
              </w:rPr>
              <w:t>。</w:t>
            </w:r>
          </w:p>
        </w:tc>
        <w:tc>
          <w:tcPr>
            <w:tcW w:w="728" w:type="dxa"/>
            <w:vAlign w:val="center"/>
          </w:tcPr>
          <w:p w:rsidR="00A70F5B" w:rsidRPr="00A70F5B" w:rsidRDefault="00A70F5B" w:rsidP="0077343B">
            <w:pPr>
              <w:spacing w:line="320" w:lineRule="exact"/>
              <w:rPr>
                <w:rFonts w:ascii="仿宋" w:eastAsia="仿宋" w:hAnsi="仿宋"/>
                <w:sz w:val="24"/>
                <w:szCs w:val="24"/>
              </w:rPr>
            </w:pPr>
          </w:p>
        </w:tc>
      </w:tr>
      <w:tr w:rsidR="00A70F5B" w:rsidRPr="00331E76" w:rsidTr="0077343B">
        <w:trPr>
          <w:trHeight w:val="450"/>
          <w:jc w:val="center"/>
        </w:trPr>
        <w:tc>
          <w:tcPr>
            <w:tcW w:w="2127" w:type="dxa"/>
            <w:noWrap/>
            <w:tcMar>
              <w:top w:w="15" w:type="dxa"/>
              <w:left w:w="15" w:type="dxa"/>
              <w:bottom w:w="0" w:type="dxa"/>
              <w:right w:w="15" w:type="dxa"/>
            </w:tcMar>
            <w:vAlign w:val="center"/>
          </w:tcPr>
          <w:p w:rsidR="00A70F5B" w:rsidRPr="00331E76" w:rsidRDefault="00A70F5B" w:rsidP="00684884">
            <w:pPr>
              <w:spacing w:line="340" w:lineRule="exact"/>
              <w:jc w:val="center"/>
              <w:rPr>
                <w:rFonts w:ascii="仿宋" w:eastAsia="仿宋" w:hAnsi="仿宋"/>
                <w:sz w:val="24"/>
                <w:szCs w:val="24"/>
              </w:rPr>
            </w:pPr>
            <w:r w:rsidRPr="00331E76">
              <w:rPr>
                <w:rFonts w:ascii="仿宋" w:eastAsia="仿宋" w:hAnsi="仿宋" w:hint="eastAsia"/>
                <w:sz w:val="24"/>
                <w:szCs w:val="24"/>
              </w:rPr>
              <w:t>经验及业绩</w:t>
            </w:r>
            <w:r>
              <w:rPr>
                <w:rFonts w:ascii="仿宋" w:eastAsia="仿宋" w:hAnsi="仿宋" w:hint="eastAsia"/>
                <w:sz w:val="24"/>
                <w:szCs w:val="24"/>
              </w:rPr>
              <w:t>（</w:t>
            </w:r>
            <w:r w:rsidR="00684884">
              <w:rPr>
                <w:rFonts w:ascii="仿宋" w:eastAsia="仿宋" w:hAnsi="仿宋" w:hint="eastAsia"/>
                <w:sz w:val="24"/>
                <w:szCs w:val="24"/>
              </w:rPr>
              <w:t>5</w:t>
            </w:r>
            <w:r>
              <w:rPr>
                <w:rFonts w:ascii="仿宋" w:eastAsia="仿宋" w:hAnsi="仿宋" w:hint="eastAsia"/>
                <w:sz w:val="24"/>
                <w:szCs w:val="24"/>
              </w:rPr>
              <w:t>）</w:t>
            </w:r>
          </w:p>
        </w:tc>
        <w:tc>
          <w:tcPr>
            <w:tcW w:w="875" w:type="dxa"/>
            <w:noWrap/>
            <w:tcMar>
              <w:top w:w="15" w:type="dxa"/>
              <w:left w:w="15" w:type="dxa"/>
              <w:bottom w:w="0" w:type="dxa"/>
              <w:right w:w="15" w:type="dxa"/>
            </w:tcMar>
            <w:vAlign w:val="center"/>
          </w:tcPr>
          <w:p w:rsidR="00A70F5B" w:rsidRPr="00331E76" w:rsidRDefault="00D06DEB" w:rsidP="00C37761">
            <w:pPr>
              <w:spacing w:line="340" w:lineRule="exact"/>
              <w:jc w:val="center"/>
              <w:rPr>
                <w:rFonts w:ascii="仿宋" w:eastAsia="仿宋" w:hAnsi="仿宋"/>
                <w:sz w:val="24"/>
                <w:szCs w:val="24"/>
              </w:rPr>
            </w:pPr>
            <w:r>
              <w:rPr>
                <w:rFonts w:ascii="仿宋" w:eastAsia="仿宋" w:hAnsi="仿宋" w:hint="eastAsia"/>
                <w:sz w:val="24"/>
                <w:szCs w:val="24"/>
              </w:rPr>
              <w:t>5</w:t>
            </w:r>
          </w:p>
        </w:tc>
        <w:tc>
          <w:tcPr>
            <w:tcW w:w="6628" w:type="dxa"/>
            <w:vAlign w:val="center"/>
          </w:tcPr>
          <w:p w:rsidR="00A70F5B" w:rsidRPr="00331E76" w:rsidRDefault="00A70F5B" w:rsidP="00684884">
            <w:pPr>
              <w:spacing w:line="320" w:lineRule="exact"/>
              <w:ind w:firstLineChars="100" w:firstLine="240"/>
              <w:rPr>
                <w:rFonts w:ascii="仿宋" w:eastAsia="仿宋" w:hAnsi="仿宋"/>
                <w:sz w:val="24"/>
                <w:szCs w:val="24"/>
              </w:rPr>
            </w:pPr>
            <w:r>
              <w:rPr>
                <w:rFonts w:ascii="仿宋" w:eastAsia="仿宋" w:hAnsi="仿宋" w:hint="eastAsia"/>
                <w:sz w:val="24"/>
                <w:szCs w:val="24"/>
              </w:rPr>
              <w:t>提供近</w:t>
            </w:r>
            <w:r w:rsidR="00D81AC0">
              <w:rPr>
                <w:rFonts w:ascii="仿宋" w:eastAsia="仿宋" w:hAnsi="仿宋" w:hint="eastAsia"/>
                <w:sz w:val="24"/>
                <w:szCs w:val="24"/>
              </w:rPr>
              <w:t>三</w:t>
            </w:r>
            <w:r>
              <w:rPr>
                <w:rFonts w:ascii="仿宋" w:eastAsia="仿宋" w:hAnsi="仿宋" w:hint="eastAsia"/>
                <w:sz w:val="24"/>
                <w:szCs w:val="24"/>
              </w:rPr>
              <w:t>年所投标项类似车辆租赁合同5份（含）以上，得</w:t>
            </w:r>
            <w:r w:rsidR="00684884">
              <w:rPr>
                <w:rFonts w:ascii="仿宋" w:eastAsia="仿宋" w:hAnsi="仿宋" w:hint="eastAsia"/>
                <w:sz w:val="24"/>
                <w:szCs w:val="24"/>
              </w:rPr>
              <w:t>5</w:t>
            </w:r>
            <w:r w:rsidR="00D81AC0">
              <w:rPr>
                <w:rFonts w:ascii="仿宋" w:eastAsia="仿宋" w:hAnsi="仿宋" w:hint="eastAsia"/>
                <w:sz w:val="24"/>
                <w:szCs w:val="24"/>
              </w:rPr>
              <w:t>分；提供</w:t>
            </w:r>
            <w:r>
              <w:rPr>
                <w:rFonts w:ascii="仿宋" w:eastAsia="仿宋" w:hAnsi="仿宋" w:hint="eastAsia"/>
                <w:sz w:val="24"/>
                <w:szCs w:val="24"/>
              </w:rPr>
              <w:t>3份（含）</w:t>
            </w:r>
            <w:r w:rsidR="00D81AC0">
              <w:rPr>
                <w:rFonts w:ascii="仿宋" w:eastAsia="仿宋" w:hAnsi="仿宋" w:hint="eastAsia"/>
                <w:sz w:val="24"/>
                <w:szCs w:val="24"/>
              </w:rPr>
              <w:t>以下</w:t>
            </w:r>
            <w:r>
              <w:rPr>
                <w:rFonts w:ascii="仿宋" w:eastAsia="仿宋" w:hAnsi="仿宋" w:hint="eastAsia"/>
                <w:sz w:val="24"/>
                <w:szCs w:val="24"/>
              </w:rPr>
              <w:t>，得</w:t>
            </w:r>
            <w:r w:rsidR="00684884">
              <w:rPr>
                <w:rFonts w:ascii="仿宋" w:eastAsia="仿宋" w:hAnsi="仿宋" w:hint="eastAsia"/>
                <w:sz w:val="24"/>
                <w:szCs w:val="24"/>
              </w:rPr>
              <w:t>2</w:t>
            </w:r>
            <w:r w:rsidR="00D81AC0">
              <w:rPr>
                <w:rFonts w:ascii="仿宋" w:eastAsia="仿宋" w:hAnsi="仿宋" w:hint="eastAsia"/>
                <w:sz w:val="24"/>
                <w:szCs w:val="24"/>
              </w:rPr>
              <w:t>分；</w:t>
            </w:r>
            <w:r>
              <w:rPr>
                <w:rFonts w:ascii="仿宋" w:eastAsia="仿宋" w:hAnsi="仿宋" w:hint="eastAsia"/>
                <w:sz w:val="24"/>
                <w:szCs w:val="24"/>
              </w:rPr>
              <w:t>没提供，得0分。</w:t>
            </w:r>
          </w:p>
        </w:tc>
        <w:tc>
          <w:tcPr>
            <w:tcW w:w="728" w:type="dxa"/>
            <w:vAlign w:val="center"/>
          </w:tcPr>
          <w:p w:rsidR="00A70F5B" w:rsidRPr="00331E76" w:rsidRDefault="00A70F5B" w:rsidP="0077343B">
            <w:pPr>
              <w:spacing w:line="320" w:lineRule="exact"/>
              <w:rPr>
                <w:rFonts w:ascii="仿宋" w:eastAsia="仿宋" w:hAnsi="仿宋"/>
                <w:sz w:val="24"/>
                <w:szCs w:val="24"/>
              </w:rPr>
            </w:pPr>
          </w:p>
        </w:tc>
      </w:tr>
      <w:tr w:rsidR="00A70F5B" w:rsidRPr="00331E76" w:rsidTr="0077343B">
        <w:trPr>
          <w:trHeight w:val="507"/>
          <w:jc w:val="center"/>
        </w:trPr>
        <w:tc>
          <w:tcPr>
            <w:tcW w:w="2127" w:type="dxa"/>
            <w:noWrap/>
            <w:tcMar>
              <w:top w:w="15" w:type="dxa"/>
              <w:left w:w="15" w:type="dxa"/>
              <w:bottom w:w="0" w:type="dxa"/>
              <w:right w:w="15" w:type="dxa"/>
            </w:tcMar>
            <w:vAlign w:val="center"/>
          </w:tcPr>
          <w:p w:rsidR="00A70F5B" w:rsidRPr="00331E76" w:rsidRDefault="00A70F5B" w:rsidP="00C37761">
            <w:pPr>
              <w:spacing w:line="340" w:lineRule="exact"/>
              <w:jc w:val="center"/>
              <w:rPr>
                <w:rFonts w:ascii="仿宋" w:eastAsia="仿宋" w:hAnsi="仿宋"/>
                <w:sz w:val="24"/>
                <w:szCs w:val="24"/>
              </w:rPr>
            </w:pPr>
            <w:r w:rsidRPr="00331E76">
              <w:rPr>
                <w:rFonts w:ascii="仿宋" w:eastAsia="仿宋" w:hAnsi="仿宋" w:hint="eastAsia"/>
                <w:sz w:val="24"/>
                <w:szCs w:val="24"/>
              </w:rPr>
              <w:t>公司资质证书</w:t>
            </w:r>
            <w:r>
              <w:rPr>
                <w:rFonts w:ascii="仿宋" w:eastAsia="仿宋" w:hAnsi="仿宋" w:hint="eastAsia"/>
                <w:sz w:val="24"/>
                <w:szCs w:val="24"/>
              </w:rPr>
              <w:t>（3）</w:t>
            </w:r>
          </w:p>
        </w:tc>
        <w:tc>
          <w:tcPr>
            <w:tcW w:w="875" w:type="dxa"/>
            <w:shd w:val="clear" w:color="auto" w:fill="auto"/>
            <w:noWrap/>
            <w:tcMar>
              <w:top w:w="15" w:type="dxa"/>
              <w:left w:w="15" w:type="dxa"/>
              <w:bottom w:w="0" w:type="dxa"/>
              <w:right w:w="15" w:type="dxa"/>
            </w:tcMar>
            <w:vAlign w:val="center"/>
          </w:tcPr>
          <w:p w:rsidR="00A70F5B" w:rsidRPr="00331E76" w:rsidRDefault="00A70F5B" w:rsidP="00C37761">
            <w:pPr>
              <w:spacing w:line="340" w:lineRule="exact"/>
              <w:jc w:val="center"/>
              <w:rPr>
                <w:rFonts w:ascii="仿宋" w:eastAsia="仿宋" w:hAnsi="仿宋"/>
                <w:sz w:val="24"/>
                <w:szCs w:val="24"/>
              </w:rPr>
            </w:pPr>
            <w:r w:rsidRPr="00331E76">
              <w:rPr>
                <w:rFonts w:ascii="仿宋" w:eastAsia="仿宋" w:hAnsi="仿宋" w:hint="eastAsia"/>
                <w:sz w:val="24"/>
                <w:szCs w:val="24"/>
              </w:rPr>
              <w:t>3</w:t>
            </w:r>
          </w:p>
        </w:tc>
        <w:tc>
          <w:tcPr>
            <w:tcW w:w="6628" w:type="dxa"/>
            <w:shd w:val="clear" w:color="auto" w:fill="auto"/>
            <w:vAlign w:val="center"/>
          </w:tcPr>
          <w:p w:rsidR="00A70F5B" w:rsidRPr="00331E76" w:rsidRDefault="00D81AC0" w:rsidP="0077343B">
            <w:pPr>
              <w:spacing w:line="320" w:lineRule="exact"/>
              <w:ind w:firstLineChars="100" w:firstLine="240"/>
              <w:rPr>
                <w:rFonts w:ascii="仿宋" w:eastAsia="仿宋" w:hAnsi="仿宋"/>
                <w:sz w:val="24"/>
                <w:szCs w:val="24"/>
              </w:rPr>
            </w:pPr>
            <w:r>
              <w:rPr>
                <w:rFonts w:ascii="仿宋" w:eastAsia="仿宋" w:hAnsi="仿宋" w:hint="eastAsia"/>
                <w:sz w:val="24"/>
                <w:szCs w:val="24"/>
              </w:rPr>
              <w:t>提供</w:t>
            </w:r>
            <w:r w:rsidR="00A70F5B" w:rsidRPr="00331E76">
              <w:rPr>
                <w:rFonts w:ascii="仿宋" w:eastAsia="仿宋" w:hAnsi="仿宋" w:hint="eastAsia"/>
                <w:sz w:val="24"/>
                <w:szCs w:val="24"/>
              </w:rPr>
              <w:t>公司资质</w:t>
            </w:r>
            <w:r>
              <w:rPr>
                <w:rFonts w:ascii="仿宋" w:eastAsia="仿宋" w:hAnsi="仿宋" w:hint="eastAsia"/>
                <w:sz w:val="24"/>
                <w:szCs w:val="24"/>
              </w:rPr>
              <w:t>证书，得3分；反之，得0分。</w:t>
            </w:r>
          </w:p>
        </w:tc>
        <w:tc>
          <w:tcPr>
            <w:tcW w:w="728" w:type="dxa"/>
            <w:vAlign w:val="center"/>
          </w:tcPr>
          <w:p w:rsidR="00A70F5B" w:rsidRPr="00331E76" w:rsidRDefault="00A70F5B" w:rsidP="0077343B">
            <w:pPr>
              <w:spacing w:line="320" w:lineRule="exact"/>
              <w:rPr>
                <w:rFonts w:ascii="仿宋" w:eastAsia="仿宋" w:hAnsi="仿宋"/>
                <w:sz w:val="24"/>
                <w:szCs w:val="24"/>
              </w:rPr>
            </w:pPr>
          </w:p>
        </w:tc>
      </w:tr>
      <w:tr w:rsidR="00A70F5B" w:rsidRPr="00331E76" w:rsidTr="0077343B">
        <w:trPr>
          <w:trHeight w:val="515"/>
          <w:jc w:val="center"/>
        </w:trPr>
        <w:tc>
          <w:tcPr>
            <w:tcW w:w="2127" w:type="dxa"/>
            <w:noWrap/>
            <w:tcMar>
              <w:top w:w="15" w:type="dxa"/>
              <w:left w:w="15" w:type="dxa"/>
              <w:bottom w:w="0" w:type="dxa"/>
              <w:right w:w="15" w:type="dxa"/>
            </w:tcMar>
            <w:vAlign w:val="center"/>
          </w:tcPr>
          <w:p w:rsidR="00A70F5B" w:rsidRPr="00331E76" w:rsidRDefault="00A70F5B" w:rsidP="00C37761">
            <w:pPr>
              <w:spacing w:line="340" w:lineRule="exact"/>
              <w:jc w:val="center"/>
              <w:rPr>
                <w:rFonts w:ascii="仿宋" w:eastAsia="仿宋" w:hAnsi="仿宋"/>
                <w:sz w:val="24"/>
                <w:szCs w:val="24"/>
              </w:rPr>
            </w:pPr>
            <w:r w:rsidRPr="00331E76">
              <w:rPr>
                <w:rFonts w:ascii="仿宋" w:eastAsia="仿宋" w:hAnsi="仿宋" w:hint="eastAsia"/>
                <w:sz w:val="24"/>
                <w:szCs w:val="24"/>
              </w:rPr>
              <w:t>投标文件制作</w:t>
            </w:r>
            <w:r>
              <w:rPr>
                <w:rFonts w:ascii="仿宋" w:eastAsia="仿宋" w:hAnsi="仿宋" w:hint="eastAsia"/>
                <w:sz w:val="24"/>
                <w:szCs w:val="24"/>
              </w:rPr>
              <w:t>（2）</w:t>
            </w:r>
          </w:p>
        </w:tc>
        <w:tc>
          <w:tcPr>
            <w:tcW w:w="875" w:type="dxa"/>
            <w:shd w:val="clear" w:color="auto" w:fill="auto"/>
            <w:noWrap/>
            <w:tcMar>
              <w:top w:w="15" w:type="dxa"/>
              <w:left w:w="15" w:type="dxa"/>
              <w:bottom w:w="0" w:type="dxa"/>
              <w:right w:w="15" w:type="dxa"/>
            </w:tcMar>
            <w:vAlign w:val="center"/>
          </w:tcPr>
          <w:p w:rsidR="00A70F5B" w:rsidRPr="00331E76" w:rsidRDefault="00A70F5B" w:rsidP="00C37761">
            <w:pPr>
              <w:spacing w:line="340" w:lineRule="exact"/>
              <w:jc w:val="center"/>
              <w:rPr>
                <w:rFonts w:ascii="仿宋" w:eastAsia="仿宋" w:hAnsi="仿宋"/>
                <w:sz w:val="24"/>
                <w:szCs w:val="24"/>
              </w:rPr>
            </w:pPr>
            <w:r w:rsidRPr="00331E76">
              <w:rPr>
                <w:rFonts w:ascii="仿宋" w:eastAsia="仿宋" w:hAnsi="仿宋" w:hint="eastAsia"/>
                <w:sz w:val="24"/>
                <w:szCs w:val="24"/>
              </w:rPr>
              <w:t>2</w:t>
            </w:r>
          </w:p>
        </w:tc>
        <w:tc>
          <w:tcPr>
            <w:tcW w:w="6628" w:type="dxa"/>
            <w:shd w:val="clear" w:color="auto" w:fill="auto"/>
            <w:vAlign w:val="center"/>
          </w:tcPr>
          <w:p w:rsidR="00A70F5B" w:rsidRPr="00331E76" w:rsidRDefault="00D81AC0" w:rsidP="0077343B">
            <w:pPr>
              <w:spacing w:line="320" w:lineRule="exact"/>
              <w:ind w:firstLineChars="100" w:firstLine="240"/>
              <w:rPr>
                <w:rFonts w:ascii="仿宋" w:eastAsia="仿宋" w:hAnsi="仿宋"/>
                <w:sz w:val="24"/>
                <w:szCs w:val="24"/>
              </w:rPr>
            </w:pPr>
            <w:r>
              <w:rPr>
                <w:rFonts w:ascii="仿宋" w:eastAsia="仿宋" w:hAnsi="仿宋" w:hint="eastAsia"/>
                <w:sz w:val="24"/>
                <w:szCs w:val="24"/>
              </w:rPr>
              <w:t>投标</w:t>
            </w:r>
            <w:r w:rsidR="00A70F5B" w:rsidRPr="00331E76">
              <w:rPr>
                <w:rFonts w:ascii="仿宋" w:eastAsia="仿宋" w:hAnsi="仿宋" w:hint="eastAsia"/>
                <w:sz w:val="24"/>
                <w:szCs w:val="24"/>
              </w:rPr>
              <w:t>编排有序、装订整齐、书面整洁、内容翔实</w:t>
            </w:r>
            <w:r>
              <w:rPr>
                <w:rFonts w:ascii="仿宋" w:eastAsia="仿宋" w:hAnsi="仿宋" w:hint="eastAsia"/>
                <w:sz w:val="24"/>
                <w:szCs w:val="24"/>
              </w:rPr>
              <w:t>，得2分，反之，得1分</w:t>
            </w:r>
            <w:r w:rsidR="00A70F5B" w:rsidRPr="00331E76">
              <w:rPr>
                <w:rFonts w:ascii="仿宋" w:eastAsia="仿宋" w:hAnsi="仿宋" w:hint="eastAsia"/>
                <w:sz w:val="24"/>
                <w:szCs w:val="24"/>
              </w:rPr>
              <w:t>。</w:t>
            </w:r>
          </w:p>
        </w:tc>
        <w:tc>
          <w:tcPr>
            <w:tcW w:w="728" w:type="dxa"/>
            <w:vAlign w:val="center"/>
          </w:tcPr>
          <w:p w:rsidR="00A70F5B" w:rsidRPr="00331E76" w:rsidRDefault="00A70F5B" w:rsidP="0077343B">
            <w:pPr>
              <w:spacing w:line="320" w:lineRule="exact"/>
              <w:rPr>
                <w:rFonts w:ascii="仿宋" w:eastAsia="仿宋" w:hAnsi="仿宋"/>
                <w:sz w:val="24"/>
                <w:szCs w:val="24"/>
              </w:rPr>
            </w:pPr>
          </w:p>
        </w:tc>
      </w:tr>
      <w:tr w:rsidR="00D81AC0" w:rsidRPr="00331E76" w:rsidTr="0077343B">
        <w:trPr>
          <w:trHeight w:val="515"/>
          <w:jc w:val="center"/>
        </w:trPr>
        <w:tc>
          <w:tcPr>
            <w:tcW w:w="2127" w:type="dxa"/>
            <w:noWrap/>
            <w:tcMar>
              <w:top w:w="15" w:type="dxa"/>
              <w:left w:w="15" w:type="dxa"/>
              <w:bottom w:w="0" w:type="dxa"/>
              <w:right w:w="15" w:type="dxa"/>
            </w:tcMar>
            <w:vAlign w:val="center"/>
          </w:tcPr>
          <w:p w:rsidR="00D81AC0" w:rsidRPr="00D81AC0" w:rsidRDefault="00D81AC0" w:rsidP="00C37761">
            <w:pPr>
              <w:spacing w:line="340" w:lineRule="exact"/>
              <w:jc w:val="center"/>
              <w:rPr>
                <w:rFonts w:ascii="仿宋" w:eastAsia="仿宋" w:hAnsi="仿宋"/>
                <w:sz w:val="24"/>
                <w:szCs w:val="24"/>
              </w:rPr>
            </w:pPr>
            <w:r>
              <w:rPr>
                <w:rFonts w:ascii="仿宋" w:eastAsia="仿宋" w:hAnsi="仿宋" w:hint="eastAsia"/>
                <w:sz w:val="24"/>
                <w:szCs w:val="24"/>
              </w:rPr>
              <w:t>加分项（3）</w:t>
            </w:r>
          </w:p>
        </w:tc>
        <w:tc>
          <w:tcPr>
            <w:tcW w:w="875" w:type="dxa"/>
            <w:shd w:val="clear" w:color="auto" w:fill="auto"/>
            <w:noWrap/>
            <w:tcMar>
              <w:top w:w="15" w:type="dxa"/>
              <w:left w:w="15" w:type="dxa"/>
              <w:bottom w:w="0" w:type="dxa"/>
              <w:right w:w="15" w:type="dxa"/>
            </w:tcMar>
            <w:vAlign w:val="center"/>
          </w:tcPr>
          <w:p w:rsidR="00D81AC0" w:rsidRPr="00331E76" w:rsidRDefault="00D81AC0" w:rsidP="00C37761">
            <w:pPr>
              <w:spacing w:line="340" w:lineRule="exact"/>
              <w:jc w:val="center"/>
              <w:rPr>
                <w:rFonts w:ascii="仿宋" w:eastAsia="仿宋" w:hAnsi="仿宋"/>
                <w:sz w:val="24"/>
                <w:szCs w:val="24"/>
              </w:rPr>
            </w:pPr>
            <w:r>
              <w:rPr>
                <w:rFonts w:ascii="仿宋" w:eastAsia="仿宋" w:hAnsi="仿宋" w:hint="eastAsia"/>
                <w:sz w:val="24"/>
                <w:szCs w:val="24"/>
              </w:rPr>
              <w:t>3</w:t>
            </w:r>
          </w:p>
        </w:tc>
        <w:tc>
          <w:tcPr>
            <w:tcW w:w="6628" w:type="dxa"/>
            <w:shd w:val="clear" w:color="auto" w:fill="auto"/>
            <w:vAlign w:val="center"/>
          </w:tcPr>
          <w:p w:rsidR="00D81AC0" w:rsidRPr="00331E76" w:rsidRDefault="00D81AC0" w:rsidP="0077343B">
            <w:pPr>
              <w:spacing w:line="320" w:lineRule="exact"/>
              <w:ind w:firstLineChars="100" w:firstLine="240"/>
              <w:rPr>
                <w:rFonts w:ascii="仿宋" w:eastAsia="仿宋" w:hAnsi="仿宋"/>
                <w:sz w:val="24"/>
                <w:szCs w:val="24"/>
              </w:rPr>
            </w:pPr>
            <w:r>
              <w:rPr>
                <w:rFonts w:ascii="仿宋" w:eastAsia="仿宋" w:hAnsi="仿宋" w:hint="eastAsia"/>
                <w:sz w:val="24"/>
                <w:szCs w:val="24"/>
              </w:rPr>
              <w:t>提供公司荣获的各项荣誉，提供1项加1分，最高不超过3分（含）</w:t>
            </w:r>
            <w:r w:rsidRPr="00331E76">
              <w:rPr>
                <w:rFonts w:ascii="仿宋" w:eastAsia="仿宋" w:hAnsi="仿宋" w:hint="eastAsia"/>
                <w:sz w:val="24"/>
                <w:szCs w:val="24"/>
              </w:rPr>
              <w:t>。</w:t>
            </w:r>
          </w:p>
        </w:tc>
        <w:tc>
          <w:tcPr>
            <w:tcW w:w="728" w:type="dxa"/>
            <w:vAlign w:val="center"/>
          </w:tcPr>
          <w:p w:rsidR="00D81AC0" w:rsidRPr="00331E76" w:rsidRDefault="00D81AC0" w:rsidP="0077343B">
            <w:pPr>
              <w:spacing w:line="320" w:lineRule="exact"/>
              <w:rPr>
                <w:rFonts w:ascii="仿宋" w:eastAsia="仿宋" w:hAnsi="仿宋"/>
                <w:sz w:val="24"/>
                <w:szCs w:val="24"/>
              </w:rPr>
            </w:pPr>
          </w:p>
        </w:tc>
      </w:tr>
      <w:tr w:rsidR="00A70F5B" w:rsidRPr="00331E76" w:rsidTr="0077343B">
        <w:trPr>
          <w:trHeight w:val="599"/>
          <w:jc w:val="center"/>
        </w:trPr>
        <w:tc>
          <w:tcPr>
            <w:tcW w:w="3002" w:type="dxa"/>
            <w:gridSpan w:val="2"/>
            <w:shd w:val="clear" w:color="auto" w:fill="auto"/>
            <w:vAlign w:val="center"/>
          </w:tcPr>
          <w:p w:rsidR="00A70F5B" w:rsidRPr="00331E76" w:rsidRDefault="00A70F5B" w:rsidP="00C37761">
            <w:pPr>
              <w:spacing w:line="340" w:lineRule="exact"/>
              <w:jc w:val="center"/>
              <w:rPr>
                <w:rFonts w:ascii="仿宋" w:eastAsia="仿宋" w:hAnsi="仿宋"/>
                <w:sz w:val="24"/>
                <w:szCs w:val="24"/>
              </w:rPr>
            </w:pPr>
            <w:r>
              <w:rPr>
                <w:rFonts w:ascii="仿宋" w:eastAsia="仿宋" w:hAnsi="仿宋" w:hint="eastAsia"/>
                <w:sz w:val="24"/>
                <w:szCs w:val="24"/>
              </w:rPr>
              <w:t>合计得分</w:t>
            </w:r>
          </w:p>
        </w:tc>
        <w:tc>
          <w:tcPr>
            <w:tcW w:w="7356" w:type="dxa"/>
            <w:gridSpan w:val="2"/>
            <w:vAlign w:val="center"/>
          </w:tcPr>
          <w:p w:rsidR="00A70F5B" w:rsidRPr="00331E76" w:rsidRDefault="00A70F5B" w:rsidP="00C37761">
            <w:pPr>
              <w:spacing w:line="340" w:lineRule="exact"/>
              <w:rPr>
                <w:rFonts w:ascii="仿宋" w:eastAsia="仿宋" w:hAnsi="仿宋"/>
                <w:sz w:val="24"/>
                <w:szCs w:val="24"/>
              </w:rPr>
            </w:pPr>
          </w:p>
        </w:tc>
      </w:tr>
    </w:tbl>
    <w:p w:rsidR="00902B75" w:rsidRPr="00331E76" w:rsidRDefault="00902B75" w:rsidP="00902B75">
      <w:pPr>
        <w:spacing w:line="500" w:lineRule="exact"/>
        <w:rPr>
          <w:rFonts w:ascii="仿宋" w:eastAsia="仿宋" w:hAnsi="仿宋"/>
          <w:sz w:val="24"/>
          <w:szCs w:val="24"/>
        </w:rPr>
      </w:pPr>
      <w:r w:rsidRPr="00331E76">
        <w:rPr>
          <w:rFonts w:ascii="仿宋" w:eastAsia="仿宋" w:hAnsi="仿宋" w:hint="eastAsia"/>
          <w:sz w:val="24"/>
          <w:szCs w:val="24"/>
        </w:rPr>
        <w:t>评标人签名：</w:t>
      </w:r>
    </w:p>
    <w:p w:rsidR="00902B75" w:rsidRPr="00331E76" w:rsidRDefault="00902B75" w:rsidP="00331E76">
      <w:pPr>
        <w:spacing w:line="500" w:lineRule="exact"/>
        <w:ind w:firstLineChars="2250" w:firstLine="5400"/>
        <w:rPr>
          <w:rFonts w:ascii="仿宋" w:eastAsia="仿宋" w:hAnsi="仿宋"/>
          <w:sz w:val="24"/>
          <w:szCs w:val="24"/>
        </w:rPr>
      </w:pPr>
      <w:r w:rsidRPr="00331E76">
        <w:rPr>
          <w:rFonts w:ascii="仿宋" w:eastAsia="仿宋" w:hAnsi="仿宋" w:hint="eastAsia"/>
          <w:sz w:val="24"/>
          <w:szCs w:val="24"/>
        </w:rPr>
        <w:t xml:space="preserve">日期：  </w:t>
      </w:r>
      <w:r w:rsidR="00331E76">
        <w:rPr>
          <w:rFonts w:ascii="仿宋" w:eastAsia="仿宋" w:hAnsi="仿宋" w:hint="eastAsia"/>
          <w:sz w:val="24"/>
          <w:szCs w:val="24"/>
        </w:rPr>
        <w:t xml:space="preserve"> </w:t>
      </w:r>
      <w:r w:rsidRPr="00331E76">
        <w:rPr>
          <w:rFonts w:ascii="仿宋" w:eastAsia="仿宋" w:hAnsi="仿宋" w:hint="eastAsia"/>
          <w:sz w:val="24"/>
          <w:szCs w:val="24"/>
        </w:rPr>
        <w:t xml:space="preserve"> 年  月  日</w:t>
      </w:r>
    </w:p>
    <w:sectPr w:rsidR="00902B75" w:rsidRPr="00331E76" w:rsidSect="00C37761">
      <w:pgSz w:w="11906" w:h="16838"/>
      <w:pgMar w:top="1134" w:right="1361" w:bottom="113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074" w:rsidRDefault="00515074" w:rsidP="0009614B">
      <w:r>
        <w:separator/>
      </w:r>
    </w:p>
  </w:endnote>
  <w:endnote w:type="continuationSeparator" w:id="0">
    <w:p w:rsidR="00515074" w:rsidRDefault="00515074" w:rsidP="0009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074" w:rsidRDefault="00515074" w:rsidP="0009614B">
      <w:r>
        <w:separator/>
      </w:r>
    </w:p>
  </w:footnote>
  <w:footnote w:type="continuationSeparator" w:id="0">
    <w:p w:rsidR="00515074" w:rsidRDefault="00515074" w:rsidP="000961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BA902D"/>
    <w:multiLevelType w:val="singleLevel"/>
    <w:tmpl w:val="AABA902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47E"/>
    <w:rsid w:val="00000B07"/>
    <w:rsid w:val="0003081F"/>
    <w:rsid w:val="00041550"/>
    <w:rsid w:val="00086575"/>
    <w:rsid w:val="0009614B"/>
    <w:rsid w:val="000B5058"/>
    <w:rsid w:val="000B72A5"/>
    <w:rsid w:val="000B7467"/>
    <w:rsid w:val="000C01CE"/>
    <w:rsid w:val="000C2CF8"/>
    <w:rsid w:val="000E3282"/>
    <w:rsid w:val="000E7BEB"/>
    <w:rsid w:val="000F0101"/>
    <w:rsid w:val="00104A01"/>
    <w:rsid w:val="00106C1B"/>
    <w:rsid w:val="00115BB9"/>
    <w:rsid w:val="00116E0C"/>
    <w:rsid w:val="0011733B"/>
    <w:rsid w:val="00127B70"/>
    <w:rsid w:val="00135538"/>
    <w:rsid w:val="00144085"/>
    <w:rsid w:val="00151807"/>
    <w:rsid w:val="00176A0E"/>
    <w:rsid w:val="00184FC6"/>
    <w:rsid w:val="001945DA"/>
    <w:rsid w:val="001A3C1D"/>
    <w:rsid w:val="001B7036"/>
    <w:rsid w:val="001D1E4E"/>
    <w:rsid w:val="001D3436"/>
    <w:rsid w:val="001F5A99"/>
    <w:rsid w:val="0020650D"/>
    <w:rsid w:val="00214D98"/>
    <w:rsid w:val="002638DA"/>
    <w:rsid w:val="0027066E"/>
    <w:rsid w:val="00277D7D"/>
    <w:rsid w:val="00290E19"/>
    <w:rsid w:val="002B050A"/>
    <w:rsid w:val="002B353D"/>
    <w:rsid w:val="002B7F5F"/>
    <w:rsid w:val="002C4592"/>
    <w:rsid w:val="002C76BE"/>
    <w:rsid w:val="00313C6C"/>
    <w:rsid w:val="00331E76"/>
    <w:rsid w:val="003477BE"/>
    <w:rsid w:val="0038054E"/>
    <w:rsid w:val="003B1A8C"/>
    <w:rsid w:val="003B4D6F"/>
    <w:rsid w:val="004325A1"/>
    <w:rsid w:val="004451F9"/>
    <w:rsid w:val="00455C75"/>
    <w:rsid w:val="0045657D"/>
    <w:rsid w:val="00487D60"/>
    <w:rsid w:val="004A1BF1"/>
    <w:rsid w:val="004B33B8"/>
    <w:rsid w:val="004B70AB"/>
    <w:rsid w:val="004C6D9C"/>
    <w:rsid w:val="004E1EBB"/>
    <w:rsid w:val="004E2B42"/>
    <w:rsid w:val="00505D4C"/>
    <w:rsid w:val="00515074"/>
    <w:rsid w:val="00522E79"/>
    <w:rsid w:val="0052375A"/>
    <w:rsid w:val="005244D5"/>
    <w:rsid w:val="00545666"/>
    <w:rsid w:val="005639FF"/>
    <w:rsid w:val="0057127F"/>
    <w:rsid w:val="00571D31"/>
    <w:rsid w:val="0058447C"/>
    <w:rsid w:val="00610528"/>
    <w:rsid w:val="006244CB"/>
    <w:rsid w:val="00631493"/>
    <w:rsid w:val="00632171"/>
    <w:rsid w:val="00634166"/>
    <w:rsid w:val="00651E8F"/>
    <w:rsid w:val="006807F7"/>
    <w:rsid w:val="00684884"/>
    <w:rsid w:val="00691CBB"/>
    <w:rsid w:val="006968EA"/>
    <w:rsid w:val="006A1A57"/>
    <w:rsid w:val="006C4FA7"/>
    <w:rsid w:val="006D0168"/>
    <w:rsid w:val="00700F03"/>
    <w:rsid w:val="00730DFC"/>
    <w:rsid w:val="00732308"/>
    <w:rsid w:val="00735217"/>
    <w:rsid w:val="0076136C"/>
    <w:rsid w:val="0076326F"/>
    <w:rsid w:val="00766D6E"/>
    <w:rsid w:val="0077343B"/>
    <w:rsid w:val="00794A9A"/>
    <w:rsid w:val="007979EF"/>
    <w:rsid w:val="007A01A1"/>
    <w:rsid w:val="007B6B05"/>
    <w:rsid w:val="007D33A9"/>
    <w:rsid w:val="007F026A"/>
    <w:rsid w:val="00805417"/>
    <w:rsid w:val="00810CA9"/>
    <w:rsid w:val="00820454"/>
    <w:rsid w:val="00832E07"/>
    <w:rsid w:val="00834035"/>
    <w:rsid w:val="0088212E"/>
    <w:rsid w:val="008856F0"/>
    <w:rsid w:val="00887218"/>
    <w:rsid w:val="008D322A"/>
    <w:rsid w:val="008D4461"/>
    <w:rsid w:val="008D5050"/>
    <w:rsid w:val="008F03BE"/>
    <w:rsid w:val="008F1BAF"/>
    <w:rsid w:val="008F5FF9"/>
    <w:rsid w:val="008F60DC"/>
    <w:rsid w:val="00902B75"/>
    <w:rsid w:val="00903BB4"/>
    <w:rsid w:val="00910F96"/>
    <w:rsid w:val="00922177"/>
    <w:rsid w:val="00930304"/>
    <w:rsid w:val="009311B1"/>
    <w:rsid w:val="00933975"/>
    <w:rsid w:val="00934FDB"/>
    <w:rsid w:val="009436FB"/>
    <w:rsid w:val="00944C2D"/>
    <w:rsid w:val="00970363"/>
    <w:rsid w:val="009A577D"/>
    <w:rsid w:val="009C767C"/>
    <w:rsid w:val="009D31B3"/>
    <w:rsid w:val="009D45C8"/>
    <w:rsid w:val="009E052D"/>
    <w:rsid w:val="009F4070"/>
    <w:rsid w:val="00A04B7C"/>
    <w:rsid w:val="00A06DD8"/>
    <w:rsid w:val="00A12EDE"/>
    <w:rsid w:val="00A23690"/>
    <w:rsid w:val="00A43E46"/>
    <w:rsid w:val="00A4582C"/>
    <w:rsid w:val="00A70F5B"/>
    <w:rsid w:val="00A72B6E"/>
    <w:rsid w:val="00A76085"/>
    <w:rsid w:val="00A80E9C"/>
    <w:rsid w:val="00A84DAE"/>
    <w:rsid w:val="00A86C87"/>
    <w:rsid w:val="00AA372A"/>
    <w:rsid w:val="00AB68B5"/>
    <w:rsid w:val="00AB7C20"/>
    <w:rsid w:val="00AF2199"/>
    <w:rsid w:val="00AF3069"/>
    <w:rsid w:val="00AF7B6E"/>
    <w:rsid w:val="00B0119D"/>
    <w:rsid w:val="00B215CC"/>
    <w:rsid w:val="00B27E3A"/>
    <w:rsid w:val="00B3009E"/>
    <w:rsid w:val="00B379A5"/>
    <w:rsid w:val="00B66ED2"/>
    <w:rsid w:val="00B97A9F"/>
    <w:rsid w:val="00BB3A73"/>
    <w:rsid w:val="00BB7BD1"/>
    <w:rsid w:val="00BD0537"/>
    <w:rsid w:val="00BE5E2B"/>
    <w:rsid w:val="00BF305F"/>
    <w:rsid w:val="00C03D14"/>
    <w:rsid w:val="00C076A1"/>
    <w:rsid w:val="00C36145"/>
    <w:rsid w:val="00C37761"/>
    <w:rsid w:val="00C47718"/>
    <w:rsid w:val="00C53BA7"/>
    <w:rsid w:val="00C6047E"/>
    <w:rsid w:val="00C60CF1"/>
    <w:rsid w:val="00C800F4"/>
    <w:rsid w:val="00C81563"/>
    <w:rsid w:val="00C8353D"/>
    <w:rsid w:val="00C85192"/>
    <w:rsid w:val="00C86383"/>
    <w:rsid w:val="00C93796"/>
    <w:rsid w:val="00CA4189"/>
    <w:rsid w:val="00CA6590"/>
    <w:rsid w:val="00CC5302"/>
    <w:rsid w:val="00CD186A"/>
    <w:rsid w:val="00CD74F7"/>
    <w:rsid w:val="00CE0A9B"/>
    <w:rsid w:val="00CF67DD"/>
    <w:rsid w:val="00D06DEB"/>
    <w:rsid w:val="00D17E93"/>
    <w:rsid w:val="00D369D7"/>
    <w:rsid w:val="00D62067"/>
    <w:rsid w:val="00D81AC0"/>
    <w:rsid w:val="00D87B1C"/>
    <w:rsid w:val="00D87C09"/>
    <w:rsid w:val="00D94AC7"/>
    <w:rsid w:val="00DA0739"/>
    <w:rsid w:val="00DB410D"/>
    <w:rsid w:val="00DC68A4"/>
    <w:rsid w:val="00DD117C"/>
    <w:rsid w:val="00DD18B6"/>
    <w:rsid w:val="00E200B4"/>
    <w:rsid w:val="00E268A3"/>
    <w:rsid w:val="00E27DF4"/>
    <w:rsid w:val="00E64C04"/>
    <w:rsid w:val="00EA14A1"/>
    <w:rsid w:val="00EA169C"/>
    <w:rsid w:val="00EA2FDE"/>
    <w:rsid w:val="00EB66EA"/>
    <w:rsid w:val="00EB7F51"/>
    <w:rsid w:val="00EC4B3E"/>
    <w:rsid w:val="00F14F0D"/>
    <w:rsid w:val="00F2127C"/>
    <w:rsid w:val="00F240B6"/>
    <w:rsid w:val="00F453EB"/>
    <w:rsid w:val="00F52A51"/>
    <w:rsid w:val="00F54B9D"/>
    <w:rsid w:val="00F626F9"/>
    <w:rsid w:val="00F94678"/>
    <w:rsid w:val="00FD3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6047E"/>
  </w:style>
  <w:style w:type="character" w:styleId="a3">
    <w:name w:val="Hyperlink"/>
    <w:basedOn w:val="a0"/>
    <w:uiPriority w:val="99"/>
    <w:unhideWhenUsed/>
    <w:rsid w:val="0076136C"/>
    <w:rPr>
      <w:color w:val="0000FF"/>
      <w:u w:val="single"/>
    </w:rPr>
  </w:style>
  <w:style w:type="paragraph" w:styleId="a4">
    <w:name w:val="header"/>
    <w:basedOn w:val="a"/>
    <w:link w:val="Char"/>
    <w:uiPriority w:val="99"/>
    <w:unhideWhenUsed/>
    <w:rsid w:val="000961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9614B"/>
    <w:rPr>
      <w:sz w:val="18"/>
      <w:szCs w:val="18"/>
    </w:rPr>
  </w:style>
  <w:style w:type="paragraph" w:styleId="a5">
    <w:name w:val="footer"/>
    <w:basedOn w:val="a"/>
    <w:link w:val="Char0"/>
    <w:uiPriority w:val="99"/>
    <w:unhideWhenUsed/>
    <w:rsid w:val="0009614B"/>
    <w:pPr>
      <w:tabs>
        <w:tab w:val="center" w:pos="4153"/>
        <w:tab w:val="right" w:pos="8306"/>
      </w:tabs>
      <w:snapToGrid w:val="0"/>
      <w:jc w:val="left"/>
    </w:pPr>
    <w:rPr>
      <w:sz w:val="18"/>
      <w:szCs w:val="18"/>
    </w:rPr>
  </w:style>
  <w:style w:type="character" w:customStyle="1" w:styleId="Char0">
    <w:name w:val="页脚 Char"/>
    <w:basedOn w:val="a0"/>
    <w:link w:val="a5"/>
    <w:uiPriority w:val="99"/>
    <w:rsid w:val="0009614B"/>
    <w:rPr>
      <w:sz w:val="18"/>
      <w:szCs w:val="18"/>
    </w:rPr>
  </w:style>
  <w:style w:type="character" w:customStyle="1" w:styleId="1CharChar">
    <w:name w:val="标题 1 Char Char"/>
    <w:rsid w:val="00902B75"/>
    <w:rPr>
      <w:rFonts w:eastAsia="宋体"/>
      <w:b/>
      <w:noProof/>
      <w:spacing w:val="-2"/>
      <w:sz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6047E"/>
  </w:style>
  <w:style w:type="character" w:styleId="a3">
    <w:name w:val="Hyperlink"/>
    <w:basedOn w:val="a0"/>
    <w:uiPriority w:val="99"/>
    <w:unhideWhenUsed/>
    <w:rsid w:val="0076136C"/>
    <w:rPr>
      <w:color w:val="0000FF"/>
      <w:u w:val="single"/>
    </w:rPr>
  </w:style>
  <w:style w:type="paragraph" w:styleId="a4">
    <w:name w:val="header"/>
    <w:basedOn w:val="a"/>
    <w:link w:val="Char"/>
    <w:uiPriority w:val="99"/>
    <w:unhideWhenUsed/>
    <w:rsid w:val="000961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9614B"/>
    <w:rPr>
      <w:sz w:val="18"/>
      <w:szCs w:val="18"/>
    </w:rPr>
  </w:style>
  <w:style w:type="paragraph" w:styleId="a5">
    <w:name w:val="footer"/>
    <w:basedOn w:val="a"/>
    <w:link w:val="Char0"/>
    <w:uiPriority w:val="99"/>
    <w:unhideWhenUsed/>
    <w:rsid w:val="0009614B"/>
    <w:pPr>
      <w:tabs>
        <w:tab w:val="center" w:pos="4153"/>
        <w:tab w:val="right" w:pos="8306"/>
      </w:tabs>
      <w:snapToGrid w:val="0"/>
      <w:jc w:val="left"/>
    </w:pPr>
    <w:rPr>
      <w:sz w:val="18"/>
      <w:szCs w:val="18"/>
    </w:rPr>
  </w:style>
  <w:style w:type="character" w:customStyle="1" w:styleId="Char0">
    <w:name w:val="页脚 Char"/>
    <w:basedOn w:val="a0"/>
    <w:link w:val="a5"/>
    <w:uiPriority w:val="99"/>
    <w:rsid w:val="0009614B"/>
    <w:rPr>
      <w:sz w:val="18"/>
      <w:szCs w:val="18"/>
    </w:rPr>
  </w:style>
  <w:style w:type="character" w:customStyle="1" w:styleId="1CharChar">
    <w:name w:val="标题 1 Char Char"/>
    <w:rsid w:val="00902B75"/>
    <w:rPr>
      <w:rFonts w:eastAsia="宋体"/>
      <w:b/>
      <w:noProof/>
      <w:spacing w:val="-2"/>
      <w:sz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320921">
      <w:bodyDiv w:val="1"/>
      <w:marLeft w:val="0"/>
      <w:marRight w:val="0"/>
      <w:marTop w:val="0"/>
      <w:marBottom w:val="0"/>
      <w:divBdr>
        <w:top w:val="none" w:sz="0" w:space="0" w:color="auto"/>
        <w:left w:val="none" w:sz="0" w:space="0" w:color="auto"/>
        <w:bottom w:val="none" w:sz="0" w:space="0" w:color="auto"/>
        <w:right w:val="none" w:sz="0" w:space="0" w:color="auto"/>
      </w:divBdr>
    </w:div>
    <w:div w:id="162465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682</Words>
  <Characters>3892</Characters>
  <Application>Microsoft Office Word</Application>
  <DocSecurity>0</DocSecurity>
  <Lines>32</Lines>
  <Paragraphs>9</Paragraphs>
  <ScaleCrop>false</ScaleCrop>
  <Company>微软中国</Company>
  <LinksUpToDate>false</LinksUpToDate>
  <CharactersWithSpaces>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同集热电办公室</dc:creator>
  <cp:lastModifiedBy>杨隐</cp:lastModifiedBy>
  <cp:revision>6</cp:revision>
  <cp:lastPrinted>2017-12-07T01:56:00Z</cp:lastPrinted>
  <dcterms:created xsi:type="dcterms:W3CDTF">2019-11-28T01:41:00Z</dcterms:created>
  <dcterms:modified xsi:type="dcterms:W3CDTF">2019-11-28T06:49:00Z</dcterms:modified>
</cp:coreProperties>
</file>