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C3" w:rsidRDefault="00DD73C3">
      <w:pPr>
        <w:kinsoku w:val="0"/>
        <w:overflowPunct w:val="0"/>
        <w:spacing w:line="400" w:lineRule="atLeast"/>
        <w:jc w:val="center"/>
        <w:rPr>
          <w:rFonts w:eastAsia="文鼎粗行楷体简"/>
          <w:b/>
          <w:sz w:val="48"/>
          <w:szCs w:val="48"/>
        </w:rPr>
      </w:pPr>
    </w:p>
    <w:p w:rsidR="00DD73C3" w:rsidRDefault="00DD73C3">
      <w:pPr>
        <w:kinsoku w:val="0"/>
        <w:overflowPunct w:val="0"/>
        <w:spacing w:line="400" w:lineRule="atLeast"/>
        <w:rPr>
          <w:rFonts w:eastAsia="文鼎粗行楷体简"/>
          <w:b/>
          <w:sz w:val="48"/>
          <w:szCs w:val="48"/>
        </w:rPr>
      </w:pPr>
    </w:p>
    <w:p w:rsidR="00DD73C3" w:rsidRDefault="00EF2070">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DD73C3" w:rsidRDefault="00DD73C3">
      <w:pPr>
        <w:kinsoku w:val="0"/>
        <w:overflowPunct w:val="0"/>
        <w:spacing w:line="400" w:lineRule="atLeast"/>
        <w:jc w:val="center"/>
        <w:rPr>
          <w:rFonts w:eastAsia="文鼎粗行楷体简"/>
          <w:b/>
          <w:sz w:val="44"/>
          <w:szCs w:val="44"/>
        </w:rPr>
      </w:pPr>
    </w:p>
    <w:p w:rsidR="00DD73C3" w:rsidRDefault="00EF2070">
      <w:pPr>
        <w:kinsoku w:val="0"/>
        <w:overflowPunct w:val="0"/>
        <w:spacing w:line="400" w:lineRule="atLeast"/>
        <w:jc w:val="center"/>
        <w:rPr>
          <w:rFonts w:eastAsia="文鼎粗行楷体简"/>
          <w:b/>
          <w:sz w:val="44"/>
          <w:szCs w:val="44"/>
        </w:rPr>
      </w:pPr>
      <w:r>
        <w:rPr>
          <w:rFonts w:eastAsia="文鼎粗行楷体简" w:hint="eastAsia"/>
          <w:b/>
          <w:sz w:val="44"/>
          <w:szCs w:val="44"/>
        </w:rPr>
        <w:t>不锈钢工作台定制项目</w:t>
      </w:r>
    </w:p>
    <w:p w:rsidR="00DD73C3" w:rsidRDefault="00DD73C3">
      <w:pPr>
        <w:kinsoku w:val="0"/>
        <w:overflowPunct w:val="0"/>
        <w:spacing w:line="400" w:lineRule="atLeast"/>
        <w:jc w:val="center"/>
        <w:rPr>
          <w:rFonts w:eastAsia="文鼎粗行楷体简"/>
          <w:b/>
          <w:sz w:val="44"/>
          <w:szCs w:val="44"/>
        </w:rPr>
      </w:pPr>
    </w:p>
    <w:p w:rsidR="00DD73C3" w:rsidRDefault="00EF2070">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DD73C3" w:rsidRDefault="00DD73C3">
      <w:pPr>
        <w:kinsoku w:val="0"/>
        <w:overflowPunct w:val="0"/>
        <w:spacing w:line="400" w:lineRule="atLeast"/>
        <w:jc w:val="center"/>
        <w:rPr>
          <w:rFonts w:eastAsia="文鼎粗行楷体简"/>
          <w:b/>
          <w:sz w:val="32"/>
        </w:rPr>
      </w:pPr>
    </w:p>
    <w:p w:rsidR="00DD73C3" w:rsidRDefault="00DD73C3">
      <w:pPr>
        <w:kinsoku w:val="0"/>
        <w:overflowPunct w:val="0"/>
        <w:spacing w:line="400" w:lineRule="atLeast"/>
        <w:jc w:val="center"/>
        <w:rPr>
          <w:rFonts w:eastAsia="文鼎粗行楷体简"/>
          <w:b/>
          <w:sz w:val="32"/>
        </w:rPr>
      </w:pPr>
    </w:p>
    <w:p w:rsidR="00DD73C3" w:rsidRDefault="00EF2070">
      <w:pPr>
        <w:spacing w:line="400" w:lineRule="atLeast"/>
        <w:jc w:val="center"/>
        <w:rPr>
          <w:b/>
          <w:sz w:val="32"/>
        </w:rPr>
      </w:pPr>
      <w:r>
        <w:rPr>
          <w:rFonts w:hint="eastAsia"/>
          <w:sz w:val="32"/>
          <w:szCs w:val="32"/>
        </w:rPr>
        <w:t>项目编号：承揽140[2020]009</w:t>
      </w:r>
    </w:p>
    <w:p w:rsidR="00DD73C3" w:rsidRDefault="00DD73C3">
      <w:pPr>
        <w:spacing w:line="400" w:lineRule="atLeast"/>
        <w:jc w:val="center"/>
        <w:rPr>
          <w:b/>
          <w:sz w:val="32"/>
        </w:rPr>
      </w:pPr>
    </w:p>
    <w:p w:rsidR="00DD73C3" w:rsidRDefault="00DD73C3">
      <w:pPr>
        <w:kinsoku w:val="0"/>
        <w:overflowPunct w:val="0"/>
        <w:spacing w:line="400" w:lineRule="atLeast"/>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kinsoku w:val="0"/>
        <w:overflowPunct w:val="0"/>
        <w:spacing w:line="400" w:lineRule="atLeast"/>
        <w:rPr>
          <w:b/>
          <w:sz w:val="32"/>
        </w:rPr>
      </w:pPr>
    </w:p>
    <w:p w:rsidR="00DD73C3" w:rsidRDefault="00DD73C3">
      <w:pPr>
        <w:kinsoku w:val="0"/>
        <w:overflowPunct w:val="0"/>
        <w:spacing w:line="400" w:lineRule="atLeast"/>
        <w:jc w:val="center"/>
        <w:rPr>
          <w:b/>
          <w:sz w:val="32"/>
        </w:rPr>
      </w:pPr>
    </w:p>
    <w:p w:rsidR="00DD73C3" w:rsidRDefault="00EF2070">
      <w:pPr>
        <w:kinsoku w:val="0"/>
        <w:overflowPunct w:val="0"/>
        <w:spacing w:line="400" w:lineRule="atLeast"/>
        <w:jc w:val="center"/>
        <w:rPr>
          <w:b/>
          <w:bCs/>
          <w:sz w:val="35"/>
          <w:szCs w:val="35"/>
        </w:rPr>
      </w:pPr>
      <w:r>
        <w:rPr>
          <w:rFonts w:hint="eastAsia"/>
          <w:b/>
          <w:bCs/>
          <w:sz w:val="35"/>
          <w:szCs w:val="35"/>
        </w:rPr>
        <w:t>厦门同集热电有限公司</w:t>
      </w:r>
    </w:p>
    <w:p w:rsidR="00DD73C3" w:rsidRDefault="00EF2070">
      <w:pPr>
        <w:kinsoku w:val="0"/>
        <w:overflowPunct w:val="0"/>
        <w:spacing w:line="400" w:lineRule="atLeast"/>
        <w:jc w:val="center"/>
        <w:rPr>
          <w:bCs/>
          <w:sz w:val="29"/>
          <w:szCs w:val="29"/>
        </w:rPr>
        <w:sectPr w:rsidR="00DD73C3">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sz w:val="35"/>
          <w:szCs w:val="35"/>
        </w:rPr>
        <w:t>2020年11月</w:t>
      </w:r>
    </w:p>
    <w:p w:rsidR="00DD73C3" w:rsidRDefault="00EF2070">
      <w:pPr>
        <w:widowControl/>
        <w:shd w:val="clear" w:color="auto" w:fill="FFFFFF"/>
        <w:spacing w:line="600" w:lineRule="atLeas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厦门同集热电有限公司对不锈钢工作台定制项目进行竞争性谈判采购，欢迎具备相应资质的合格供应商参与本项目的报价。</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一、 项目概况</w:t>
      </w:r>
    </w:p>
    <w:p w:rsidR="00DD73C3" w:rsidRDefault="00EF2070">
      <w:pPr>
        <w:widowControl/>
        <w:shd w:val="clear" w:color="auto" w:fill="FFFFFF"/>
        <w:spacing w:line="600" w:lineRule="atLeast"/>
        <w:ind w:firstLineChars="200" w:firstLine="560"/>
        <w:outlineLvl w:val="1"/>
        <w:rPr>
          <w:rFonts w:ascii="微软雅黑" w:eastAsia="宋体" w:hAnsi="微软雅黑" w:cs="宋体"/>
          <w:color w:val="868686"/>
          <w:kern w:val="0"/>
          <w:sz w:val="28"/>
          <w:szCs w:val="28"/>
        </w:rPr>
      </w:pPr>
      <w:r>
        <w:rPr>
          <w:rFonts w:ascii="宋体" w:eastAsia="宋体" w:hAnsi="宋体" w:cs="宋体" w:hint="eastAsia"/>
          <w:bCs/>
          <w:color w:val="000000"/>
          <w:kern w:val="0"/>
          <w:sz w:val="28"/>
          <w:szCs w:val="28"/>
        </w:rPr>
        <w:t>1.项目名称：不锈钢工作台定制项目</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2.项目地点：厦门同集热电有限公司</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3.资金来源：国有企业自筹资金</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4.项目简介：根据我司实际，拟定制一批不锈钢工作台用于主控室、燃运班、化水班、化验室等场所日常办公。</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5.最高限价：2.31万元</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二、服务周期：合同签订之日起15天内</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三、报价</w:t>
      </w:r>
      <w:proofErr w:type="gramStart"/>
      <w:r>
        <w:rPr>
          <w:rFonts w:ascii="宋体" w:eastAsia="宋体" w:hAnsi="宋体" w:cs="宋体" w:hint="eastAsia"/>
          <w:bCs/>
          <w:color w:val="000000"/>
          <w:kern w:val="0"/>
          <w:sz w:val="28"/>
          <w:szCs w:val="28"/>
        </w:rPr>
        <w:t>方资格</w:t>
      </w:r>
      <w:proofErr w:type="gramEnd"/>
      <w:r>
        <w:rPr>
          <w:rFonts w:ascii="宋体" w:eastAsia="宋体" w:hAnsi="宋体" w:cs="宋体" w:hint="eastAsia"/>
          <w:bCs/>
          <w:color w:val="000000"/>
          <w:kern w:val="0"/>
          <w:sz w:val="28"/>
          <w:szCs w:val="28"/>
        </w:rPr>
        <w:t>要求</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1. 响应谈判文件、参加报价竞争的中华人民共和国境内的企业法人，且具有独立订立合同的权力，提供营业执照复印件及商</w:t>
      </w:r>
      <w:proofErr w:type="gramStart"/>
      <w:r>
        <w:rPr>
          <w:rFonts w:ascii="宋体" w:eastAsia="宋体" w:hAnsi="宋体" w:cs="宋体" w:hint="eastAsia"/>
          <w:bCs/>
          <w:color w:val="000000"/>
          <w:kern w:val="0"/>
          <w:sz w:val="28"/>
          <w:szCs w:val="28"/>
        </w:rPr>
        <w:t>事主体</w:t>
      </w:r>
      <w:proofErr w:type="gramEnd"/>
      <w:r>
        <w:rPr>
          <w:rFonts w:ascii="宋体" w:eastAsia="宋体" w:hAnsi="宋体" w:cs="宋体" w:hint="eastAsia"/>
          <w:bCs/>
          <w:color w:val="000000"/>
          <w:kern w:val="0"/>
          <w:sz w:val="28"/>
          <w:szCs w:val="28"/>
        </w:rPr>
        <w:t>经营范围并加盖公章。</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2.经营范围须包含建筑安装业、金属制造、建筑装修业等。</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3.投标方法定代表人证明书或法人授权委托书，附法定代表人和授权委托人身份证正反面复印件并加盖公章。</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四、报价截止时间</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1.报价文件须于2020年</w:t>
      </w:r>
      <w:r w:rsidR="00AA7CFB">
        <w:rPr>
          <w:rFonts w:ascii="宋体" w:eastAsia="宋体" w:hAnsi="宋体" w:cs="宋体" w:hint="eastAsia"/>
          <w:bCs/>
          <w:color w:val="000000"/>
          <w:kern w:val="0"/>
          <w:sz w:val="28"/>
          <w:szCs w:val="28"/>
        </w:rPr>
        <w:t>1</w:t>
      </w:r>
      <w:r w:rsidR="00AA7CFB">
        <w:rPr>
          <w:rFonts w:ascii="宋体" w:eastAsia="宋体" w:hAnsi="宋体" w:cs="宋体"/>
          <w:bCs/>
          <w:color w:val="000000"/>
          <w:kern w:val="0"/>
          <w:sz w:val="28"/>
          <w:szCs w:val="28"/>
        </w:rPr>
        <w:t>1</w:t>
      </w:r>
      <w:r>
        <w:rPr>
          <w:rFonts w:ascii="宋体" w:eastAsia="宋体" w:hAnsi="宋体" w:cs="宋体" w:hint="eastAsia"/>
          <w:bCs/>
          <w:color w:val="000000"/>
          <w:kern w:val="0"/>
          <w:sz w:val="28"/>
          <w:szCs w:val="28"/>
        </w:rPr>
        <w:t>月</w:t>
      </w:r>
      <w:r w:rsidR="00AA7CFB">
        <w:rPr>
          <w:rFonts w:ascii="宋体" w:eastAsia="宋体" w:hAnsi="宋体" w:cs="宋体" w:hint="eastAsia"/>
          <w:bCs/>
          <w:color w:val="000000"/>
          <w:kern w:val="0"/>
          <w:sz w:val="28"/>
          <w:szCs w:val="28"/>
        </w:rPr>
        <w:t>25</w:t>
      </w:r>
      <w:r w:rsidR="00C62DC4">
        <w:rPr>
          <w:rFonts w:ascii="宋体" w:eastAsia="宋体" w:hAnsi="宋体" w:cs="宋体"/>
          <w:bCs/>
          <w:color w:val="000000"/>
          <w:kern w:val="0"/>
          <w:sz w:val="28"/>
          <w:szCs w:val="28"/>
        </w:rPr>
        <w:t xml:space="preserve"> </w:t>
      </w:r>
      <w:r>
        <w:rPr>
          <w:rFonts w:ascii="宋体" w:eastAsia="宋体" w:hAnsi="宋体" w:cs="宋体" w:hint="eastAsia"/>
          <w:bCs/>
          <w:color w:val="000000"/>
          <w:kern w:val="0"/>
          <w:sz w:val="28"/>
          <w:szCs w:val="28"/>
        </w:rPr>
        <w:t>日</w:t>
      </w:r>
      <w:r w:rsidR="00AA7CFB">
        <w:rPr>
          <w:rFonts w:ascii="宋体" w:eastAsia="宋体" w:hAnsi="宋体" w:cs="宋体" w:hint="eastAsia"/>
          <w:bCs/>
          <w:color w:val="000000"/>
          <w:kern w:val="0"/>
          <w:sz w:val="28"/>
          <w:szCs w:val="28"/>
        </w:rPr>
        <w:t>上午10:00</w:t>
      </w:r>
      <w:r w:rsidR="00C62DC4">
        <w:rPr>
          <w:rFonts w:ascii="宋体" w:eastAsia="宋体" w:hAnsi="宋体" w:cs="宋体"/>
          <w:bCs/>
          <w:color w:val="000000"/>
          <w:kern w:val="0"/>
          <w:sz w:val="28"/>
          <w:szCs w:val="28"/>
        </w:rPr>
        <w:t xml:space="preserve"> </w:t>
      </w:r>
      <w:r>
        <w:rPr>
          <w:rFonts w:ascii="宋体" w:eastAsia="宋体" w:hAnsi="宋体" w:cs="宋体" w:hint="eastAsia"/>
          <w:bCs/>
          <w:color w:val="000000"/>
          <w:kern w:val="0"/>
          <w:sz w:val="28"/>
          <w:szCs w:val="28"/>
        </w:rPr>
        <w:t>（北京时间）之前提交到厦门市同安区美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三路399号，厦门同集热电有限公司2楼205综合管理办公室。</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2.采购方有权拒绝接受迟到的报价文件。</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lastRenderedPageBreak/>
        <w:t>3.报价</w:t>
      </w:r>
      <w:proofErr w:type="gramStart"/>
      <w:r>
        <w:rPr>
          <w:rFonts w:ascii="宋体" w:eastAsia="宋体" w:hAnsi="宋体" w:cs="宋体" w:hint="eastAsia"/>
          <w:bCs/>
          <w:color w:val="000000"/>
          <w:kern w:val="0"/>
          <w:sz w:val="28"/>
          <w:szCs w:val="28"/>
        </w:rPr>
        <w:t>文件须盖单位</w:t>
      </w:r>
      <w:proofErr w:type="gramEnd"/>
      <w:r>
        <w:rPr>
          <w:rFonts w:ascii="宋体" w:eastAsia="宋体" w:hAnsi="宋体" w:cs="宋体" w:hint="eastAsia"/>
          <w:bCs/>
          <w:color w:val="000000"/>
          <w:kern w:val="0"/>
          <w:sz w:val="28"/>
          <w:szCs w:val="28"/>
        </w:rPr>
        <w:t>公章，所有报价文件装入封袋密封后都必须在封口处盖章，并在密封袋上正确标明报价项目名称及联系人及电话、同时加盖公章，否则视为无效标。</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五、谈判时间和地点</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 xml:space="preserve">1.采购方将于2020年 </w:t>
      </w:r>
      <w:r w:rsidR="00FF208D">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月</w:t>
      </w:r>
      <w:r w:rsidR="00AA7CFB">
        <w:rPr>
          <w:rFonts w:ascii="宋体" w:eastAsia="宋体" w:hAnsi="宋体" w:cs="宋体" w:hint="eastAsia"/>
          <w:bCs/>
          <w:color w:val="000000"/>
          <w:kern w:val="0"/>
          <w:sz w:val="28"/>
          <w:szCs w:val="28"/>
        </w:rPr>
        <w:t>25</w:t>
      </w:r>
      <w:r>
        <w:rPr>
          <w:rFonts w:ascii="宋体" w:eastAsia="宋体" w:hAnsi="宋体" w:cs="宋体" w:hint="eastAsia"/>
          <w:bCs/>
          <w:color w:val="000000"/>
          <w:kern w:val="0"/>
          <w:sz w:val="28"/>
          <w:szCs w:val="28"/>
        </w:rPr>
        <w:t>日</w:t>
      </w:r>
      <w:r w:rsidR="00AA7CFB">
        <w:rPr>
          <w:rFonts w:ascii="宋体" w:eastAsia="宋体" w:hAnsi="宋体" w:cs="宋体" w:hint="eastAsia"/>
          <w:bCs/>
          <w:color w:val="000000"/>
          <w:kern w:val="0"/>
          <w:sz w:val="28"/>
          <w:szCs w:val="28"/>
        </w:rPr>
        <w:t>上午10:00</w:t>
      </w:r>
      <w:r w:rsidR="00C62DC4">
        <w:rPr>
          <w:rFonts w:ascii="宋体" w:eastAsia="宋体" w:hAnsi="宋体" w:cs="宋体"/>
          <w:bCs/>
          <w:color w:val="000000"/>
          <w:kern w:val="0"/>
          <w:sz w:val="28"/>
          <w:szCs w:val="28"/>
        </w:rPr>
        <w:t xml:space="preserve"> </w:t>
      </w:r>
      <w:r>
        <w:rPr>
          <w:rFonts w:ascii="宋体" w:eastAsia="宋体" w:hAnsi="宋体" w:cs="宋体" w:hint="eastAsia"/>
          <w:bCs/>
          <w:color w:val="000000"/>
          <w:kern w:val="0"/>
          <w:sz w:val="28"/>
          <w:szCs w:val="28"/>
        </w:rPr>
        <w:t>（北京时间），在厦门市同安区美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三路399号，厦门同集热电有限公司一楼会议室谈判。</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 谈判</w:t>
      </w:r>
      <w:proofErr w:type="gramStart"/>
      <w:r>
        <w:rPr>
          <w:rFonts w:ascii="宋体" w:eastAsia="宋体" w:hAnsi="宋体" w:cs="宋体" w:hint="eastAsia"/>
          <w:bCs/>
          <w:color w:val="000000"/>
          <w:kern w:val="0"/>
          <w:sz w:val="28"/>
          <w:szCs w:val="28"/>
        </w:rPr>
        <w:t>时欢迎</w:t>
      </w:r>
      <w:proofErr w:type="gramEnd"/>
      <w:r>
        <w:rPr>
          <w:rFonts w:ascii="宋体" w:eastAsia="宋体" w:hAnsi="宋体" w:cs="宋体" w:hint="eastAsia"/>
          <w:bCs/>
          <w:color w:val="000000"/>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六、评审原则</w:t>
      </w:r>
    </w:p>
    <w:p w:rsidR="00DD73C3" w:rsidRDefault="00EF2070">
      <w:pPr>
        <w:widowControl/>
        <w:shd w:val="clear" w:color="auto" w:fill="FFFFFF"/>
        <w:ind w:firstLineChars="200" w:firstLine="560"/>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本次谈判采用经评审合格最低价成交法。通过资格审查，符合谈判采购文件要求且报价最低的原则确定成交供应商。</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七、联系人</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连瑞斌（联系电话：0592-7396255）</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八、监督电话</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0592-6807528，邮箱：wengjs@xmhaifa.com </w:t>
      </w:r>
    </w:p>
    <w:p w:rsidR="00DD73C3" w:rsidRDefault="00DD73C3">
      <w:pPr>
        <w:widowControl/>
        <w:shd w:val="clear" w:color="auto" w:fill="FFFFFF"/>
        <w:rPr>
          <w:rFonts w:ascii="微软雅黑" w:eastAsia="微软雅黑" w:hAnsi="微软雅黑" w:cs="宋体"/>
          <w:color w:val="525252"/>
          <w:kern w:val="0"/>
          <w:sz w:val="28"/>
          <w:szCs w:val="28"/>
        </w:rPr>
      </w:pPr>
    </w:p>
    <w:p w:rsidR="00DD73C3" w:rsidRDefault="00EF2070">
      <w:pPr>
        <w:widowControl/>
        <w:shd w:val="clear" w:color="auto" w:fill="FFFFFF"/>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厦门同集热电有限公司</w:t>
      </w:r>
    </w:p>
    <w:p w:rsidR="00DD73C3" w:rsidRDefault="00EF2070">
      <w:pPr>
        <w:widowControl/>
        <w:shd w:val="clear" w:color="auto" w:fill="FFFFFF"/>
        <w:wordWrap w:val="0"/>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 xml:space="preserve">2020年 </w:t>
      </w:r>
      <w:r w:rsidR="00FF208D">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 xml:space="preserve"> 月 </w:t>
      </w:r>
      <w:r w:rsidR="003A55BB">
        <w:rPr>
          <w:rFonts w:ascii="宋体" w:eastAsia="宋体" w:hAnsi="宋体" w:cs="宋体" w:hint="eastAsia"/>
          <w:bCs/>
          <w:color w:val="000000"/>
          <w:kern w:val="0"/>
          <w:sz w:val="28"/>
          <w:szCs w:val="28"/>
        </w:rPr>
        <w:t>19</w:t>
      </w:r>
      <w:bookmarkStart w:id="0" w:name="_GoBack"/>
      <w:bookmarkEnd w:id="0"/>
      <w:r>
        <w:rPr>
          <w:rFonts w:ascii="宋体" w:eastAsia="宋体" w:hAnsi="宋体" w:cs="宋体" w:hint="eastAsia"/>
          <w:bCs/>
          <w:color w:val="000000"/>
          <w:kern w:val="0"/>
          <w:sz w:val="28"/>
          <w:szCs w:val="28"/>
        </w:rPr>
        <w:t xml:space="preserve"> 日</w:t>
      </w: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bookmarkStart w:id="1" w:name="_Toc7186_WPSOffice_Level1"/>
      <w:bookmarkStart w:id="2" w:name="_Toc32729_WPSOffice_Level1"/>
      <w:bookmarkStart w:id="3" w:name="_Toc11260_WPSOffice_Level1"/>
      <w:bookmarkStart w:id="4" w:name="_Toc28625_WPSOffice_Level1"/>
      <w:bookmarkStart w:id="5" w:name="_Toc9417_WPSOffice_Level1"/>
      <w:r>
        <w:rPr>
          <w:rFonts w:hint="eastAsia"/>
          <w:bCs w:val="0"/>
          <w:sz w:val="24"/>
          <w:szCs w:val="24"/>
        </w:rPr>
        <w:lastRenderedPageBreak/>
        <w:t>第二部分 谈判须知</w:t>
      </w:r>
      <w:bookmarkEnd w:id="1"/>
      <w:bookmarkEnd w:id="2"/>
      <w:bookmarkEnd w:id="3"/>
      <w:bookmarkEnd w:id="4"/>
      <w:bookmarkEnd w:id="5"/>
    </w:p>
    <w:p w:rsidR="00DD73C3" w:rsidRDefault="00EF2070">
      <w:pPr>
        <w:pStyle w:val="2"/>
        <w:kinsoku w:val="0"/>
        <w:overflowPunct w:val="0"/>
        <w:autoSpaceDE w:val="0"/>
        <w:autoSpaceDN w:val="0"/>
        <w:spacing w:before="0" w:after="0" w:line="400" w:lineRule="atLeast"/>
        <w:jc w:val="both"/>
        <w:rPr>
          <w:bCs w:val="0"/>
          <w:sz w:val="24"/>
          <w:szCs w:val="24"/>
        </w:rPr>
      </w:pPr>
      <w:bookmarkStart w:id="6" w:name="_Toc5871_WPSOffice_Level2"/>
      <w:r>
        <w:rPr>
          <w:rFonts w:hint="eastAsia"/>
          <w:bCs w:val="0"/>
          <w:sz w:val="24"/>
          <w:szCs w:val="24"/>
        </w:rPr>
        <w:t>备注：</w:t>
      </w:r>
      <w:bookmarkEnd w:id="6"/>
    </w:p>
    <w:p w:rsidR="00DD73C3" w:rsidRDefault="00EF2070">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全文中带有“*”的条款为关键性条款，如报价方对这些关键性条款存在任何负偏离或不满足将导致报价无效。</w:t>
      </w:r>
    </w:p>
    <w:p w:rsidR="00DD73C3" w:rsidRDefault="00EF2070">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谈判文件中所述技术要求，应视为保证实现本项目施工所需要的最低要求，如有遗漏，报价方应予以补充，否则，一旦成交将认为报价方认同遗漏部分并免费提供。</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本项</w:t>
      </w:r>
      <w:r>
        <w:rPr>
          <w:rFonts w:hint="eastAsia"/>
          <w:b w:val="0"/>
          <w:bCs w:val="0"/>
          <w:sz w:val="24"/>
          <w:szCs w:val="24"/>
        </w:rPr>
        <w:t>目为不锈钢工作台定制项目</w:t>
      </w:r>
      <w:r>
        <w:rPr>
          <w:rFonts w:hint="eastAsia"/>
          <w:b w:val="0"/>
          <w:sz w:val="24"/>
          <w:szCs w:val="24"/>
        </w:rPr>
        <w:t>竞争性谈判采购，采购</w:t>
      </w:r>
      <w:r>
        <w:rPr>
          <w:rFonts w:hint="eastAsia"/>
          <w:b w:val="0"/>
          <w:bCs w:val="0"/>
          <w:sz w:val="24"/>
          <w:szCs w:val="24"/>
        </w:rPr>
        <w:t>方为厦门同集热电有限公司。请各</w:t>
      </w:r>
      <w:r>
        <w:rPr>
          <w:rFonts w:hint="eastAsia"/>
          <w:b w:val="0"/>
          <w:sz w:val="24"/>
          <w:szCs w:val="24"/>
        </w:rPr>
        <w:t>报价方仔细阅读</w:t>
      </w:r>
      <w:proofErr w:type="gramStart"/>
      <w:r>
        <w:rPr>
          <w:rFonts w:hint="eastAsia"/>
          <w:b w:val="0"/>
          <w:sz w:val="24"/>
          <w:szCs w:val="24"/>
        </w:rPr>
        <w:t>本谈判</w:t>
      </w:r>
      <w:proofErr w:type="gramEnd"/>
      <w:r>
        <w:rPr>
          <w:rFonts w:hint="eastAsia"/>
          <w:b w:val="0"/>
          <w:sz w:val="24"/>
          <w:szCs w:val="24"/>
        </w:rPr>
        <w:t>文件的内容以保证提交完整有效的响应文件参加谈判活动。</w:t>
      </w:r>
    </w:p>
    <w:p w:rsidR="00DD73C3" w:rsidRDefault="00EF2070">
      <w:pPr>
        <w:pStyle w:val="1"/>
        <w:spacing w:before="0" w:after="0" w:line="240" w:lineRule="auto"/>
        <w:jc w:val="center"/>
        <w:rPr>
          <w:rFonts w:ascii="宋体" w:hAnsi="宋体"/>
          <w:sz w:val="24"/>
          <w:szCs w:val="24"/>
        </w:rPr>
      </w:pPr>
      <w:bookmarkStart w:id="7" w:name="_Toc117657127"/>
      <w:bookmarkStart w:id="8" w:name="_Toc4901220"/>
      <w:bookmarkStart w:id="9" w:name="_Toc31698"/>
      <w:bookmarkStart w:id="10" w:name="_Toc168484099"/>
      <w:bookmarkStart w:id="11" w:name="_Toc89055971"/>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7"/>
      <w:bookmarkEnd w:id="8"/>
      <w:bookmarkEnd w:id="9"/>
      <w:bookmarkEnd w:id="10"/>
      <w:bookmarkEnd w:id="1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DD73C3">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D73C3" w:rsidRDefault="00EF2070">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D73C3" w:rsidRDefault="00EF2070">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DD73C3">
        <w:trPr>
          <w:trHeight w:val="2065"/>
        </w:trPr>
        <w:tc>
          <w:tcPr>
            <w:tcW w:w="489" w:type="pct"/>
            <w:tcBorders>
              <w:top w:val="single" w:sz="4" w:space="0" w:color="auto"/>
            </w:tcBorders>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DD73C3" w:rsidRDefault="00EF2070">
            <w:pPr>
              <w:spacing w:line="380" w:lineRule="exact"/>
              <w:rPr>
                <w:rFonts w:ascii="宋体" w:hAnsi="宋体" w:cs="宋体"/>
                <w:b/>
                <w:sz w:val="24"/>
                <w:szCs w:val="24"/>
              </w:rPr>
            </w:pPr>
            <w:r>
              <w:rPr>
                <w:rFonts w:ascii="宋体" w:hAnsi="宋体" w:cs="宋体" w:hint="eastAsia"/>
                <w:b/>
                <w:sz w:val="24"/>
                <w:szCs w:val="24"/>
              </w:rPr>
              <w:t>项目概况</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项目名称：</w:t>
            </w:r>
            <w:r>
              <w:rPr>
                <w:rFonts w:ascii="宋体" w:hAnsi="宋体" w:hint="eastAsia"/>
                <w:bCs/>
                <w:sz w:val="24"/>
                <w:szCs w:val="24"/>
              </w:rPr>
              <w:t>不锈钢工作台定制项目</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w:t>
            </w:r>
            <w:r>
              <w:rPr>
                <w:rFonts w:ascii="宋体" w:hAnsi="宋体" w:cs="宋体" w:hint="eastAsia"/>
                <w:bCs/>
                <w:sz w:val="24"/>
                <w:szCs w:val="24"/>
              </w:rPr>
              <w:t xml:space="preserve"> </w:t>
            </w:r>
            <w:r>
              <w:rPr>
                <w:rFonts w:ascii="宋体" w:hAnsi="宋体" w:cs="宋体" w:hint="eastAsia"/>
                <w:bCs/>
                <w:sz w:val="24"/>
                <w:szCs w:val="24"/>
              </w:rPr>
              <w:t>购</w:t>
            </w:r>
            <w:r>
              <w:rPr>
                <w:rFonts w:ascii="宋体" w:hAnsi="宋体" w:cs="宋体" w:hint="eastAsia"/>
                <w:bCs/>
                <w:sz w:val="24"/>
                <w:szCs w:val="24"/>
              </w:rPr>
              <w:t xml:space="preserve"> </w:t>
            </w:r>
            <w:r>
              <w:rPr>
                <w:rFonts w:ascii="宋体" w:hAnsi="宋体" w:cs="宋体" w:hint="eastAsia"/>
                <w:bCs/>
                <w:sz w:val="24"/>
                <w:szCs w:val="24"/>
              </w:rPr>
              <w:t>人：</w:t>
            </w:r>
            <w:r>
              <w:rPr>
                <w:rFonts w:ascii="宋体" w:hAnsi="宋体" w:hint="eastAsia"/>
                <w:bCs/>
                <w:sz w:val="24"/>
                <w:szCs w:val="24"/>
              </w:rPr>
              <w:t>厦门同集热电有限公司</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采购方式：竞争性谈判（公告</w:t>
            </w:r>
            <w:r>
              <w:rPr>
                <w:rFonts w:ascii="宋体" w:hAnsi="宋体" w:cs="宋体"/>
                <w:bCs/>
                <w:sz w:val="24"/>
                <w:szCs w:val="24"/>
              </w:rPr>
              <w:t>邀请</w:t>
            </w:r>
            <w:r>
              <w:rPr>
                <w:rFonts w:ascii="宋体" w:hAnsi="宋体" w:cs="宋体" w:hint="eastAsia"/>
                <w:bCs/>
                <w:sz w:val="24"/>
                <w:szCs w:val="24"/>
              </w:rPr>
              <w:t>）</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资金来源：国有企业自筹资金</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项目编号：承揽</w:t>
            </w:r>
            <w:r>
              <w:rPr>
                <w:rFonts w:ascii="宋体" w:hAnsi="宋体" w:cs="宋体" w:hint="eastAsia"/>
                <w:bCs/>
                <w:sz w:val="24"/>
                <w:szCs w:val="24"/>
              </w:rPr>
              <w:t>140[2020]009</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项目简介：根据我司实际，拟定制一批不锈钢工作台用于主控室、燃运班、化水班、化验室等场所日常办公。</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最高限价：</w:t>
            </w:r>
            <w:r>
              <w:rPr>
                <w:rFonts w:ascii="宋体" w:hAnsi="宋体" w:cs="宋体" w:hint="eastAsia"/>
                <w:bCs/>
                <w:sz w:val="24"/>
                <w:szCs w:val="24"/>
              </w:rPr>
              <w:t>2.31</w:t>
            </w:r>
            <w:r>
              <w:rPr>
                <w:rFonts w:ascii="宋体" w:hAnsi="宋体" w:cs="宋体" w:hint="eastAsia"/>
                <w:bCs/>
                <w:sz w:val="24"/>
                <w:szCs w:val="24"/>
              </w:rPr>
              <w:t>万元</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质量要求：合格</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服务周期：合同生效之日起</w:t>
            </w:r>
            <w:r>
              <w:rPr>
                <w:rFonts w:ascii="宋体" w:hAnsi="宋体" w:cs="宋体" w:hint="eastAsia"/>
                <w:bCs/>
                <w:sz w:val="24"/>
                <w:szCs w:val="24"/>
              </w:rPr>
              <w:t>15</w:t>
            </w:r>
            <w:r>
              <w:rPr>
                <w:rFonts w:ascii="宋体" w:hAnsi="宋体" w:cs="宋体" w:hint="eastAsia"/>
                <w:bCs/>
                <w:sz w:val="24"/>
                <w:szCs w:val="24"/>
              </w:rPr>
              <w:t>天</w:t>
            </w:r>
            <w:r>
              <w:rPr>
                <w:rFonts w:ascii="宋体" w:hAnsi="宋体" w:hint="eastAsia"/>
                <w:bCs/>
                <w:sz w:val="24"/>
                <w:szCs w:val="24"/>
              </w:rPr>
              <w:t>内</w:t>
            </w:r>
          </w:p>
        </w:tc>
      </w:tr>
      <w:tr w:rsidR="00DD73C3">
        <w:trPr>
          <w:trHeight w:val="3796"/>
        </w:trPr>
        <w:tc>
          <w:tcPr>
            <w:tcW w:w="489" w:type="pct"/>
            <w:vAlign w:val="center"/>
          </w:tcPr>
          <w:p w:rsidR="00DD73C3" w:rsidRDefault="00EF2070">
            <w:pPr>
              <w:spacing w:line="360" w:lineRule="auto"/>
              <w:jc w:val="center"/>
              <w:rPr>
                <w:rFonts w:ascii="宋体" w:hAnsi="宋体" w:cs="宋体"/>
                <w:bCs/>
                <w:sz w:val="24"/>
                <w:szCs w:val="24"/>
              </w:rPr>
            </w:pPr>
            <w:r>
              <w:rPr>
                <w:rFonts w:ascii="宋体" w:hAnsi="宋体" w:cs="宋体" w:hint="eastAsia"/>
                <w:bCs/>
                <w:sz w:val="24"/>
                <w:szCs w:val="24"/>
              </w:rPr>
              <w:t>2</w:t>
            </w:r>
          </w:p>
        </w:tc>
        <w:tc>
          <w:tcPr>
            <w:tcW w:w="4510" w:type="pct"/>
            <w:vAlign w:val="center"/>
          </w:tcPr>
          <w:p w:rsidR="00DD73C3" w:rsidRDefault="00EF2070">
            <w:pPr>
              <w:snapToGrid w:val="0"/>
              <w:spacing w:line="400" w:lineRule="exact"/>
              <w:ind w:left="840" w:hangingChars="350" w:hanging="840"/>
              <w:rPr>
                <w:rFonts w:ascii="宋体" w:hAnsi="宋体" w:cs="宋体"/>
                <w:bCs/>
                <w:sz w:val="24"/>
                <w:szCs w:val="24"/>
              </w:rPr>
            </w:pPr>
            <w:r>
              <w:rPr>
                <w:rFonts w:ascii="宋体" w:hAnsi="宋体" w:cs="宋体" w:hint="eastAsia"/>
                <w:b/>
                <w:bCs/>
                <w:sz w:val="24"/>
                <w:szCs w:val="24"/>
              </w:rPr>
              <w:t>响应人资格要求</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1、响应谈判文件、参加报价竞争的中华人民共和国境内的企业法人，且具有独立订立合同的权力，提供营业执照复印件及商</w:t>
            </w:r>
            <w:proofErr w:type="gramStart"/>
            <w:r>
              <w:rPr>
                <w:rFonts w:hint="eastAsia"/>
                <w:b w:val="0"/>
                <w:bCs w:val="0"/>
                <w:sz w:val="24"/>
                <w:szCs w:val="24"/>
              </w:rPr>
              <w:t>事主体</w:t>
            </w:r>
            <w:proofErr w:type="gramEnd"/>
            <w:r>
              <w:rPr>
                <w:rFonts w:hint="eastAsia"/>
                <w:b w:val="0"/>
                <w:bCs w:val="0"/>
                <w:sz w:val="24"/>
                <w:szCs w:val="24"/>
              </w:rPr>
              <w:t>经营范围并加盖公章。</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2、经营范围须包含建筑安装业、金属制造、建筑装修业等。</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3、投标方法定代表人证明书或法人授权委托书。</w:t>
            </w:r>
          </w:p>
          <w:p w:rsidR="00DD73C3" w:rsidRDefault="00EF2070">
            <w:pPr>
              <w:spacing w:line="360" w:lineRule="auto"/>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、本项目不接受联合体投标。</w:t>
            </w:r>
          </w:p>
        </w:tc>
      </w:tr>
      <w:tr w:rsidR="00DD73C3">
        <w:trPr>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DD73C3" w:rsidRDefault="00EF2070">
            <w:pPr>
              <w:snapToGrid w:val="0"/>
              <w:spacing w:line="400" w:lineRule="exact"/>
              <w:ind w:left="840" w:hangingChars="350" w:hanging="840"/>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DD73C3" w:rsidRDefault="00EF2070">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DD73C3">
        <w:trPr>
          <w:trHeight w:val="540"/>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DD73C3">
        <w:trPr>
          <w:trHeight w:val="55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月</w:t>
            </w:r>
            <w:r w:rsidR="00AA7CFB">
              <w:rPr>
                <w:rFonts w:ascii="宋体" w:hAnsi="宋体" w:cs="宋体" w:hint="eastAsia"/>
                <w:sz w:val="24"/>
                <w:szCs w:val="24"/>
              </w:rPr>
              <w:t>25</w:t>
            </w:r>
            <w:r>
              <w:rPr>
                <w:rFonts w:ascii="宋体" w:hAnsi="宋体" w:cs="宋体" w:hint="eastAsia"/>
                <w:sz w:val="24"/>
                <w:szCs w:val="24"/>
              </w:rPr>
              <w:t xml:space="preserve"> </w:t>
            </w:r>
            <w:r w:rsidR="00C62DC4">
              <w:rPr>
                <w:rFonts w:ascii="宋体" w:hAnsi="宋体" w:cs="宋体"/>
                <w:sz w:val="24"/>
                <w:szCs w:val="24"/>
              </w:rPr>
              <w:t xml:space="preserve"> </w:t>
            </w:r>
            <w:r>
              <w:rPr>
                <w:rFonts w:ascii="宋体" w:hAnsi="宋体" w:cs="宋体" w:hint="eastAsia"/>
                <w:sz w:val="24"/>
                <w:szCs w:val="24"/>
              </w:rPr>
              <w:t>日</w:t>
            </w:r>
            <w:r w:rsidR="00AA7CFB">
              <w:rPr>
                <w:rFonts w:ascii="宋体" w:hAnsi="宋体" w:cs="宋体"/>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w:t>
            </w:r>
            <w:r>
              <w:rPr>
                <w:rFonts w:ascii="宋体" w:hAnsi="宋体" w:cs="宋体" w:hint="eastAsia"/>
                <w:sz w:val="24"/>
                <w:szCs w:val="24"/>
              </w:rPr>
              <w:t>2</w:t>
            </w:r>
            <w:r>
              <w:rPr>
                <w:rFonts w:ascii="宋体" w:hAnsi="宋体" w:cs="宋体" w:hint="eastAsia"/>
                <w:sz w:val="24"/>
                <w:szCs w:val="24"/>
              </w:rPr>
              <w:t>楼</w:t>
            </w:r>
            <w:r>
              <w:rPr>
                <w:rFonts w:ascii="宋体" w:hAnsi="宋体" w:cs="宋体" w:hint="eastAsia"/>
                <w:sz w:val="24"/>
                <w:szCs w:val="24"/>
              </w:rPr>
              <w:t>205</w:t>
            </w:r>
            <w:r>
              <w:rPr>
                <w:rFonts w:ascii="宋体" w:hAnsi="宋体" w:cs="宋体" w:hint="eastAsia"/>
                <w:sz w:val="24"/>
                <w:szCs w:val="24"/>
              </w:rPr>
              <w:t>综合管理办公室</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月</w:t>
            </w:r>
            <w:r w:rsidR="00AA7CFB">
              <w:rPr>
                <w:rFonts w:ascii="宋体" w:hAnsi="宋体" w:cs="宋体" w:hint="eastAsia"/>
                <w:sz w:val="24"/>
                <w:szCs w:val="24"/>
              </w:rPr>
              <w:t>25</w:t>
            </w:r>
            <w:r w:rsidR="00C62DC4">
              <w:rPr>
                <w:rFonts w:ascii="宋体" w:hAnsi="宋体" w:cs="宋体"/>
                <w:sz w:val="24"/>
                <w:szCs w:val="24"/>
              </w:rPr>
              <w:t xml:space="preserve"> </w:t>
            </w:r>
            <w:r>
              <w:rPr>
                <w:rFonts w:ascii="宋体" w:hAnsi="宋体" w:cs="宋体" w:hint="eastAsia"/>
                <w:sz w:val="24"/>
                <w:szCs w:val="24"/>
              </w:rPr>
              <w:t>日</w:t>
            </w:r>
            <w:r w:rsidR="00AA7CFB">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：厦门同集热电有限公司一楼会议室谈判</w:t>
            </w:r>
            <w:r>
              <w:rPr>
                <w:rFonts w:ascii="宋体" w:hAnsi="宋体" w:cs="宋体" w:hint="eastAsia"/>
                <w:sz w:val="24"/>
                <w:szCs w:val="24"/>
              </w:rPr>
              <w:t xml:space="preserve"> </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DD73C3" w:rsidRDefault="00EF2070">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谈判小组从和通过资格和符合性审查且报价最低的前三位报价方进行谈判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D73C3" w:rsidRDefault="00EF2070">
            <w:pPr>
              <w:numPr>
                <w:ilvl w:val="0"/>
                <w:numId w:val="3"/>
              </w:numPr>
              <w:autoSpaceDE w:val="0"/>
              <w:autoSpaceDN w:val="0"/>
              <w:adjustRightInd w:val="0"/>
              <w:spacing w:line="400" w:lineRule="exact"/>
              <w:jc w:val="left"/>
              <w:textAlignment w:val="baseline"/>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DD73C3" w:rsidRDefault="00EF2070">
            <w:pPr>
              <w:spacing w:line="400" w:lineRule="exact"/>
              <w:jc w:val="left"/>
              <w:rPr>
                <w:rFonts w:ascii="宋体" w:hAnsi="宋体"/>
                <w:b/>
                <w:bCs/>
                <w:sz w:val="24"/>
                <w:szCs w:val="24"/>
              </w:rPr>
            </w:pPr>
            <w:r>
              <w:rPr>
                <w:rFonts w:ascii="宋体" w:hAnsi="宋体" w:hint="eastAsia"/>
                <w:b/>
                <w:bCs/>
                <w:sz w:val="24"/>
                <w:szCs w:val="24"/>
              </w:rPr>
              <w:t>谈判评审标准：</w:t>
            </w:r>
          </w:p>
          <w:p w:rsidR="00DD73C3" w:rsidRDefault="00EF2070">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DD73C3" w:rsidRDefault="00EF2070">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成交供应商</w:t>
            </w:r>
            <w:r>
              <w:rPr>
                <w:rFonts w:ascii="宋体" w:hAnsi="宋体"/>
                <w:sz w:val="24"/>
                <w:szCs w:val="24"/>
              </w:rPr>
              <w:t>未在规定时间内与采购人签订合同的、或者被确定为</w:t>
            </w:r>
            <w:r>
              <w:rPr>
                <w:rFonts w:ascii="宋体" w:hAnsi="宋体" w:hint="eastAsia"/>
                <w:sz w:val="24"/>
                <w:szCs w:val="24"/>
              </w:rPr>
              <w:t>成交供应商</w:t>
            </w:r>
            <w:r>
              <w:rPr>
                <w:rFonts w:ascii="宋体" w:hAnsi="宋体"/>
                <w:sz w:val="24"/>
                <w:szCs w:val="24"/>
              </w:rPr>
              <w:t>后明确表示放弃</w:t>
            </w:r>
            <w:r>
              <w:rPr>
                <w:rFonts w:ascii="宋体" w:hAnsi="宋体" w:hint="eastAsia"/>
                <w:sz w:val="24"/>
                <w:szCs w:val="24"/>
              </w:rPr>
              <w:t>成交</w:t>
            </w:r>
            <w:r>
              <w:rPr>
                <w:rFonts w:ascii="宋体" w:hAnsi="宋体"/>
                <w:sz w:val="24"/>
                <w:szCs w:val="24"/>
              </w:rPr>
              <w:t>的，采购人将按照</w:t>
            </w:r>
            <w:r>
              <w:rPr>
                <w:rFonts w:ascii="宋体" w:hAnsi="宋体" w:hint="eastAsia"/>
                <w:sz w:val="24"/>
                <w:szCs w:val="24"/>
              </w:rPr>
              <w:t>成交</w:t>
            </w:r>
            <w:r>
              <w:rPr>
                <w:rFonts w:ascii="宋体" w:hAnsi="宋体"/>
                <w:sz w:val="24"/>
                <w:szCs w:val="24"/>
              </w:rPr>
              <w:t>候选</w:t>
            </w:r>
            <w:r>
              <w:rPr>
                <w:rFonts w:ascii="宋体" w:hAnsi="宋体" w:hint="eastAsia"/>
                <w:sz w:val="24"/>
                <w:szCs w:val="24"/>
              </w:rPr>
              <w:t>竞价人</w:t>
            </w:r>
            <w:r>
              <w:rPr>
                <w:rFonts w:ascii="宋体" w:hAnsi="宋体"/>
                <w:sz w:val="24"/>
                <w:szCs w:val="24"/>
              </w:rPr>
              <w:t>的排序重新确定</w:t>
            </w:r>
            <w:r>
              <w:rPr>
                <w:rFonts w:ascii="宋体" w:hAnsi="宋体" w:hint="eastAsia"/>
                <w:sz w:val="24"/>
                <w:szCs w:val="24"/>
              </w:rPr>
              <w:t>成交供应商。</w:t>
            </w:r>
          </w:p>
        </w:tc>
      </w:tr>
    </w:tbl>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bookmarkStart w:id="12" w:name="_Toc7295_WPSOffice_Level2"/>
      <w:bookmarkStart w:id="13" w:name="_Toc2812_WPSOffice_Level1"/>
      <w:bookmarkStart w:id="14" w:name="_Toc28521_WPSOffice_Level1"/>
      <w:bookmarkStart w:id="15" w:name="_Toc14892_WPSOffice_Level1"/>
      <w:bookmarkStart w:id="16" w:name="_Toc16774_WPSOffice_Level1"/>
      <w:bookmarkStart w:id="17" w:name="_Toc23224_WPSOffice_Level1"/>
      <w:r>
        <w:rPr>
          <w:rFonts w:ascii="宋体" w:hAnsi="宋体" w:hint="eastAsia"/>
          <w:b/>
          <w:bCs/>
          <w:sz w:val="24"/>
          <w:szCs w:val="24"/>
        </w:rPr>
        <w:t>谈判文件</w:t>
      </w:r>
      <w:bookmarkEnd w:id="12"/>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谈判邀请书</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谈判须知</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技术规格及要求</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合同主要条款</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响应文件格式</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谈判文件的澄清和修改</w:t>
      </w:r>
    </w:p>
    <w:p w:rsidR="00DD73C3" w:rsidRDefault="00EF2070">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谈判文件的澄清</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DD73C3" w:rsidRDefault="00EF2070">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谈判文件的修改</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响应文件的编制</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lastRenderedPageBreak/>
        <w:t>3.2</w:t>
      </w:r>
      <w:r>
        <w:rPr>
          <w:rFonts w:ascii="宋体" w:hAnsi="宋体" w:hint="eastAsia"/>
          <w:sz w:val="24"/>
          <w:szCs w:val="24"/>
        </w:rPr>
        <w:t>报价表；</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法人授权委托书（报价签字代表为法定代表人，则本附件不需要提供）；</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3.7</w:t>
      </w: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3.8</w:t>
      </w:r>
      <w:r>
        <w:rPr>
          <w:rFonts w:ascii="宋体" w:hAnsi="宋体" w:hint="eastAsia"/>
          <w:sz w:val="24"/>
          <w:szCs w:val="24"/>
        </w:rPr>
        <w:t>报价方认为需要提供的其他资料。</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报价文件的递交</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bookmarkStart w:id="18" w:name="_Toc14599_WPSOffice_Level2"/>
      <w:bookmarkStart w:id="19" w:name="_Toc260238417"/>
      <w:bookmarkStart w:id="20" w:name="_Toc22570_WPSOffice_Level2"/>
      <w:bookmarkStart w:id="21" w:name="_Toc7288_WPSOffice_Level2"/>
      <w:bookmarkStart w:id="22" w:name="_Toc229281572"/>
      <w:bookmarkStart w:id="23" w:name="_Toc260230613"/>
      <w:bookmarkStart w:id="24" w:name="_Toc19491_WPSOffice_Level2"/>
      <w:bookmarkStart w:id="25" w:name="_Toc24083814"/>
      <w:bookmarkStart w:id="26" w:name="_Toc33340839"/>
      <w:bookmarkStart w:id="27" w:name="_Toc293413481"/>
      <w:bookmarkStart w:id="28" w:name="_Toc24455234"/>
      <w:r>
        <w:rPr>
          <w:rFonts w:ascii="宋体" w:hAnsi="宋体" w:hint="eastAsia"/>
          <w:b/>
          <w:bCs/>
          <w:sz w:val="24"/>
          <w:szCs w:val="24"/>
        </w:rPr>
        <w:t>谈判与评</w:t>
      </w:r>
      <w:bookmarkEnd w:id="18"/>
      <w:bookmarkEnd w:id="19"/>
      <w:bookmarkEnd w:id="20"/>
      <w:bookmarkEnd w:id="21"/>
      <w:bookmarkEnd w:id="22"/>
      <w:bookmarkEnd w:id="23"/>
      <w:bookmarkEnd w:id="24"/>
      <w:bookmarkEnd w:id="25"/>
      <w:bookmarkEnd w:id="26"/>
      <w:bookmarkEnd w:id="27"/>
      <w:bookmarkEnd w:id="28"/>
      <w:r>
        <w:rPr>
          <w:rFonts w:ascii="宋体" w:hAnsi="宋体" w:hint="eastAsia"/>
          <w:b/>
          <w:bCs/>
          <w:sz w:val="24"/>
          <w:szCs w:val="24"/>
        </w:rPr>
        <w:t>审</w:t>
      </w:r>
    </w:p>
    <w:p w:rsidR="00DD73C3" w:rsidRDefault="00EF2070">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号厦门同集热电有限公司一楼会议室谈判。</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谈判时，报价文件有下列情况之一者将被视为废标。</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报价文件袋封面未标识和密封；</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bookmarkStart w:id="29" w:name="_Toc457383223"/>
      <w:bookmarkStart w:id="30" w:name="_Toc422416153"/>
      <w:bookmarkStart w:id="31" w:name="_Toc440899515"/>
      <w:bookmarkStart w:id="32" w:name="_Toc462647056"/>
      <w:bookmarkStart w:id="33" w:name="_Toc441224335"/>
      <w:bookmarkStart w:id="34" w:name="_Toc421773672"/>
      <w:bookmarkStart w:id="35" w:name="_Toc425266324"/>
      <w:bookmarkStart w:id="36" w:name="_Toc444614425"/>
      <w:bookmarkStart w:id="37" w:name="_Toc445991603"/>
      <w:bookmarkStart w:id="38" w:name="_Toc449635679"/>
      <w:bookmarkStart w:id="39" w:name="_Toc418522815"/>
      <w:bookmarkStart w:id="40" w:name="_Toc439661731"/>
      <w:bookmarkStart w:id="41" w:name="_Toc441500070"/>
      <w:bookmarkStart w:id="42" w:name="_Toc449373772"/>
      <w:bookmarkStart w:id="43" w:name="_Toc445748261"/>
      <w:bookmarkStart w:id="44" w:name="_Toc420577581"/>
      <w:bookmarkStart w:id="45" w:name="_Toc445901129"/>
      <w:bookmarkStart w:id="46" w:name="_Toc422906617"/>
      <w:r>
        <w:rPr>
          <w:rFonts w:ascii="宋体" w:hAnsi="宋体" w:hint="eastAsia"/>
          <w:sz w:val="24"/>
          <w:szCs w:val="24"/>
        </w:rPr>
        <w:lastRenderedPageBreak/>
        <w:t>本项目若属于首次进行竞争性谈判采购的，在采购过程中出现下列情况的，本次谈判失败。</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在规定谈判截止时间前递交响应文件的供应商不足三家的；</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首次报价或最终报价未超过采购最高限价的有效供应商不足三家的。</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DD73C3" w:rsidRDefault="00EF2070">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评审原则</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资格证明文件不全的；</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47" w:name="_Toc33340840"/>
      <w:bookmarkStart w:id="48" w:name="_Toc7598_WPSOffice_Level2"/>
      <w:bookmarkStart w:id="49" w:name="_Toc24455235"/>
      <w:bookmarkStart w:id="50" w:name="_Toc24711813"/>
      <w:bookmarkStart w:id="51" w:name="_Toc18016_WPSOffice_Level2"/>
      <w:bookmarkStart w:id="52" w:name="_Toc26749_WPSOffice_Level2"/>
      <w:bookmarkStart w:id="53" w:name="_Toc260238418"/>
      <w:bookmarkStart w:id="54" w:name="_Toc260230614"/>
      <w:bookmarkStart w:id="55" w:name="_Toc24083815"/>
      <w:bookmarkStart w:id="56" w:name="_Toc293413482"/>
      <w:bookmarkStart w:id="57" w:name="_Toc18499_WPSOffice_Level2"/>
      <w:bookmarkStart w:id="58" w:name="_Toc24456368"/>
      <w:bookmarkStart w:id="59" w:name="_Toc229281573"/>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谈判小组从和通过资格和符合性审查且报价最低的前三位报价方进行谈判。</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DD73C3" w:rsidRDefault="00EF2070">
      <w:pPr>
        <w:numPr>
          <w:ilvl w:val="0"/>
          <w:numId w:val="13"/>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rPr>
        <w:lastRenderedPageBreak/>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合同授予的条件</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采购方将根据评标意见，把合同授予其报价文件在实质上响应谈判文件要求的报价方，被确定的成交供应商必须具有实施本合同的能力和资源。</w:t>
      </w:r>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成交通知书</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评标结束后，采购方根据评标结果，在报价文件有效期截止前向成交供应商发出《成交通知书》。《成交通知书》是合同文件的组成部分。</w:t>
      </w:r>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签订合同</w:t>
      </w:r>
    </w:p>
    <w:p w:rsidR="00DD73C3" w:rsidRDefault="00EF2070">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DD73C3" w:rsidRDefault="00EF2070">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第三部分 服务规范与要求</w:t>
      </w:r>
      <w:bookmarkEnd w:id="13"/>
      <w:bookmarkEnd w:id="14"/>
      <w:bookmarkEnd w:id="15"/>
      <w:bookmarkEnd w:id="16"/>
      <w:bookmarkEnd w:id="17"/>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DD73C3" w:rsidRDefault="00EF2070">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DD73C3" w:rsidRDefault="00EF2070">
      <w:pPr>
        <w:numPr>
          <w:ilvl w:val="0"/>
          <w:numId w:val="19"/>
        </w:numPr>
        <w:adjustRightInd w:val="0"/>
        <w:snapToGrid w:val="0"/>
        <w:spacing w:line="400" w:lineRule="atLeast"/>
        <w:ind w:rightChars="50" w:right="105" w:firstLineChars="200" w:firstLine="480"/>
        <w:jc w:val="left"/>
        <w:rPr>
          <w:rFonts w:ascii="宋体" w:hAnsi="宋体"/>
          <w:sz w:val="24"/>
          <w:szCs w:val="24"/>
        </w:rPr>
      </w:pPr>
      <w:r>
        <w:rPr>
          <w:rFonts w:ascii="宋体" w:hAnsi="宋体" w:hint="eastAsia"/>
          <w:sz w:val="24"/>
          <w:szCs w:val="24"/>
        </w:rPr>
        <w:t>不锈钢工作台定制项目。</w:t>
      </w:r>
    </w:p>
    <w:p w:rsidR="00DD73C3" w:rsidRDefault="00EF2070">
      <w:pPr>
        <w:snapToGrid w:val="0"/>
        <w:spacing w:line="400" w:lineRule="atLeast"/>
        <w:ind w:rightChars="-50" w:right="-105"/>
        <w:jc w:val="center"/>
        <w:rPr>
          <w:rFonts w:ascii="宋体" w:hAnsi="宋体" w:cs="宋体"/>
          <w:b/>
          <w:bCs/>
          <w:sz w:val="24"/>
          <w:szCs w:val="24"/>
        </w:rPr>
      </w:pPr>
      <w:r>
        <w:rPr>
          <w:rFonts w:ascii="宋体" w:hAnsi="宋体" w:cs="宋体" w:hint="eastAsia"/>
          <w:b/>
          <w:bCs/>
          <w:sz w:val="24"/>
          <w:szCs w:val="24"/>
        </w:rPr>
        <w:t>不锈钢工作台定制方案</w:t>
      </w:r>
    </w:p>
    <w:tbl>
      <w:tblPr>
        <w:tblW w:w="9953" w:type="dxa"/>
        <w:tblInd w:w="103" w:type="dxa"/>
        <w:tblLayout w:type="fixed"/>
        <w:tblLook w:val="04A0" w:firstRow="1" w:lastRow="0" w:firstColumn="1" w:lastColumn="0" w:noHBand="0" w:noVBand="1"/>
      </w:tblPr>
      <w:tblGrid>
        <w:gridCol w:w="981"/>
        <w:gridCol w:w="2068"/>
        <w:gridCol w:w="2401"/>
        <w:gridCol w:w="1821"/>
        <w:gridCol w:w="863"/>
        <w:gridCol w:w="1819"/>
      </w:tblGrid>
      <w:tr w:rsidR="00DD73C3">
        <w:trPr>
          <w:trHeight w:val="632"/>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序号</w:t>
            </w:r>
          </w:p>
        </w:tc>
        <w:tc>
          <w:tcPr>
            <w:tcW w:w="206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名称</w:t>
            </w:r>
          </w:p>
        </w:tc>
        <w:tc>
          <w:tcPr>
            <w:tcW w:w="240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型号规格</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单位</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数量</w:t>
            </w:r>
          </w:p>
        </w:tc>
        <w:tc>
          <w:tcPr>
            <w:tcW w:w="1819"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备注</w:t>
            </w:r>
          </w:p>
        </w:tc>
      </w:tr>
      <w:tr w:rsidR="00DD73C3">
        <w:trPr>
          <w:trHeight w:val="90"/>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操作台</w:t>
            </w:r>
          </w:p>
        </w:tc>
        <w:tc>
          <w:tcPr>
            <w:tcW w:w="2401" w:type="dxa"/>
            <w:tcBorders>
              <w:top w:val="single" w:sz="8"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1400*700*750</w:t>
            </w:r>
          </w:p>
        </w:tc>
        <w:tc>
          <w:tcPr>
            <w:tcW w:w="182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5</w:t>
            </w:r>
          </w:p>
        </w:tc>
        <w:tc>
          <w:tcPr>
            <w:tcW w:w="1819" w:type="dxa"/>
            <w:tcBorders>
              <w:top w:val="single" w:sz="8" w:space="0" w:color="auto"/>
              <w:left w:val="nil"/>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95"/>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2</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学习桌</w:t>
            </w:r>
          </w:p>
        </w:tc>
        <w:tc>
          <w:tcPr>
            <w:tcW w:w="240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1400*900*750</w:t>
            </w:r>
          </w:p>
        </w:tc>
        <w:tc>
          <w:tcPr>
            <w:tcW w:w="182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2</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632"/>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3</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化验室操作台</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650*600*670</w:t>
            </w:r>
          </w:p>
        </w:tc>
        <w:tc>
          <w:tcPr>
            <w:tcW w:w="182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22"/>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4</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化验室学习桌</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1400*1200*750</w:t>
            </w:r>
          </w:p>
        </w:tc>
        <w:tc>
          <w:tcPr>
            <w:tcW w:w="182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8924"/>
        </w:trPr>
        <w:tc>
          <w:tcPr>
            <w:tcW w:w="9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rPr>
                <w:rFonts w:ascii="宋体" w:eastAsia="宋体" w:hAnsi="宋体" w:cs="宋体"/>
                <w:b/>
                <w:color w:val="000000"/>
                <w:kern w:val="0"/>
                <w:sz w:val="22"/>
              </w:rPr>
            </w:pPr>
            <w:r>
              <w:rPr>
                <w:rFonts w:ascii="宋体" w:eastAsia="宋体" w:hAnsi="宋体" w:cs="宋体" w:hint="eastAsia"/>
                <w:b/>
                <w:color w:val="000000"/>
                <w:kern w:val="0"/>
                <w:sz w:val="22"/>
                <w:lang w:bidi="ar"/>
              </w:rPr>
              <w:t>材质及要求（以下长度单位均为mm）</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（一）操作台：4张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1、规格：1400*700*750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4、抽屉（一侧3个）：高度为150，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（二）学习桌台： 2张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1、规格：1400*900*750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4、抽屉（两侧各3个）：高度为150，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（三）化验室操作台：1张（不带抽屉）</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1、规格：650*600*670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（四）化验室学习桌台： 2张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1、规格：1400*1200*750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hAnsi="宋体"/>
                <w:sz w:val="16"/>
                <w:szCs w:val="16"/>
              </w:rPr>
            </w:pPr>
            <w:r>
              <w:rPr>
                <w:rFonts w:ascii="宋体" w:eastAsia="宋体" w:hAnsi="宋体" w:cs="宋体" w:hint="eastAsia"/>
                <w:b/>
                <w:color w:val="000000"/>
                <w:kern w:val="0"/>
                <w:sz w:val="22"/>
                <w:lang w:bidi="ar"/>
              </w:rPr>
              <w:t>4、抽屉（两侧各3个）：高度为150，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tc>
      </w:tr>
    </w:tbl>
    <w:p w:rsidR="00DD73C3" w:rsidRDefault="00DD73C3">
      <w:pPr>
        <w:snapToGrid w:val="0"/>
        <w:spacing w:line="400" w:lineRule="atLeast"/>
        <w:ind w:rightChars="-50" w:right="-105"/>
      </w:pPr>
    </w:p>
    <w:p w:rsidR="00DD73C3" w:rsidRDefault="00EF2070">
      <w:pPr>
        <w:snapToGrid w:val="0"/>
        <w:spacing w:line="400" w:lineRule="atLeast"/>
        <w:ind w:rightChars="-50" w:right="-105"/>
      </w:pPr>
      <w:r>
        <w:rPr>
          <w:noProof/>
        </w:rPr>
        <w:lastRenderedPageBreak/>
        <w:drawing>
          <wp:inline distT="0" distB="0" distL="114300" distR="114300">
            <wp:extent cx="5751830" cy="300228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751830" cy="3002280"/>
                    </a:xfrm>
                    <a:prstGeom prst="rect">
                      <a:avLst/>
                    </a:prstGeom>
                    <a:noFill/>
                    <a:ln>
                      <a:noFill/>
                    </a:ln>
                  </pic:spPr>
                </pic:pic>
              </a:graphicData>
            </a:graphic>
          </wp:inline>
        </w:drawing>
      </w:r>
    </w:p>
    <w:p w:rsidR="00DD73C3" w:rsidRDefault="00DD73C3">
      <w:pPr>
        <w:snapToGrid w:val="0"/>
        <w:spacing w:line="400" w:lineRule="atLeast"/>
        <w:ind w:rightChars="-50" w:right="-105"/>
      </w:pPr>
    </w:p>
    <w:p w:rsidR="00DD73C3" w:rsidRDefault="00EF2070">
      <w:pPr>
        <w:snapToGrid w:val="0"/>
        <w:spacing w:line="400" w:lineRule="atLeast"/>
        <w:ind w:rightChars="-50" w:right="-105"/>
      </w:pPr>
      <w:r>
        <w:rPr>
          <w:noProof/>
        </w:rPr>
        <w:drawing>
          <wp:inline distT="0" distB="0" distL="114300" distR="114300">
            <wp:extent cx="5759450" cy="4306570"/>
            <wp:effectExtent l="0" t="0" r="1270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59450" cy="4306570"/>
                    </a:xfrm>
                    <a:prstGeom prst="rect">
                      <a:avLst/>
                    </a:prstGeom>
                    <a:noFill/>
                    <a:ln>
                      <a:noFill/>
                    </a:ln>
                  </pic:spPr>
                </pic:pic>
              </a:graphicData>
            </a:graphic>
          </wp:inline>
        </w:drawing>
      </w:r>
    </w:p>
    <w:p w:rsidR="00DD73C3" w:rsidRDefault="00DD73C3">
      <w:pPr>
        <w:snapToGrid w:val="0"/>
        <w:spacing w:line="400" w:lineRule="atLeast"/>
        <w:ind w:rightChars="-50" w:right="-105"/>
        <w:rPr>
          <w:rFonts w:ascii="宋体" w:hAnsi="宋体" w:cs="宋体"/>
          <w:b/>
          <w:bCs/>
          <w:sz w:val="24"/>
          <w:szCs w:val="24"/>
        </w:rPr>
      </w:pPr>
    </w:p>
    <w:p w:rsidR="00DD73C3" w:rsidRDefault="00EF2070">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服务要求</w:t>
      </w:r>
    </w:p>
    <w:p w:rsidR="00DD73C3" w:rsidRDefault="00EF2070">
      <w:pPr>
        <w:numPr>
          <w:ilvl w:val="0"/>
          <w:numId w:val="20"/>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严格按采购方要求的材质及尺寸要求进行施工；</w:t>
      </w:r>
    </w:p>
    <w:p w:rsidR="00DD73C3" w:rsidRDefault="00EF2070">
      <w:pPr>
        <w:numPr>
          <w:ilvl w:val="0"/>
          <w:numId w:val="20"/>
        </w:numPr>
        <w:adjustRightInd w:val="0"/>
        <w:snapToGrid w:val="0"/>
        <w:spacing w:line="400" w:lineRule="atLeast"/>
        <w:ind w:rightChars="50" w:right="105"/>
        <w:jc w:val="left"/>
        <w:rPr>
          <w:rFonts w:ascii="宋体" w:hAnsi="宋体" w:cs="宋体"/>
          <w:sz w:val="24"/>
          <w:szCs w:val="24"/>
        </w:rPr>
      </w:pPr>
      <w:r>
        <w:rPr>
          <w:rFonts w:ascii="宋体" w:hAnsi="宋体" w:hint="eastAsia"/>
          <w:sz w:val="24"/>
          <w:szCs w:val="24"/>
        </w:rPr>
        <w:t>以上项目要求同一施工单位承担，不得分包；</w:t>
      </w:r>
      <w:r>
        <w:rPr>
          <w:rFonts w:ascii="宋体" w:hAnsi="宋体" w:cs="宋体" w:hint="eastAsia"/>
          <w:sz w:val="24"/>
          <w:szCs w:val="24"/>
        </w:rPr>
        <w:t>所有工作内容均应符合招标方要求。</w:t>
      </w:r>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报价及付款方式</w:t>
      </w:r>
    </w:p>
    <w:p w:rsidR="00DD73C3" w:rsidRDefault="00EF2070">
      <w:pPr>
        <w:numPr>
          <w:ilvl w:val="0"/>
          <w:numId w:val="21"/>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lastRenderedPageBreak/>
        <w:t>报价方式</w:t>
      </w:r>
    </w:p>
    <w:p w:rsidR="00DD73C3" w:rsidRDefault="00EF2070">
      <w:pPr>
        <w:numPr>
          <w:ilvl w:val="0"/>
          <w:numId w:val="22"/>
        </w:numPr>
        <w:adjustRightInd w:val="0"/>
        <w:snapToGrid w:val="0"/>
        <w:spacing w:line="400" w:lineRule="atLeast"/>
        <w:ind w:rightChars="50" w:right="105"/>
        <w:jc w:val="left"/>
        <w:rPr>
          <w:sz w:val="24"/>
          <w:szCs w:val="24"/>
        </w:rPr>
      </w:pPr>
      <w:r>
        <w:rPr>
          <w:rFonts w:ascii="宋体" w:hAnsi="宋体" w:hint="eastAsia"/>
          <w:sz w:val="24"/>
          <w:szCs w:val="24"/>
        </w:rPr>
        <w:t>投标人须以人民币报价，费用含</w:t>
      </w:r>
      <w:r>
        <w:rPr>
          <w:rFonts w:ascii="宋体" w:hAnsi="宋体" w:hint="eastAsia"/>
          <w:sz w:val="24"/>
          <w:szCs w:val="24"/>
        </w:rPr>
        <w:t>:</w:t>
      </w:r>
      <w:r>
        <w:rPr>
          <w:rFonts w:ascii="宋体" w:hAnsi="宋体" w:hint="eastAsia"/>
          <w:sz w:val="24"/>
          <w:szCs w:val="24"/>
        </w:rPr>
        <w:t>材料费、人工费、措施费、劳保费、税费等全部费用。（投标方必须在分项报价表中详细列出报价，如果所列分项报价不含以上内容，则视为已含在报价中。）。</w:t>
      </w:r>
    </w:p>
    <w:p w:rsidR="00DD73C3" w:rsidRDefault="00EF2070">
      <w:pPr>
        <w:numPr>
          <w:ilvl w:val="0"/>
          <w:numId w:val="21"/>
        </w:numPr>
        <w:adjustRightInd w:val="0"/>
        <w:snapToGrid w:val="0"/>
        <w:spacing w:line="400" w:lineRule="atLeast"/>
        <w:ind w:rightChars="50" w:right="105"/>
        <w:jc w:val="left"/>
        <w:rPr>
          <w:sz w:val="24"/>
          <w:szCs w:val="24"/>
        </w:rPr>
      </w:pPr>
      <w:r>
        <w:rPr>
          <w:rFonts w:ascii="宋体" w:hAnsi="宋体" w:hint="eastAsia"/>
          <w:sz w:val="24"/>
          <w:szCs w:val="24"/>
        </w:rPr>
        <w:t>付款方式</w:t>
      </w:r>
    </w:p>
    <w:p w:rsidR="00DD73C3" w:rsidRDefault="00EF2070">
      <w:pPr>
        <w:tabs>
          <w:tab w:val="left" w:pos="0"/>
        </w:tabs>
        <w:adjustRightInd w:val="0"/>
        <w:snapToGrid w:val="0"/>
        <w:spacing w:line="400" w:lineRule="atLeast"/>
        <w:ind w:rightChars="50" w:right="105" w:firstLineChars="200" w:firstLine="480"/>
        <w:jc w:val="left"/>
        <w:rPr>
          <w:sz w:val="24"/>
          <w:szCs w:val="24"/>
        </w:rPr>
      </w:pPr>
      <w:r>
        <w:rPr>
          <w:rFonts w:hint="eastAsia"/>
          <w:sz w:val="24"/>
          <w:szCs w:val="24"/>
        </w:rPr>
        <w:t>合同签订正式生效，经采购方验收合格后，收到成交方全额增值税专用发票后，15个工作日内支付合同总价的95%，预留合同总价的5%作为质保金，一年质保期满经验收合格后无息支付成交方。</w:t>
      </w:r>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其他事项</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谈判方认为需招标方配合的事宜。</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谈判方若有其它方面的特殊功能、附加功能及优惠条件，必须在投标文件中注明。</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DD73C3" w:rsidRDefault="00EF2070">
      <w:pPr>
        <w:numPr>
          <w:ilvl w:val="0"/>
          <w:numId w:val="23"/>
        </w:numPr>
        <w:tabs>
          <w:tab w:val="clear" w:pos="0"/>
        </w:tabs>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DD73C3" w:rsidRDefault="00EF2070">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投标方认为有必要提供的其它技术资料。</w:t>
      </w:r>
    </w:p>
    <w:p w:rsidR="00DD73C3" w:rsidRDefault="00EF2070">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bookmarkStart w:id="60" w:name="_Toc26755_WPSOffice_Level1"/>
      <w:bookmarkStart w:id="61" w:name="_Toc25552_WPSOffice_Level1"/>
      <w:bookmarkStart w:id="62" w:name="_Toc673_WPSOffice_Level1"/>
      <w:bookmarkStart w:id="63" w:name="_Toc9692_WPSOffice_Level1"/>
      <w:bookmarkStart w:id="64" w:name="_Toc12983_WPSOffice_Level1"/>
      <w:bookmarkStart w:id="65" w:name="_Toc32010_WPSOffice_Level1"/>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t>第四部分 合同</w:t>
      </w:r>
      <w:bookmarkEnd w:id="60"/>
      <w:r>
        <w:rPr>
          <w:rFonts w:hint="eastAsia"/>
          <w:bCs w:val="0"/>
          <w:sz w:val="24"/>
          <w:szCs w:val="24"/>
        </w:rPr>
        <w:t>主要条款</w:t>
      </w:r>
      <w:bookmarkEnd w:id="61"/>
      <w:bookmarkEnd w:id="62"/>
      <w:bookmarkEnd w:id="63"/>
      <w:bookmarkEnd w:id="64"/>
      <w:bookmarkEnd w:id="65"/>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DD73C3">
        <w:trPr>
          <w:trHeight w:val="1037"/>
        </w:trPr>
        <w:tc>
          <w:tcPr>
            <w:tcW w:w="5000" w:type="pct"/>
          </w:tcPr>
          <w:p w:rsidR="00DD73C3" w:rsidRDefault="00EF2070">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DD73C3" w:rsidRDefault="00EF2070">
      <w:pPr>
        <w:snapToGrid w:val="0"/>
        <w:spacing w:beforeLines="50" w:before="156" w:afterLines="50" w:after="156" w:line="400" w:lineRule="atLeast"/>
        <w:ind w:leftChars="-50" w:left="-105" w:rightChars="-50" w:right="-105" w:firstLineChars="200" w:firstLine="480"/>
        <w:jc w:val="left"/>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DD73C3" w:rsidRDefault="00EF2070">
      <w:pPr>
        <w:snapToGrid w:val="0"/>
        <w:spacing w:after="140" w:line="400" w:lineRule="atLeast"/>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lastRenderedPageBreak/>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w:t>
      </w:r>
      <w:r>
        <w:rPr>
          <w:rFonts w:ascii="宋体" w:hAnsi="宋体" w:cs="宋体" w:hint="eastAsia"/>
          <w:sz w:val="24"/>
          <w:szCs w:val="24"/>
          <w:u w:val="single"/>
        </w:rPr>
        <w:t>399</w:t>
      </w:r>
      <w:r>
        <w:rPr>
          <w:rFonts w:ascii="宋体" w:hAnsi="宋体" w:cs="宋体" w:hint="eastAsia"/>
          <w:sz w:val="24"/>
          <w:szCs w:val="24"/>
          <w:u w:val="single"/>
        </w:rPr>
        <w:t>号</w:t>
      </w:r>
    </w:p>
    <w:p w:rsidR="00DD73C3" w:rsidRDefault="00EF2070">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r>
        <w:rPr>
          <w:rFonts w:ascii="宋体" w:hAnsi="宋体" w:cs="宋体" w:hint="eastAsia"/>
          <w:sz w:val="24"/>
          <w:szCs w:val="24"/>
          <w:u w:val="single"/>
        </w:rPr>
        <w:t xml:space="preserve">                                 </w:t>
      </w:r>
    </w:p>
    <w:p w:rsidR="00DD73C3" w:rsidRDefault="00EF2070">
      <w:pPr>
        <w:spacing w:beforeLines="50" w:before="156" w:afterLines="50" w:after="156" w:line="360" w:lineRule="auto"/>
        <w:ind w:firstLineChars="182" w:firstLine="437"/>
        <w:rPr>
          <w:sz w:val="24"/>
        </w:rPr>
      </w:pPr>
      <w:r>
        <w:rPr>
          <w:rFonts w:hint="eastAsia"/>
          <w:sz w:val="24"/>
        </w:rPr>
        <w:t>根据《中华人民共和国合同法》及有关法律、法规，就甲方不锈钢工作台定制项目，经双方友好协商，达成如下协议，希望双方共同遵守：</w:t>
      </w:r>
    </w:p>
    <w:p w:rsidR="00DD73C3" w:rsidRDefault="00EF2070">
      <w:pPr>
        <w:spacing w:beforeLines="50" w:before="156" w:afterLines="50" w:after="156" w:line="360" w:lineRule="auto"/>
        <w:ind w:firstLineChars="196" w:firstLine="470"/>
        <w:rPr>
          <w:b/>
          <w:sz w:val="24"/>
        </w:rPr>
      </w:pPr>
      <w:r>
        <w:rPr>
          <w:rFonts w:hint="eastAsia"/>
          <w:b/>
          <w:sz w:val="24"/>
        </w:rPr>
        <w:t>一、工程概况：</w:t>
      </w:r>
    </w:p>
    <w:p w:rsidR="00DD73C3" w:rsidRDefault="00EF2070">
      <w:pPr>
        <w:spacing w:beforeLines="50" w:before="156" w:afterLines="50" w:after="156" w:line="360" w:lineRule="auto"/>
        <w:ind w:leftChars="228" w:left="1559" w:hangingChars="450" w:hanging="1080"/>
        <w:rPr>
          <w:sz w:val="24"/>
        </w:rPr>
      </w:pPr>
      <w:r>
        <w:rPr>
          <w:rFonts w:hint="eastAsia"/>
          <w:sz w:val="24"/>
        </w:rPr>
        <w:t xml:space="preserve">1、工程名称：不锈钢工作台定制项目 </w:t>
      </w:r>
    </w:p>
    <w:p w:rsidR="00DD73C3" w:rsidRDefault="00EF2070">
      <w:pPr>
        <w:spacing w:beforeLines="50" w:before="156" w:afterLines="50" w:after="156" w:line="360" w:lineRule="auto"/>
        <w:ind w:firstLineChars="350" w:firstLine="840"/>
        <w:rPr>
          <w:sz w:val="24"/>
        </w:rPr>
      </w:pPr>
      <w:r>
        <w:rPr>
          <w:rFonts w:hint="eastAsia"/>
          <w:sz w:val="24"/>
        </w:rPr>
        <w:t>工程地点：厦门同集热电有限公司</w:t>
      </w:r>
    </w:p>
    <w:p w:rsidR="00DD73C3" w:rsidRDefault="00EF2070">
      <w:pPr>
        <w:spacing w:beforeLines="50" w:before="156" w:afterLines="50" w:after="156" w:line="360" w:lineRule="auto"/>
        <w:ind w:firstLineChars="350" w:firstLine="840"/>
        <w:rPr>
          <w:sz w:val="24"/>
          <w:u w:val="single"/>
        </w:rPr>
      </w:pPr>
      <w:r>
        <w:rPr>
          <w:rFonts w:hint="eastAsia"/>
          <w:sz w:val="24"/>
        </w:rPr>
        <w:t>承包范围：</w:t>
      </w:r>
      <w:r>
        <w:rPr>
          <w:rFonts w:hint="eastAsia"/>
          <w:sz w:val="24"/>
          <w:u w:val="single"/>
        </w:rPr>
        <w:t xml:space="preserve">双方约定的项目    </w:t>
      </w:r>
    </w:p>
    <w:p w:rsidR="00DD73C3" w:rsidRDefault="00EF2070">
      <w:pPr>
        <w:spacing w:beforeLines="50" w:before="156" w:afterLines="50" w:after="156" w:line="360" w:lineRule="auto"/>
        <w:ind w:firstLineChars="200" w:firstLine="480"/>
        <w:rPr>
          <w:sz w:val="24"/>
          <w:u w:val="single"/>
        </w:rPr>
      </w:pPr>
      <w:r>
        <w:rPr>
          <w:rFonts w:hint="eastAsia"/>
          <w:sz w:val="24"/>
        </w:rPr>
        <w:t>2、工程内容：</w:t>
      </w:r>
      <w:r>
        <w:rPr>
          <w:rFonts w:hint="eastAsia"/>
          <w:sz w:val="24"/>
          <w:u w:val="single"/>
        </w:rPr>
        <w:t xml:space="preserve">  按要求制作不锈钢操作台、学习桌等双方约定的项目。 </w:t>
      </w:r>
    </w:p>
    <w:p w:rsidR="00DD73C3" w:rsidRDefault="00EF2070">
      <w:pPr>
        <w:spacing w:beforeLines="50" w:before="156" w:afterLines="50" w:after="156" w:line="360" w:lineRule="auto"/>
        <w:ind w:firstLineChars="200" w:firstLine="480"/>
        <w:rPr>
          <w:sz w:val="24"/>
          <w:u w:val="single"/>
        </w:rPr>
      </w:pPr>
      <w:r>
        <w:rPr>
          <w:rFonts w:hint="eastAsia"/>
          <w:sz w:val="24"/>
        </w:rPr>
        <w:t>3、承包方式：</w:t>
      </w:r>
      <w:r>
        <w:rPr>
          <w:rFonts w:hint="eastAsia"/>
          <w:sz w:val="24"/>
          <w:u w:val="single"/>
        </w:rPr>
        <w:t xml:space="preserve">  包工包料        </w:t>
      </w:r>
    </w:p>
    <w:p w:rsidR="00DD73C3" w:rsidRDefault="00EF2070">
      <w:pPr>
        <w:spacing w:beforeLines="50" w:before="156" w:afterLines="50" w:after="156" w:line="360" w:lineRule="auto"/>
        <w:ind w:firstLineChars="200" w:firstLine="480"/>
        <w:rPr>
          <w:sz w:val="24"/>
        </w:rPr>
      </w:pPr>
      <w:r>
        <w:rPr>
          <w:rFonts w:hint="eastAsia"/>
          <w:sz w:val="24"/>
        </w:rPr>
        <w:t>4、服务时限：合同生效之日起15天内。</w:t>
      </w:r>
    </w:p>
    <w:p w:rsidR="00DD73C3" w:rsidRDefault="00EF2070">
      <w:pPr>
        <w:spacing w:beforeLines="50" w:before="156" w:afterLines="50" w:after="156" w:line="360" w:lineRule="auto"/>
        <w:ind w:firstLineChars="200" w:firstLine="480"/>
        <w:rPr>
          <w:sz w:val="24"/>
          <w:u w:val="single"/>
        </w:rPr>
      </w:pPr>
      <w:r>
        <w:rPr>
          <w:rFonts w:hint="eastAsia"/>
          <w:sz w:val="24"/>
        </w:rPr>
        <w:t>5、合同价款：</w:t>
      </w:r>
      <w:r>
        <w:rPr>
          <w:rFonts w:hint="eastAsia"/>
          <w:sz w:val="24"/>
          <w:u w:val="single"/>
        </w:rPr>
        <w:t>人民币：       元整，小写：￥     元（含  %增值税发票，若国家税率调整，含税</w:t>
      </w:r>
      <w:r>
        <w:rPr>
          <w:sz w:val="24"/>
          <w:u w:val="single"/>
        </w:rPr>
        <w:t>总</w:t>
      </w:r>
      <w:r>
        <w:rPr>
          <w:rFonts w:hint="eastAsia"/>
          <w:sz w:val="24"/>
          <w:u w:val="single"/>
        </w:rPr>
        <w:t xml:space="preserve">金额做相应调整）。   </w:t>
      </w:r>
    </w:p>
    <w:p w:rsidR="00DD73C3" w:rsidRDefault="00EF2070">
      <w:pPr>
        <w:tabs>
          <w:tab w:val="left" w:pos="0"/>
        </w:tabs>
        <w:adjustRightInd w:val="0"/>
        <w:snapToGrid w:val="0"/>
        <w:spacing w:line="400" w:lineRule="atLeast"/>
        <w:ind w:rightChars="50" w:right="105" w:firstLineChars="200" w:firstLine="480"/>
        <w:jc w:val="left"/>
        <w:rPr>
          <w:sz w:val="24"/>
          <w:szCs w:val="24"/>
        </w:rPr>
      </w:pPr>
      <w:r>
        <w:rPr>
          <w:rFonts w:hint="eastAsia"/>
          <w:sz w:val="24"/>
        </w:rPr>
        <w:t>6、验收及费用结算方式：经甲方验收合格后，收到乙方全额增值税专用发票后，</w:t>
      </w:r>
      <w:r>
        <w:rPr>
          <w:rFonts w:hint="eastAsia"/>
          <w:sz w:val="24"/>
          <w:szCs w:val="24"/>
        </w:rPr>
        <w:t>15个工作日内支付合同总价的95%，预留合同总价的5%作为质保金，一年质保期满经验收合格后无息支付乙方。</w:t>
      </w:r>
    </w:p>
    <w:p w:rsidR="00DD73C3" w:rsidRDefault="00EF2070">
      <w:pPr>
        <w:spacing w:beforeLines="50" w:before="156" w:afterLines="50" w:after="156" w:line="360" w:lineRule="auto"/>
        <w:ind w:firstLineChars="196" w:firstLine="470"/>
        <w:rPr>
          <w:b/>
          <w:sz w:val="24"/>
        </w:rPr>
      </w:pPr>
      <w:r>
        <w:rPr>
          <w:rFonts w:hint="eastAsia"/>
          <w:b/>
          <w:sz w:val="24"/>
        </w:rPr>
        <w:t>二、双方现场代表：</w:t>
      </w:r>
    </w:p>
    <w:p w:rsidR="00DD73C3" w:rsidRDefault="00EF2070">
      <w:pPr>
        <w:spacing w:beforeLines="50" w:before="156" w:afterLines="50" w:after="156" w:line="360" w:lineRule="auto"/>
        <w:ind w:firstLineChars="196" w:firstLine="470"/>
        <w:rPr>
          <w:sz w:val="24"/>
          <w:u w:val="single"/>
        </w:rPr>
      </w:pPr>
      <w:r>
        <w:rPr>
          <w:rFonts w:hint="eastAsia"/>
          <w:sz w:val="24"/>
        </w:rPr>
        <w:t>1、甲方代表：</w:t>
      </w:r>
      <w:r>
        <w:rPr>
          <w:rFonts w:hint="eastAsia"/>
          <w:sz w:val="24"/>
          <w:u w:val="single"/>
        </w:rPr>
        <w:t xml:space="preserve">　　      　</w:t>
      </w:r>
      <w:r>
        <w:rPr>
          <w:rFonts w:hint="eastAsia"/>
          <w:sz w:val="24"/>
        </w:rPr>
        <w:t>职称（职务）</w:t>
      </w:r>
      <w:proofErr w:type="gramStart"/>
      <w:r>
        <w:rPr>
          <w:rFonts w:hint="eastAsia"/>
          <w:sz w:val="24"/>
          <w:u w:val="single"/>
        </w:rPr>
        <w:t xml:space="preserve"> 　　 　　　</w:t>
      </w:r>
      <w:proofErr w:type="gramEnd"/>
    </w:p>
    <w:p w:rsidR="00DD73C3" w:rsidRDefault="00EF2070">
      <w:pPr>
        <w:spacing w:beforeLines="50" w:before="156" w:afterLines="50" w:after="156" w:line="360" w:lineRule="auto"/>
        <w:ind w:firstLineChars="196" w:firstLine="470"/>
        <w:rPr>
          <w:sz w:val="24"/>
        </w:rPr>
      </w:pPr>
      <w:r>
        <w:rPr>
          <w:rFonts w:hint="eastAsia"/>
          <w:sz w:val="24"/>
        </w:rPr>
        <w:t>2、乙方代表：</w:t>
      </w:r>
      <w:r>
        <w:rPr>
          <w:rFonts w:hint="eastAsia"/>
          <w:sz w:val="24"/>
          <w:u w:val="single"/>
        </w:rPr>
        <w:t xml:space="preserve">            </w:t>
      </w:r>
      <w:r>
        <w:rPr>
          <w:rFonts w:hint="eastAsia"/>
          <w:sz w:val="24"/>
        </w:rPr>
        <w:t>职称（职务）</w:t>
      </w:r>
      <w:r>
        <w:rPr>
          <w:rFonts w:hint="eastAsia"/>
          <w:sz w:val="24"/>
          <w:u w:val="single"/>
        </w:rPr>
        <w:t xml:space="preserve">        　  </w:t>
      </w:r>
    </w:p>
    <w:p w:rsidR="00DD73C3" w:rsidRDefault="00EF2070">
      <w:pPr>
        <w:spacing w:beforeLines="50" w:before="156" w:afterLines="50" w:after="156" w:line="360" w:lineRule="auto"/>
        <w:ind w:firstLineChars="196" w:firstLine="470"/>
        <w:rPr>
          <w:b/>
          <w:sz w:val="24"/>
        </w:rPr>
      </w:pPr>
      <w:r>
        <w:rPr>
          <w:rFonts w:hint="eastAsia"/>
          <w:b/>
          <w:sz w:val="24"/>
        </w:rPr>
        <w:t>三、验收质量要求：</w:t>
      </w:r>
    </w:p>
    <w:p w:rsidR="00DD73C3" w:rsidRDefault="00EF2070">
      <w:pPr>
        <w:spacing w:beforeLines="50" w:before="156" w:afterLines="50" w:after="156" w:line="360" w:lineRule="auto"/>
        <w:ind w:firstLineChars="196" w:firstLine="470"/>
        <w:rPr>
          <w:sz w:val="24"/>
          <w:u w:val="single"/>
        </w:rPr>
      </w:pPr>
      <w:r>
        <w:rPr>
          <w:rFonts w:hint="eastAsia"/>
          <w:sz w:val="24"/>
          <w:u w:val="single"/>
        </w:rPr>
        <w:t>按甲方的施工方案，采用符合要求的材质材料，符合甲方的施工要求。</w:t>
      </w:r>
    </w:p>
    <w:p w:rsidR="00DD73C3" w:rsidRDefault="00EF2070">
      <w:pPr>
        <w:spacing w:beforeLines="50" w:before="156" w:afterLines="50" w:after="156" w:line="360" w:lineRule="auto"/>
        <w:ind w:firstLineChars="196" w:firstLine="470"/>
        <w:rPr>
          <w:b/>
          <w:sz w:val="24"/>
        </w:rPr>
      </w:pPr>
      <w:r>
        <w:rPr>
          <w:rFonts w:hint="eastAsia"/>
          <w:b/>
          <w:sz w:val="24"/>
        </w:rPr>
        <w:lastRenderedPageBreak/>
        <w:t>四、安全及协作事项：</w:t>
      </w:r>
    </w:p>
    <w:p w:rsidR="00DD73C3" w:rsidRDefault="00EF2070">
      <w:pPr>
        <w:spacing w:beforeLines="50" w:before="156" w:afterLines="50" w:after="156" w:line="360" w:lineRule="auto"/>
        <w:ind w:firstLineChars="196" w:firstLine="470"/>
        <w:rPr>
          <w:sz w:val="24"/>
        </w:rPr>
      </w:pPr>
      <w:r>
        <w:rPr>
          <w:rFonts w:hint="eastAsia"/>
          <w:sz w:val="24"/>
        </w:rPr>
        <w:t>1、甲方在开工前应办理好各种手续，使工程具备开工条件、开工前对乙方进行施工安全技术交底；</w:t>
      </w:r>
    </w:p>
    <w:p w:rsidR="00DD73C3" w:rsidRDefault="00EF2070">
      <w:pPr>
        <w:spacing w:beforeLines="50" w:before="156" w:afterLines="50" w:after="156" w:line="360" w:lineRule="auto"/>
        <w:ind w:firstLineChars="196" w:firstLine="470"/>
        <w:rPr>
          <w:sz w:val="24"/>
        </w:rPr>
      </w:pPr>
      <w:r>
        <w:rPr>
          <w:rFonts w:hint="eastAsia"/>
          <w:sz w:val="24"/>
        </w:rPr>
        <w:t>2、乙方负责现场所有设备材料的保管，如有失窃由乙方负责；</w:t>
      </w:r>
    </w:p>
    <w:p w:rsidR="00DD73C3" w:rsidRDefault="00EF2070">
      <w:pPr>
        <w:spacing w:beforeLines="50" w:before="156" w:afterLines="50" w:after="156" w:line="360" w:lineRule="auto"/>
        <w:ind w:firstLineChars="196" w:firstLine="470"/>
        <w:rPr>
          <w:sz w:val="24"/>
        </w:rPr>
      </w:pPr>
      <w:r>
        <w:rPr>
          <w:rFonts w:hint="eastAsia"/>
          <w:sz w:val="24"/>
        </w:rPr>
        <w:t>3、乙方在工程施工中应确实贯彻安全管理的有关规章制度，并对由乙方原因造成的安全事故负全部责任；</w:t>
      </w:r>
    </w:p>
    <w:p w:rsidR="00DD73C3" w:rsidRDefault="00EF2070">
      <w:pPr>
        <w:spacing w:beforeLines="50" w:before="156" w:afterLines="50" w:after="156" w:line="360" w:lineRule="auto"/>
        <w:ind w:firstLineChars="196" w:firstLine="470"/>
        <w:rPr>
          <w:sz w:val="24"/>
        </w:rPr>
      </w:pPr>
      <w:r>
        <w:rPr>
          <w:rFonts w:hint="eastAsia"/>
          <w:sz w:val="24"/>
        </w:rPr>
        <w:t>4、乙方应配备必要的安全生产设施和劳动工具，根据本工程实际情况制定安全操作规程；</w:t>
      </w:r>
    </w:p>
    <w:p w:rsidR="00DD73C3" w:rsidRDefault="00EF2070">
      <w:pPr>
        <w:spacing w:beforeLines="50" w:before="156" w:afterLines="50" w:after="156" w:line="360" w:lineRule="auto"/>
        <w:ind w:firstLineChars="196" w:firstLine="470"/>
        <w:rPr>
          <w:b/>
          <w:sz w:val="24"/>
        </w:rPr>
      </w:pPr>
      <w:r>
        <w:rPr>
          <w:rFonts w:hint="eastAsia"/>
          <w:b/>
          <w:sz w:val="24"/>
        </w:rPr>
        <w:t>五、违约责任：</w:t>
      </w:r>
    </w:p>
    <w:p w:rsidR="00DD73C3" w:rsidRDefault="00EF2070">
      <w:pPr>
        <w:spacing w:beforeLines="50" w:before="156" w:afterLines="50" w:after="156" w:line="360" w:lineRule="auto"/>
        <w:ind w:firstLineChars="196" w:firstLine="470"/>
        <w:rPr>
          <w:sz w:val="24"/>
        </w:rPr>
      </w:pPr>
      <w:r>
        <w:rPr>
          <w:rFonts w:hint="eastAsia"/>
          <w:sz w:val="24"/>
        </w:rPr>
        <w:t>乙方的责任：</w:t>
      </w:r>
    </w:p>
    <w:p w:rsidR="00DD73C3" w:rsidRDefault="00EF2070">
      <w:pPr>
        <w:spacing w:beforeLines="50" w:before="156" w:afterLines="50" w:after="156" w:line="360" w:lineRule="auto"/>
        <w:ind w:firstLineChars="196" w:firstLine="470"/>
        <w:rPr>
          <w:sz w:val="24"/>
        </w:rPr>
      </w:pPr>
      <w:r>
        <w:rPr>
          <w:rFonts w:hint="eastAsia"/>
          <w:sz w:val="24"/>
        </w:rPr>
        <w:t>如因乙方责任，不能在24小时内响应进场处理的，每延误一天按合同价款的100—300元偿付逾期违约金，直至工程余款扣完。因此造成损失的，乙方应承担由此造成甲方的损失。</w:t>
      </w:r>
    </w:p>
    <w:p w:rsidR="00DD73C3" w:rsidRDefault="00EF2070">
      <w:pPr>
        <w:spacing w:beforeLines="50" w:before="156" w:afterLines="50" w:after="156" w:line="360" w:lineRule="auto"/>
        <w:ind w:firstLineChars="196" w:firstLine="470"/>
        <w:rPr>
          <w:sz w:val="24"/>
        </w:rPr>
      </w:pPr>
      <w:r>
        <w:rPr>
          <w:rFonts w:hint="eastAsia"/>
          <w:sz w:val="24"/>
        </w:rPr>
        <w:t>甲方的责任：</w:t>
      </w:r>
    </w:p>
    <w:p w:rsidR="00DD73C3" w:rsidRDefault="00EF2070">
      <w:pPr>
        <w:spacing w:beforeLines="50" w:before="156" w:afterLines="50" w:after="156" w:line="360" w:lineRule="auto"/>
        <w:ind w:firstLineChars="196" w:firstLine="470"/>
        <w:rPr>
          <w:sz w:val="24"/>
        </w:rPr>
      </w:pPr>
      <w:r>
        <w:rPr>
          <w:rFonts w:hint="eastAsia"/>
          <w:sz w:val="24"/>
        </w:rPr>
        <w:t>1、工程未经验收合格，甲方提前使用或擅自动用，由此而发生的质量或其他问题，由甲方承担责任。</w:t>
      </w:r>
    </w:p>
    <w:p w:rsidR="00DD73C3" w:rsidRDefault="00EF2070">
      <w:pPr>
        <w:spacing w:beforeLines="50" w:before="156" w:afterLines="50" w:after="156" w:line="360" w:lineRule="auto"/>
        <w:ind w:firstLineChars="196" w:firstLine="470"/>
        <w:rPr>
          <w:b/>
          <w:sz w:val="24"/>
        </w:rPr>
      </w:pPr>
      <w:r>
        <w:rPr>
          <w:rFonts w:hint="eastAsia"/>
          <w:b/>
          <w:sz w:val="24"/>
        </w:rPr>
        <w:t>六、</w:t>
      </w:r>
      <w:proofErr w:type="gramStart"/>
      <w:r>
        <w:rPr>
          <w:rFonts w:hint="eastAsia"/>
          <w:b/>
          <w:sz w:val="24"/>
        </w:rPr>
        <w:t>纠份解决</w:t>
      </w:r>
      <w:proofErr w:type="gramEnd"/>
      <w:r>
        <w:rPr>
          <w:rFonts w:hint="eastAsia"/>
          <w:b/>
          <w:sz w:val="24"/>
        </w:rPr>
        <w:t>办法：</w:t>
      </w:r>
    </w:p>
    <w:p w:rsidR="00DD73C3" w:rsidRDefault="00EF2070">
      <w:pPr>
        <w:spacing w:beforeLines="50" w:before="156" w:afterLines="50" w:after="156" w:line="360" w:lineRule="auto"/>
        <w:ind w:firstLineChars="196" w:firstLine="470"/>
        <w:rPr>
          <w:sz w:val="24"/>
        </w:rPr>
      </w:pPr>
      <w:r>
        <w:rPr>
          <w:rFonts w:hint="eastAsia"/>
          <w:sz w:val="24"/>
        </w:rPr>
        <w:t>任何一方违反合同规定，双方协商不成，向甲方住所地</w:t>
      </w:r>
      <w:r>
        <w:rPr>
          <w:rFonts w:hint="eastAsia"/>
          <w:color w:val="FF0000"/>
          <w:sz w:val="24"/>
        </w:rPr>
        <w:t>有</w:t>
      </w:r>
      <w:r>
        <w:rPr>
          <w:color w:val="FF0000"/>
          <w:sz w:val="24"/>
        </w:rPr>
        <w:t>管辖权的</w:t>
      </w:r>
      <w:r>
        <w:rPr>
          <w:rFonts w:hint="eastAsia"/>
          <w:sz w:val="24"/>
        </w:rPr>
        <w:t>人民法院起诉。</w:t>
      </w:r>
    </w:p>
    <w:p w:rsidR="00DD73C3" w:rsidRDefault="00EF2070">
      <w:pPr>
        <w:spacing w:beforeLines="50" w:before="156" w:afterLines="50" w:after="156" w:line="360" w:lineRule="auto"/>
        <w:ind w:firstLineChars="196" w:firstLine="470"/>
        <w:rPr>
          <w:b/>
          <w:sz w:val="24"/>
        </w:rPr>
      </w:pPr>
      <w:r>
        <w:rPr>
          <w:rFonts w:hint="eastAsia"/>
          <w:b/>
          <w:sz w:val="24"/>
        </w:rPr>
        <w:t>七、合同生效：</w:t>
      </w:r>
    </w:p>
    <w:p w:rsidR="00DD73C3" w:rsidRDefault="00EF2070">
      <w:pPr>
        <w:spacing w:beforeLines="50" w:before="156" w:afterLines="50" w:after="156" w:line="360" w:lineRule="auto"/>
        <w:ind w:firstLineChars="196" w:firstLine="470"/>
        <w:rPr>
          <w:sz w:val="24"/>
        </w:rPr>
      </w:pPr>
      <w:r>
        <w:rPr>
          <w:rFonts w:hint="eastAsia"/>
          <w:sz w:val="24"/>
        </w:rPr>
        <w:t>1、合同订立时间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DD73C3" w:rsidRDefault="00EF2070">
      <w:pPr>
        <w:spacing w:beforeLines="50" w:before="156" w:afterLines="50" w:after="156" w:line="360" w:lineRule="auto"/>
        <w:ind w:firstLineChars="196" w:firstLine="470"/>
        <w:rPr>
          <w:sz w:val="24"/>
        </w:rPr>
      </w:pPr>
      <w:r>
        <w:rPr>
          <w:rFonts w:hint="eastAsia"/>
          <w:sz w:val="24"/>
        </w:rPr>
        <w:lastRenderedPageBreak/>
        <w:t>2、合同订立地点： 厦门同集热电有限公司</w:t>
      </w:r>
    </w:p>
    <w:p w:rsidR="00DD73C3" w:rsidRDefault="00EF2070">
      <w:pPr>
        <w:spacing w:beforeLines="50" w:before="156" w:afterLines="50" w:after="156" w:line="360" w:lineRule="auto"/>
        <w:ind w:firstLineChars="196" w:firstLine="470"/>
        <w:rPr>
          <w:sz w:val="24"/>
        </w:rPr>
      </w:pPr>
      <w:r>
        <w:rPr>
          <w:rFonts w:hint="eastAsia"/>
          <w:sz w:val="24"/>
        </w:rPr>
        <w:t>3、本合同一式贰份，双方各持壹份，具有同等的法律效力。</w:t>
      </w:r>
    </w:p>
    <w:p w:rsidR="00DD73C3" w:rsidRDefault="00EF2070">
      <w:pPr>
        <w:spacing w:beforeLines="50" w:before="156" w:afterLines="50" w:after="156" w:line="360" w:lineRule="auto"/>
        <w:ind w:firstLineChars="196" w:firstLine="470"/>
        <w:rPr>
          <w:sz w:val="24"/>
        </w:rPr>
      </w:pPr>
      <w:r>
        <w:rPr>
          <w:rFonts w:hint="eastAsia"/>
          <w:sz w:val="24"/>
        </w:rPr>
        <w:t>4、本合同双方约定：自双方代表人签字并加盖公章或合同专用章即生效。</w:t>
      </w:r>
    </w:p>
    <w:p w:rsidR="00DD73C3" w:rsidRDefault="00EF2070">
      <w:pPr>
        <w:spacing w:beforeLines="50" w:before="156" w:afterLines="50" w:after="156" w:line="360" w:lineRule="auto"/>
        <w:ind w:firstLineChars="182" w:firstLine="437"/>
        <w:rPr>
          <w:sz w:val="24"/>
        </w:rPr>
      </w:pPr>
      <w:r>
        <w:rPr>
          <w:rFonts w:hint="eastAsia"/>
          <w:sz w:val="24"/>
        </w:rPr>
        <w:t xml:space="preserve">甲方：厦门同集热电有限公司      　乙方： </w:t>
      </w:r>
    </w:p>
    <w:p w:rsidR="00DD73C3" w:rsidRDefault="00EF2070">
      <w:pPr>
        <w:spacing w:beforeLines="50" w:before="156" w:afterLines="50" w:after="156" w:line="360" w:lineRule="auto"/>
        <w:ind w:leftChars="238" w:left="6260" w:rightChars="-223" w:right="-468" w:hangingChars="2400" w:hanging="5760"/>
        <w:rPr>
          <w:sz w:val="24"/>
        </w:rPr>
      </w:pPr>
      <w:r>
        <w:rPr>
          <w:rFonts w:hint="eastAsia"/>
          <w:sz w:val="24"/>
        </w:rPr>
        <w:t>代表：                            代表：</w:t>
      </w:r>
    </w:p>
    <w:p w:rsidR="00DD73C3" w:rsidRDefault="00EF2070">
      <w:pPr>
        <w:tabs>
          <w:tab w:val="left" w:pos="5160"/>
        </w:tabs>
        <w:spacing w:beforeLines="50" w:before="156" w:afterLines="50" w:after="156" w:line="360" w:lineRule="auto"/>
        <w:ind w:firstLineChars="182" w:firstLine="437"/>
        <w:rPr>
          <w:sz w:val="24"/>
        </w:rPr>
      </w:pPr>
      <w:r>
        <w:rPr>
          <w:rFonts w:hint="eastAsia"/>
          <w:sz w:val="24"/>
        </w:rPr>
        <w:t>电话：0592-7396255               电话：</w:t>
      </w:r>
    </w:p>
    <w:p w:rsidR="00DD73C3" w:rsidRDefault="00EF2070">
      <w:pPr>
        <w:tabs>
          <w:tab w:val="left" w:pos="5160"/>
        </w:tabs>
        <w:spacing w:beforeLines="50" w:before="156" w:afterLines="50" w:after="156" w:line="360" w:lineRule="auto"/>
        <w:ind w:firstLineChars="182" w:firstLine="437"/>
        <w:rPr>
          <w:sz w:val="24"/>
        </w:rPr>
      </w:pPr>
      <w:r>
        <w:rPr>
          <w:rFonts w:hint="eastAsia"/>
          <w:sz w:val="24"/>
        </w:rPr>
        <w:t>传真：0592-7396296               传真：</w:t>
      </w:r>
    </w:p>
    <w:p w:rsidR="00DD73C3" w:rsidRDefault="00EF2070">
      <w:pPr>
        <w:tabs>
          <w:tab w:val="left" w:pos="4680"/>
        </w:tabs>
        <w:spacing w:beforeLines="50" w:before="156" w:afterLines="50" w:after="156" w:line="360" w:lineRule="auto"/>
        <w:ind w:firstLineChars="182" w:firstLine="437"/>
        <w:rPr>
          <w:sz w:val="24"/>
        </w:rPr>
      </w:pPr>
      <w:r>
        <w:rPr>
          <w:rFonts w:hint="eastAsia"/>
          <w:sz w:val="24"/>
        </w:rPr>
        <w:t xml:space="preserve">开户银行：建行厦门分行集美支行    开户银行： </w:t>
      </w:r>
    </w:p>
    <w:p w:rsidR="00DD73C3" w:rsidRDefault="00EF2070">
      <w:pPr>
        <w:tabs>
          <w:tab w:val="left" w:pos="5160"/>
        </w:tabs>
        <w:spacing w:beforeLines="50" w:before="156" w:afterLines="50" w:after="156" w:line="360" w:lineRule="auto"/>
        <w:ind w:firstLineChars="182" w:firstLine="437"/>
        <w:rPr>
          <w:sz w:val="24"/>
        </w:rPr>
      </w:pPr>
      <w:proofErr w:type="gramStart"/>
      <w:r>
        <w:rPr>
          <w:rFonts w:hint="eastAsia"/>
          <w:sz w:val="24"/>
        </w:rPr>
        <w:t>帐号</w:t>
      </w:r>
      <w:proofErr w:type="gramEnd"/>
      <w:r>
        <w:rPr>
          <w:rFonts w:hint="eastAsia"/>
          <w:sz w:val="24"/>
        </w:rPr>
        <w:t xml:space="preserve">：3510 1556 0010 5000 0117    </w:t>
      </w:r>
      <w:proofErr w:type="gramStart"/>
      <w:r>
        <w:rPr>
          <w:rFonts w:hint="eastAsia"/>
          <w:sz w:val="24"/>
        </w:rPr>
        <w:t>帐号</w:t>
      </w:r>
      <w:proofErr w:type="gramEnd"/>
      <w:r>
        <w:rPr>
          <w:rFonts w:hint="eastAsia"/>
          <w:sz w:val="24"/>
        </w:rPr>
        <w:t>：</w:t>
      </w: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D73C3">
        <w:trPr>
          <w:trHeight w:val="90"/>
        </w:trPr>
        <w:tc>
          <w:tcPr>
            <w:tcW w:w="5000" w:type="pct"/>
          </w:tcPr>
          <w:p w:rsidR="00DD73C3" w:rsidRDefault="00EF2070">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DD73C3" w:rsidRDefault="00EF2070">
            <w:pPr>
              <w:kinsoku w:val="0"/>
              <w:overflowPunct w:val="0"/>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DD73C3" w:rsidRDefault="00DD73C3">
      <w:pPr>
        <w:kinsoku w:val="0"/>
        <w:overflowPunct w:val="0"/>
        <w:spacing w:line="400" w:lineRule="atLeast"/>
        <w:rPr>
          <w:rFonts w:ascii="宋体" w:hAnsi="宋体"/>
          <w:b/>
          <w:sz w:val="36"/>
        </w:rPr>
      </w:pPr>
    </w:p>
    <w:p w:rsidR="00DD73C3" w:rsidRDefault="00EF2070">
      <w:pPr>
        <w:kinsoku w:val="0"/>
        <w:overflowPunct w:val="0"/>
        <w:spacing w:line="400" w:lineRule="atLeast"/>
        <w:jc w:val="center"/>
        <w:outlineLvl w:val="0"/>
        <w:rPr>
          <w:rFonts w:ascii="宋体" w:hAnsi="宋体"/>
          <w:b/>
          <w:sz w:val="44"/>
          <w:szCs w:val="44"/>
        </w:rPr>
      </w:pPr>
      <w:r>
        <w:rPr>
          <w:rFonts w:ascii="宋体" w:hAnsi="宋体" w:hint="eastAsia"/>
          <w:b/>
          <w:sz w:val="44"/>
          <w:szCs w:val="44"/>
        </w:rPr>
        <w:lastRenderedPageBreak/>
        <w:t>厦门同集热电有限公司</w:t>
      </w:r>
    </w:p>
    <w:p w:rsidR="00DD73C3" w:rsidRDefault="00DD73C3">
      <w:pPr>
        <w:kinsoku w:val="0"/>
        <w:overflowPunct w:val="0"/>
        <w:spacing w:line="400" w:lineRule="atLeast"/>
        <w:jc w:val="center"/>
        <w:outlineLvl w:val="0"/>
        <w:rPr>
          <w:rFonts w:ascii="宋体" w:hAnsi="宋体"/>
          <w:b/>
          <w:sz w:val="44"/>
          <w:szCs w:val="44"/>
        </w:rPr>
      </w:pPr>
    </w:p>
    <w:p w:rsidR="00DD73C3" w:rsidRDefault="00EF2070">
      <w:pPr>
        <w:kinsoku w:val="0"/>
        <w:overflowPunct w:val="0"/>
        <w:spacing w:line="400" w:lineRule="atLeast"/>
        <w:jc w:val="center"/>
        <w:outlineLvl w:val="0"/>
        <w:rPr>
          <w:rFonts w:ascii="宋体" w:hAnsi="宋体"/>
          <w:b/>
          <w:sz w:val="44"/>
          <w:szCs w:val="44"/>
        </w:rPr>
      </w:pPr>
      <w:bookmarkStart w:id="66" w:name="_Toc28305"/>
      <w:bookmarkStart w:id="67" w:name="_Toc30894"/>
      <w:bookmarkStart w:id="68" w:name="_Toc3580"/>
      <w:r>
        <w:rPr>
          <w:rFonts w:ascii="宋体" w:hAnsi="宋体" w:hint="eastAsia"/>
          <w:b/>
          <w:sz w:val="44"/>
          <w:szCs w:val="44"/>
        </w:rPr>
        <w:t>不锈钢工作台定制项目</w:t>
      </w:r>
    </w:p>
    <w:p w:rsidR="00DD73C3" w:rsidRDefault="00DD73C3">
      <w:pPr>
        <w:kinsoku w:val="0"/>
        <w:overflowPunct w:val="0"/>
        <w:spacing w:line="400" w:lineRule="atLeast"/>
        <w:jc w:val="center"/>
        <w:outlineLvl w:val="0"/>
        <w:rPr>
          <w:rFonts w:ascii="宋体" w:hAnsi="宋体"/>
          <w:b/>
          <w:sz w:val="44"/>
          <w:szCs w:val="44"/>
        </w:rPr>
      </w:pPr>
    </w:p>
    <w:bookmarkEnd w:id="66"/>
    <w:bookmarkEnd w:id="67"/>
    <w:bookmarkEnd w:id="68"/>
    <w:p w:rsidR="00DD73C3" w:rsidRDefault="00EF2070">
      <w:pPr>
        <w:kinsoku w:val="0"/>
        <w:overflowPunct w:val="0"/>
        <w:spacing w:line="400" w:lineRule="atLeast"/>
        <w:jc w:val="center"/>
        <w:outlineLvl w:val="0"/>
        <w:rPr>
          <w:rFonts w:ascii="宋体" w:hAnsi="宋体"/>
          <w:b/>
          <w:sz w:val="44"/>
          <w:szCs w:val="44"/>
        </w:rPr>
      </w:pPr>
      <w:r>
        <w:rPr>
          <w:rFonts w:ascii="宋体" w:hAnsi="宋体" w:hint="eastAsia"/>
          <w:b/>
          <w:sz w:val="44"/>
          <w:szCs w:val="44"/>
        </w:rPr>
        <w:t>响应报价文件</w:t>
      </w:r>
    </w:p>
    <w:p w:rsidR="00DD73C3" w:rsidRDefault="00DD73C3">
      <w:pPr>
        <w:kinsoku w:val="0"/>
        <w:overflowPunct w:val="0"/>
        <w:spacing w:line="400" w:lineRule="atLeast"/>
        <w:ind w:firstLineChars="400" w:firstLine="1440"/>
        <w:rPr>
          <w:rFonts w:ascii="宋体" w:hAnsi="宋体"/>
          <w:b/>
          <w:sz w:val="36"/>
        </w:rPr>
      </w:pPr>
    </w:p>
    <w:p w:rsidR="00DD73C3" w:rsidRDefault="00EF2070">
      <w:pPr>
        <w:kinsoku w:val="0"/>
        <w:overflowPunct w:val="0"/>
        <w:spacing w:line="400" w:lineRule="atLeast"/>
        <w:ind w:firstLineChars="500" w:firstLine="1800"/>
        <w:outlineLvl w:val="0"/>
        <w:rPr>
          <w:rFonts w:ascii="宋体" w:hAnsi="宋体"/>
          <w:b/>
          <w:sz w:val="36"/>
        </w:rPr>
      </w:pPr>
      <w:bookmarkStart w:id="69" w:name="_Toc16822"/>
      <w:bookmarkStart w:id="70" w:name="_Toc477"/>
      <w:bookmarkStart w:id="71"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69"/>
      <w:bookmarkEnd w:id="70"/>
      <w:bookmarkEnd w:id="71"/>
      <w:r>
        <w:rPr>
          <w:rFonts w:ascii="宋体" w:hAnsi="宋体" w:hint="eastAsia"/>
          <w:b/>
          <w:sz w:val="36"/>
          <w:u w:val="single"/>
        </w:rPr>
        <w:t xml:space="preserve"> </w:t>
      </w:r>
      <w:r>
        <w:rPr>
          <w:rFonts w:ascii="宋体" w:hAnsi="宋体" w:hint="eastAsia"/>
          <w:b/>
          <w:sz w:val="36"/>
          <w:u w:val="single"/>
        </w:rPr>
        <w:t>承揽</w:t>
      </w:r>
      <w:r>
        <w:rPr>
          <w:rFonts w:ascii="宋体" w:hAnsi="宋体" w:hint="eastAsia"/>
          <w:b/>
          <w:sz w:val="36"/>
          <w:u w:val="single"/>
        </w:rPr>
        <w:t xml:space="preserve">140[2020]009 </w:t>
      </w: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jc w:val="left"/>
        <w:rPr>
          <w:rFonts w:ascii="宋体" w:hAnsi="宋体"/>
          <w:b/>
          <w:bCs/>
          <w:sz w:val="32"/>
          <w:szCs w:val="32"/>
        </w:rPr>
      </w:pPr>
    </w:p>
    <w:p w:rsidR="00DD73C3" w:rsidRDefault="00EF2070">
      <w:pPr>
        <w:kinsoku w:val="0"/>
        <w:overflowPunct w:val="0"/>
        <w:spacing w:line="400" w:lineRule="atLeast"/>
        <w:ind w:firstLineChars="200" w:firstLine="600"/>
        <w:jc w:val="left"/>
        <w:outlineLvl w:val="0"/>
        <w:rPr>
          <w:rFonts w:ascii="宋体" w:hAnsi="宋体"/>
          <w:b/>
          <w:bCs/>
          <w:sz w:val="30"/>
          <w:szCs w:val="30"/>
          <w:u w:val="single"/>
        </w:rPr>
      </w:pPr>
      <w:bookmarkStart w:id="72" w:name="_Toc12676"/>
      <w:bookmarkStart w:id="73" w:name="_Toc10610"/>
      <w:bookmarkStart w:id="74" w:name="_Toc31210"/>
      <w:bookmarkStart w:id="75" w:name="_Toc27454"/>
      <w:bookmarkStart w:id="7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72"/>
      <w:bookmarkEnd w:id="73"/>
      <w:bookmarkEnd w:id="74"/>
      <w:bookmarkEnd w:id="75"/>
      <w:bookmarkEnd w:id="76"/>
    </w:p>
    <w:p w:rsidR="00DD73C3" w:rsidRDefault="00DD73C3">
      <w:pPr>
        <w:kinsoku w:val="0"/>
        <w:overflowPunct w:val="0"/>
        <w:spacing w:line="400" w:lineRule="atLeast"/>
        <w:jc w:val="left"/>
        <w:rPr>
          <w:rFonts w:ascii="宋体" w:hAnsi="宋体"/>
          <w:b/>
          <w:bCs/>
          <w:sz w:val="30"/>
          <w:szCs w:val="30"/>
          <w:u w:val="single"/>
        </w:rPr>
      </w:pPr>
    </w:p>
    <w:p w:rsidR="00DD73C3" w:rsidRDefault="00EF2070">
      <w:pPr>
        <w:kinsoku w:val="0"/>
        <w:overflowPunct w:val="0"/>
        <w:spacing w:line="400" w:lineRule="atLeast"/>
        <w:ind w:firstLineChars="200" w:firstLine="600"/>
        <w:jc w:val="left"/>
        <w:outlineLvl w:val="0"/>
        <w:rPr>
          <w:rFonts w:ascii="宋体" w:hAnsi="宋体"/>
          <w:b/>
          <w:bCs/>
          <w:sz w:val="30"/>
          <w:szCs w:val="30"/>
          <w:u w:val="single"/>
        </w:rPr>
      </w:pPr>
      <w:bookmarkStart w:id="77" w:name="_Toc26421"/>
      <w:bookmarkStart w:id="78" w:name="_Toc22504"/>
      <w:bookmarkStart w:id="79" w:name="_Toc28416"/>
      <w:bookmarkStart w:id="80" w:name="_Toc16600"/>
      <w:bookmarkStart w:id="81" w:name="_Toc2110"/>
      <w:r>
        <w:rPr>
          <w:rFonts w:ascii="宋体" w:hAnsi="宋体" w:hint="eastAsia"/>
          <w:b/>
          <w:bCs/>
          <w:sz w:val="30"/>
          <w:szCs w:val="30"/>
        </w:rPr>
        <w:t>法定代表人或其委托代理人：</w:t>
      </w:r>
      <w:bookmarkEnd w:id="77"/>
      <w:bookmarkEnd w:id="78"/>
      <w:bookmarkEnd w:id="79"/>
      <w:bookmarkEnd w:id="80"/>
      <w:bookmarkEnd w:id="81"/>
    </w:p>
    <w:p w:rsidR="00DD73C3" w:rsidRDefault="00DD73C3">
      <w:pPr>
        <w:kinsoku w:val="0"/>
        <w:overflowPunct w:val="0"/>
        <w:spacing w:line="400" w:lineRule="atLeast"/>
        <w:ind w:firstLineChars="600" w:firstLine="1680"/>
        <w:jc w:val="center"/>
        <w:rPr>
          <w:rFonts w:ascii="宋体" w:hAnsi="宋体"/>
          <w:b/>
          <w:bCs/>
          <w:sz w:val="28"/>
          <w:szCs w:val="28"/>
        </w:rPr>
      </w:pPr>
    </w:p>
    <w:p w:rsidR="00DD73C3" w:rsidRDefault="00EF2070">
      <w:pPr>
        <w:kinsoku w:val="0"/>
        <w:overflowPunct w:val="0"/>
        <w:spacing w:line="400" w:lineRule="atLeast"/>
        <w:ind w:firstLineChars="1000" w:firstLine="2800"/>
        <w:outlineLvl w:val="0"/>
        <w:rPr>
          <w:rFonts w:ascii="宋体" w:hAnsi="宋体"/>
          <w:b/>
          <w:bCs/>
          <w:sz w:val="28"/>
          <w:szCs w:val="28"/>
        </w:rPr>
      </w:pPr>
      <w:bookmarkStart w:id="82" w:name="_Toc24026"/>
      <w:bookmarkStart w:id="83" w:name="_Toc7142"/>
      <w:bookmarkStart w:id="84" w:name="_Toc14233"/>
      <w:bookmarkStart w:id="85" w:name="_Toc7425"/>
      <w:bookmarkStart w:id="86" w:name="_Toc19182"/>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82"/>
      <w:bookmarkEnd w:id="83"/>
      <w:bookmarkEnd w:id="84"/>
      <w:bookmarkEnd w:id="85"/>
      <w:bookmarkEnd w:id="86"/>
    </w:p>
    <w:p w:rsidR="00DD73C3" w:rsidRDefault="00DD73C3">
      <w:pPr>
        <w:kinsoku w:val="0"/>
        <w:overflowPunct w:val="0"/>
        <w:spacing w:line="400" w:lineRule="atLeast"/>
        <w:ind w:firstLineChars="1000" w:firstLine="2800"/>
        <w:outlineLvl w:val="0"/>
        <w:rPr>
          <w:rFonts w:ascii="宋体" w:hAnsi="宋体"/>
          <w:b/>
          <w:bCs/>
          <w:sz w:val="28"/>
          <w:szCs w:val="28"/>
        </w:rPr>
      </w:pP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DD73C3" w:rsidRDefault="00EF2070">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EF2070">
      <w:pPr>
        <w:pStyle w:val="21"/>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87" w:name="_Toc2425_WPSOffice_Level2"/>
      <w:bookmarkStart w:id="88" w:name="_Toc29175_WPSOffice_Level1"/>
      <w:r>
        <w:rPr>
          <w:rFonts w:eastAsia="宋体" w:cs="宋体" w:hint="eastAsia"/>
          <w:b w:val="0"/>
          <w:bCs/>
          <w:sz w:val="28"/>
          <w:szCs w:val="18"/>
        </w:rPr>
        <w:t>附件1 响应函</w:t>
      </w:r>
      <w:bookmarkEnd w:id="87"/>
      <w:bookmarkEnd w:id="88"/>
    </w:p>
    <w:p w:rsidR="00DD73C3" w:rsidRDefault="00EF2070">
      <w:pPr>
        <w:kinsoku w:val="0"/>
        <w:overflowPunct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不锈钢工作台定制项目</w:t>
      </w:r>
      <w:r>
        <w:rPr>
          <w:rFonts w:ascii="宋体" w:hAnsi="宋体" w:cs="宋体" w:hint="eastAsia"/>
          <w:spacing w:val="-4"/>
          <w:sz w:val="24"/>
          <w:szCs w:val="24"/>
        </w:rPr>
        <w:t>的谈判文件全部内容，愿意以人民币</w:t>
      </w:r>
      <w:r>
        <w:rPr>
          <w:rFonts w:ascii="宋体" w:hAnsi="宋体" w:cs="宋体" w:hint="eastAsia"/>
          <w:spacing w:val="-4"/>
          <w:sz w:val="24"/>
          <w:szCs w:val="24"/>
          <w:u w:val="single"/>
        </w:rPr>
        <w:t xml:space="preserve"> </w:t>
      </w:r>
    </w:p>
    <w:p w:rsidR="00DD73C3" w:rsidRDefault="00EF2070">
      <w:p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u w:val="single"/>
        </w:rPr>
        <w:t xml:space="preserve">        </w:t>
      </w:r>
      <w:r>
        <w:rPr>
          <w:rFonts w:ascii="宋体" w:hAnsi="宋体" w:cs="宋体" w:hint="eastAsia"/>
          <w:spacing w:val="-4"/>
          <w:sz w:val="24"/>
          <w:szCs w:val="24"/>
        </w:rPr>
        <w:t>的报价总报价，含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％增值税。服务期限合同签订一年内，按照招标文件、服务合同、和技术规范要求承接本竞争性谈判项目，并承担法律法规规定的责任和义务。</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如我方成交，我方承诺在收到成交通知书后，在成交通知书规定的期限内完成合同签订，并保证为本项目提供优质服务，施工质量符合贵司要求。</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w:t>
      </w:r>
      <w:r>
        <w:rPr>
          <w:rFonts w:ascii="宋体" w:hAnsi="宋体" w:cs="宋体" w:hint="eastAsia"/>
          <w:spacing w:val="-4"/>
          <w:sz w:val="24"/>
          <w:szCs w:val="24"/>
        </w:rPr>
        <w:lastRenderedPageBreak/>
        <w:t>成所有监测服务。</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DD73C3" w:rsidRDefault="00DD73C3">
      <w:pPr>
        <w:kinsoku w:val="0"/>
        <w:overflowPunct w:val="0"/>
        <w:snapToGrid w:val="0"/>
        <w:spacing w:line="440" w:lineRule="atLeast"/>
        <w:ind w:left="400"/>
        <w:jc w:val="left"/>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EF2070">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EF2070">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kinsoku w:val="0"/>
        <w:overflowPunct w:val="0"/>
        <w:autoSpaceDE w:val="0"/>
        <w:autoSpaceDN w:val="0"/>
        <w:adjustRightInd/>
        <w:spacing w:before="0" w:after="0" w:line="400" w:lineRule="atLeast"/>
        <w:rPr>
          <w:rFonts w:cs="宋体"/>
          <w:spacing w:val="-4"/>
          <w:sz w:val="24"/>
          <w:szCs w:val="24"/>
        </w:rPr>
      </w:pPr>
      <w:bookmarkStart w:id="89" w:name="_Toc4850_WPSOffice_Level2"/>
      <w:bookmarkStart w:id="90" w:name="_Toc21815_WPSOffice_Level2"/>
      <w:bookmarkStart w:id="91" w:name="_Toc11236_WPSOffice_Level2"/>
      <w:r>
        <w:rPr>
          <w:rFonts w:eastAsia="宋体" w:cs="宋体" w:hint="eastAsia"/>
          <w:b w:val="0"/>
          <w:bCs/>
          <w:sz w:val="28"/>
          <w:szCs w:val="28"/>
        </w:rPr>
        <w:t>附件2 报价表</w:t>
      </w:r>
      <w:bookmarkEnd w:id="89"/>
      <w:bookmarkEnd w:id="90"/>
      <w:bookmarkEnd w:id="91"/>
    </w:p>
    <w:tbl>
      <w:tblPr>
        <w:tblW w:w="9953" w:type="dxa"/>
        <w:tblInd w:w="103" w:type="dxa"/>
        <w:tblLayout w:type="fixed"/>
        <w:tblLook w:val="04A0" w:firstRow="1" w:lastRow="0" w:firstColumn="1" w:lastColumn="0" w:noHBand="0" w:noVBand="1"/>
      </w:tblPr>
      <w:tblGrid>
        <w:gridCol w:w="981"/>
        <w:gridCol w:w="2068"/>
        <w:gridCol w:w="2401"/>
        <w:gridCol w:w="1309"/>
        <w:gridCol w:w="938"/>
        <w:gridCol w:w="955"/>
        <w:gridCol w:w="1301"/>
      </w:tblGrid>
      <w:tr w:rsidR="00DD73C3">
        <w:trPr>
          <w:trHeight w:val="547"/>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序号</w:t>
            </w:r>
          </w:p>
        </w:tc>
        <w:tc>
          <w:tcPr>
            <w:tcW w:w="206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名称</w:t>
            </w:r>
          </w:p>
        </w:tc>
        <w:tc>
          <w:tcPr>
            <w:tcW w:w="240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型号规格</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单位</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数量</w:t>
            </w:r>
          </w:p>
        </w:tc>
        <w:tc>
          <w:tcPr>
            <w:tcW w:w="955"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rPr>
                <w:rFonts w:ascii="宋体" w:hAnsi="宋体"/>
                <w:sz w:val="24"/>
                <w:szCs w:val="24"/>
              </w:rPr>
            </w:pPr>
            <w:r>
              <w:rPr>
                <w:rFonts w:ascii="宋体" w:hAnsi="宋体" w:hint="eastAsia"/>
                <w:sz w:val="24"/>
                <w:szCs w:val="24"/>
              </w:rPr>
              <w:t>单价（元）</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备注</w:t>
            </w:r>
          </w:p>
        </w:tc>
      </w:tr>
      <w:tr w:rsidR="00DD73C3">
        <w:trPr>
          <w:trHeight w:val="492"/>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操作台</w:t>
            </w:r>
          </w:p>
        </w:tc>
        <w:tc>
          <w:tcPr>
            <w:tcW w:w="2401" w:type="dxa"/>
            <w:tcBorders>
              <w:top w:val="single" w:sz="8"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1400*700*750</w:t>
            </w:r>
          </w:p>
        </w:tc>
        <w:tc>
          <w:tcPr>
            <w:tcW w:w="1309"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5</w:t>
            </w:r>
          </w:p>
        </w:tc>
        <w:tc>
          <w:tcPr>
            <w:tcW w:w="955" w:type="dxa"/>
            <w:tcBorders>
              <w:top w:val="single" w:sz="8" w:space="0" w:color="auto"/>
              <w:left w:val="nil"/>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8" w:space="0" w:color="auto"/>
              <w:left w:val="single" w:sz="4" w:space="0" w:color="auto"/>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07"/>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2</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学习桌</w:t>
            </w:r>
          </w:p>
        </w:tc>
        <w:tc>
          <w:tcPr>
            <w:tcW w:w="240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1400*900*750</w:t>
            </w:r>
          </w:p>
        </w:tc>
        <w:tc>
          <w:tcPr>
            <w:tcW w:w="1309"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2</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97"/>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3</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化验室操作台</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650*600*670</w:t>
            </w:r>
          </w:p>
        </w:tc>
        <w:tc>
          <w:tcPr>
            <w:tcW w:w="1309"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34"/>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4</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化验室学习桌</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1400*1200*750</w:t>
            </w:r>
          </w:p>
        </w:tc>
        <w:tc>
          <w:tcPr>
            <w:tcW w:w="1309"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22"/>
        </w:trPr>
        <w:tc>
          <w:tcPr>
            <w:tcW w:w="5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合计</w:t>
            </w:r>
          </w:p>
        </w:tc>
        <w:tc>
          <w:tcPr>
            <w:tcW w:w="4503" w:type="dxa"/>
            <w:gridSpan w:val="4"/>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16"/>
                <w:szCs w:val="16"/>
                <w:u w:val="single"/>
              </w:rPr>
            </w:pPr>
            <w:r>
              <w:rPr>
                <w:rFonts w:ascii="宋体" w:hAnsi="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元，</w:t>
            </w:r>
            <w:r>
              <w:rPr>
                <w:rFonts w:hint="eastAsia"/>
                <w:sz w:val="24"/>
              </w:rPr>
              <w:t>含</w:t>
            </w:r>
            <w:r>
              <w:rPr>
                <w:rFonts w:hint="eastAsia"/>
                <w:sz w:val="24"/>
                <w:u w:val="single"/>
              </w:rPr>
              <w:t xml:space="preserve">     </w:t>
            </w:r>
            <w:r>
              <w:rPr>
                <w:rFonts w:hint="eastAsia"/>
                <w:sz w:val="24"/>
              </w:rPr>
              <w:t>%增值税发票，若国家税率调整，含税</w:t>
            </w:r>
            <w:r>
              <w:rPr>
                <w:sz w:val="24"/>
              </w:rPr>
              <w:t>总</w:t>
            </w:r>
            <w:r>
              <w:rPr>
                <w:rFonts w:hint="eastAsia"/>
                <w:sz w:val="24"/>
              </w:rPr>
              <w:t>金额做相应调整</w:t>
            </w:r>
          </w:p>
        </w:tc>
      </w:tr>
      <w:tr w:rsidR="00DD73C3">
        <w:trPr>
          <w:trHeight w:val="522"/>
        </w:trPr>
        <w:tc>
          <w:tcPr>
            <w:tcW w:w="99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仿宋" w:eastAsia="仿宋" w:hAnsi="仿宋" w:cs="仿宋" w:hint="eastAsia"/>
                <w:kern w:val="0"/>
                <w:sz w:val="20"/>
                <w:szCs w:val="20"/>
                <w:lang w:bidi="ar"/>
              </w:rPr>
              <w:lastRenderedPageBreak/>
              <w:t>备注：本项目设最高限价人民币2.31万元，报价方所报总价不得超过本项目的最高限价，。</w:t>
            </w:r>
          </w:p>
        </w:tc>
      </w:tr>
      <w:tr w:rsidR="00DD73C3">
        <w:trPr>
          <w:trHeight w:val="632"/>
        </w:trPr>
        <w:tc>
          <w:tcPr>
            <w:tcW w:w="99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材质及要求（以下长度单位均为mm）</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（一）操作台：4张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1、规格：1400*700*750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4、抽屉（一侧3个）：高度为150，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（二）学习桌台： 2张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1、规格：1400*900*750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4、抽屉（两侧各3个）：高度为150，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（三）化验室操作台：1张（不带抽屉）</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1、规格：650*600*670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（四）化验室学习桌台： 2张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1、规格：1400*1200*750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hAnsi="宋体"/>
                <w:sz w:val="16"/>
                <w:szCs w:val="16"/>
              </w:rPr>
            </w:pPr>
            <w:r>
              <w:rPr>
                <w:rFonts w:ascii="宋体" w:eastAsia="宋体" w:hAnsi="宋体" w:cs="宋体" w:hint="eastAsia"/>
                <w:b/>
                <w:color w:val="000000"/>
                <w:kern w:val="0"/>
                <w:sz w:val="16"/>
                <w:szCs w:val="16"/>
                <w:lang w:bidi="ar"/>
              </w:rPr>
              <w:t>4、抽屉（两侧各3个）：高度为150，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tc>
      </w:tr>
    </w:tbl>
    <w:p w:rsidR="00DD73C3" w:rsidRDefault="00DD73C3">
      <w:pPr>
        <w:kinsoku w:val="0"/>
        <w:overflowPunct w:val="0"/>
        <w:spacing w:line="400" w:lineRule="atLeast"/>
        <w:rPr>
          <w:rFonts w:ascii="宋体" w:hAnsi="宋体" w:cs="宋体"/>
          <w:spacing w:val="-4"/>
          <w:sz w:val="24"/>
          <w:szCs w:val="24"/>
        </w:rPr>
      </w:pPr>
    </w:p>
    <w:p w:rsidR="00DD73C3" w:rsidRDefault="00EF2070">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DD73C3">
      <w:pPr>
        <w:kinsoku w:val="0"/>
        <w:overflowPunct w:val="0"/>
        <w:spacing w:line="400" w:lineRule="atLeast"/>
        <w:jc w:val="center"/>
        <w:rPr>
          <w:rFonts w:ascii="宋体" w:hAnsi="宋体"/>
          <w:sz w:val="24"/>
          <w:szCs w:val="24"/>
          <w:u w:val="single"/>
        </w:rPr>
      </w:pPr>
    </w:p>
    <w:p w:rsidR="00DD73C3" w:rsidRDefault="00EF2070">
      <w:pPr>
        <w:jc w:val="center"/>
        <w:rPr>
          <w:rFonts w:cs="宋体"/>
          <w:bCs/>
          <w:sz w:val="24"/>
          <w:szCs w:val="24"/>
        </w:rPr>
      </w:pPr>
      <w:r>
        <w:rPr>
          <w:rFonts w:cs="宋体" w:hint="eastAsia"/>
          <w:bCs/>
          <w:sz w:val="28"/>
          <w:szCs w:val="28"/>
        </w:rPr>
        <w:t xml:space="preserve">附件3  </w:t>
      </w:r>
      <w:r>
        <w:rPr>
          <w:rFonts w:cs="宋体" w:hint="eastAsia"/>
          <w:bCs/>
          <w:sz w:val="24"/>
          <w:szCs w:val="24"/>
        </w:rPr>
        <w:t>法定代表人证明书</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   址：</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成立时间：</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 性别：</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lastRenderedPageBreak/>
        <w:t>年龄： 职务：</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DD73C3" w:rsidRDefault="00EF2070">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D73C3">
        <w:trPr>
          <w:trHeight w:val="3940"/>
        </w:trPr>
        <w:tc>
          <w:tcPr>
            <w:tcW w:w="2500" w:type="pct"/>
          </w:tcPr>
          <w:p w:rsidR="00DD73C3" w:rsidRDefault="00EF2070">
            <w:pPr>
              <w:spacing w:line="440" w:lineRule="exact"/>
              <w:rPr>
                <w:rFonts w:ascii="宋体" w:hAnsi="宋体"/>
                <w:sz w:val="24"/>
                <w:szCs w:val="24"/>
              </w:rPr>
            </w:pPr>
            <w:r>
              <w:rPr>
                <w:rFonts w:ascii="宋体" w:hAnsi="宋体" w:hint="eastAsia"/>
                <w:sz w:val="24"/>
                <w:szCs w:val="24"/>
              </w:rPr>
              <w:t>身份证复印件</w:t>
            </w:r>
          </w:p>
        </w:tc>
        <w:tc>
          <w:tcPr>
            <w:tcW w:w="2500" w:type="pct"/>
          </w:tcPr>
          <w:p w:rsidR="00DD73C3" w:rsidRDefault="00DD73C3">
            <w:pPr>
              <w:spacing w:line="440" w:lineRule="exact"/>
              <w:rPr>
                <w:rFonts w:ascii="宋体" w:hAnsi="宋体"/>
                <w:sz w:val="24"/>
                <w:szCs w:val="24"/>
              </w:rPr>
            </w:pPr>
          </w:p>
        </w:tc>
      </w:tr>
    </w:tbl>
    <w:p w:rsidR="00DD73C3" w:rsidRDefault="00DD73C3">
      <w:pPr>
        <w:pStyle w:val="21"/>
        <w:keepNext w:val="0"/>
        <w:keepLines w:val="0"/>
        <w:autoSpaceDE w:val="0"/>
        <w:autoSpaceDN w:val="0"/>
        <w:snapToGrid w:val="0"/>
        <w:spacing w:before="0" w:after="0" w:line="240" w:lineRule="auto"/>
        <w:rPr>
          <w:rFonts w:eastAsia="宋体" w:cs="宋体"/>
          <w:b w:val="0"/>
          <w:bCs/>
          <w:sz w:val="28"/>
          <w:szCs w:val="28"/>
        </w:rPr>
      </w:pPr>
    </w:p>
    <w:p w:rsidR="00DD73C3" w:rsidRDefault="00DD73C3">
      <w:pPr>
        <w:pStyle w:val="21"/>
        <w:keepNext w:val="0"/>
        <w:keepLines w:val="0"/>
        <w:autoSpaceDE w:val="0"/>
        <w:autoSpaceDN w:val="0"/>
        <w:snapToGrid w:val="0"/>
        <w:spacing w:before="0" w:after="0" w:line="240" w:lineRule="auto"/>
        <w:rPr>
          <w:rFonts w:eastAsia="宋体" w:cs="宋体"/>
          <w:b w:val="0"/>
          <w:bCs/>
          <w:sz w:val="28"/>
          <w:szCs w:val="28"/>
        </w:rPr>
      </w:pPr>
    </w:p>
    <w:p w:rsidR="00DD73C3" w:rsidRDefault="00EF2070">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DD73C3" w:rsidRDefault="00DD73C3">
      <w:pPr>
        <w:pStyle w:val="21"/>
        <w:keepNext w:val="0"/>
        <w:keepLines w:val="0"/>
        <w:kinsoku w:val="0"/>
        <w:overflowPunct w:val="0"/>
        <w:snapToGrid w:val="0"/>
        <w:spacing w:before="0" w:after="0" w:line="240" w:lineRule="auto"/>
        <w:jc w:val="both"/>
        <w:rPr>
          <w:rFonts w:eastAsia="宋体" w:cs="宋体"/>
          <w:b w:val="0"/>
          <w:bCs/>
          <w:sz w:val="24"/>
          <w:szCs w:val="24"/>
        </w:rPr>
      </w:pPr>
    </w:p>
    <w:p w:rsidR="00DD73C3" w:rsidRDefault="00EF2070">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DD73C3" w:rsidRDefault="00EF2070">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DD73C3" w:rsidRDefault="00DD73C3">
      <w:pPr>
        <w:pStyle w:val="21"/>
        <w:keepNext w:val="0"/>
        <w:keepLines w:val="0"/>
        <w:kinsoku w:val="0"/>
        <w:overflowPunct w:val="0"/>
        <w:snapToGrid w:val="0"/>
        <w:spacing w:before="0" w:after="0" w:line="240" w:lineRule="auto"/>
        <w:rPr>
          <w:rFonts w:eastAsia="宋体" w:cs="宋体"/>
          <w:b w:val="0"/>
          <w:bCs/>
          <w:sz w:val="28"/>
          <w:szCs w:val="28"/>
        </w:rPr>
      </w:pPr>
    </w:p>
    <w:p w:rsidR="00DD73C3" w:rsidRDefault="00EF2070">
      <w:pPr>
        <w:pStyle w:val="21"/>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t>附件4 法人授权委托书</w:t>
      </w:r>
    </w:p>
    <w:p w:rsidR="00DD73C3" w:rsidRDefault="00EF2070">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hint="eastAsia"/>
          <w:sz w:val="24"/>
          <w:szCs w:val="24"/>
          <w:u w:val="single"/>
        </w:rPr>
        <w:t>不锈钢工作台定制项目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DD73C3" w:rsidRDefault="00EF2070">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DD73C3" w:rsidRDefault="00DD73C3">
      <w:pPr>
        <w:kinsoku w:val="0"/>
        <w:overflowPunct w:val="0"/>
        <w:snapToGrid w:val="0"/>
        <w:spacing w:line="520" w:lineRule="exact"/>
        <w:ind w:firstLineChars="200" w:firstLine="480"/>
        <w:jc w:val="left"/>
        <w:rPr>
          <w:rFonts w:ascii="宋体" w:hAnsi="宋体" w:cs="宋体"/>
          <w:sz w:val="24"/>
          <w:szCs w:val="32"/>
        </w:rPr>
      </w:pP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D73C3">
        <w:trPr>
          <w:trHeight w:val="3940"/>
        </w:trPr>
        <w:tc>
          <w:tcPr>
            <w:tcW w:w="2500" w:type="pct"/>
          </w:tcPr>
          <w:p w:rsidR="00DD73C3" w:rsidRDefault="00EF2070">
            <w:pPr>
              <w:spacing w:line="440" w:lineRule="exact"/>
              <w:rPr>
                <w:rFonts w:ascii="宋体" w:hAnsi="宋体"/>
                <w:sz w:val="24"/>
                <w:szCs w:val="24"/>
              </w:rPr>
            </w:pPr>
            <w:r>
              <w:rPr>
                <w:rFonts w:ascii="宋体" w:hAnsi="宋体" w:hint="eastAsia"/>
                <w:sz w:val="24"/>
                <w:szCs w:val="24"/>
              </w:rPr>
              <w:lastRenderedPageBreak/>
              <w:t>身份证复印件</w:t>
            </w:r>
          </w:p>
        </w:tc>
        <w:tc>
          <w:tcPr>
            <w:tcW w:w="2500" w:type="pct"/>
          </w:tcPr>
          <w:p w:rsidR="00DD73C3" w:rsidRDefault="00DD73C3">
            <w:pPr>
              <w:spacing w:line="440" w:lineRule="exact"/>
              <w:rPr>
                <w:rFonts w:ascii="宋体" w:hAnsi="宋体"/>
                <w:sz w:val="24"/>
                <w:szCs w:val="24"/>
              </w:rPr>
            </w:pPr>
          </w:p>
        </w:tc>
      </w:tr>
    </w:tbl>
    <w:p w:rsidR="00DD73C3" w:rsidRDefault="00DD73C3">
      <w:pPr>
        <w:spacing w:line="440" w:lineRule="exact"/>
        <w:ind w:firstLine="420"/>
        <w:rPr>
          <w:rFonts w:ascii="宋体" w:hAnsi="宋体"/>
          <w:szCs w:val="21"/>
        </w:rPr>
      </w:pPr>
    </w:p>
    <w:p w:rsidR="00DD73C3" w:rsidRDefault="00EF2070">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DD73C3" w:rsidRDefault="00EF2070">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DD73C3" w:rsidRDefault="00EF2070">
      <w:pPr>
        <w:pStyle w:val="21"/>
        <w:keepNext w:val="0"/>
        <w:keepLines w:val="0"/>
        <w:numPr>
          <w:ilvl w:val="0"/>
          <w:numId w:val="27"/>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spacing w:before="0" w:after="0" w:line="440" w:lineRule="exact"/>
        <w:rPr>
          <w:rFonts w:eastAsia="宋体" w:cs="宋体"/>
          <w:b w:val="0"/>
          <w:bCs/>
          <w:sz w:val="28"/>
          <w:szCs w:val="28"/>
        </w:rPr>
      </w:pPr>
      <w:r>
        <w:rPr>
          <w:rFonts w:eastAsia="宋体" w:cs="宋体" w:hint="eastAsia"/>
          <w:b w:val="0"/>
          <w:bCs/>
          <w:sz w:val="28"/>
          <w:szCs w:val="28"/>
        </w:rPr>
        <w:t>附件5 关于资格的声明函</w:t>
      </w:r>
    </w:p>
    <w:p w:rsidR="00DD73C3" w:rsidRDefault="00EF2070">
      <w:pPr>
        <w:kinsoku w:val="0"/>
        <w:overflowPunct w:val="0"/>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DD73C3" w:rsidRDefault="00EF2070">
      <w:pPr>
        <w:kinsoku w:val="0"/>
        <w:overflowPunct w:val="0"/>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不锈钢工作台定制项目</w:t>
      </w:r>
      <w:r>
        <w:rPr>
          <w:rFonts w:hint="eastAsia"/>
          <w:sz w:val="24"/>
          <w:szCs w:val="24"/>
        </w:rPr>
        <w:t>的报价邀请，本签字人愿意参加报价，提供谈判文件中规定的</w:t>
      </w:r>
      <w:r>
        <w:rPr>
          <w:rFonts w:ascii="宋体" w:hAnsi="宋体" w:hint="eastAsia"/>
          <w:sz w:val="24"/>
          <w:szCs w:val="24"/>
          <w:u w:val="single"/>
        </w:rPr>
        <w:t>不锈钢工作台定制项目</w:t>
      </w:r>
      <w:r>
        <w:rPr>
          <w:rFonts w:hint="eastAsia"/>
          <w:sz w:val="24"/>
          <w:szCs w:val="24"/>
        </w:rPr>
        <w:t>服务，并证明提交的下列文件和说明是准确的和真实的。</w:t>
      </w:r>
    </w:p>
    <w:p w:rsidR="00DD73C3" w:rsidRDefault="00EF2070">
      <w:pPr>
        <w:pStyle w:val="a9"/>
        <w:numPr>
          <w:ilvl w:val="0"/>
          <w:numId w:val="28"/>
        </w:numPr>
        <w:shd w:val="clear" w:color="auto" w:fill="FFFFFF"/>
        <w:adjustRightInd w:val="0"/>
        <w:snapToGrid w:val="0"/>
        <w:spacing w:before="0" w:beforeAutospacing="0" w:after="0" w:afterAutospacing="0" w:line="400" w:lineRule="atLeast"/>
        <w:ind w:firstLine="403"/>
        <w:rPr>
          <w:color w:val="000000"/>
        </w:rPr>
      </w:pPr>
      <w:r>
        <w:rPr>
          <w:rFonts w:hint="eastAsia"/>
          <w:color w:val="000000"/>
          <w:shd w:val="clear" w:color="auto" w:fill="FFFFFF"/>
        </w:rPr>
        <w:t>响应采购、参加报价竞争的中华人民共和国境内的企业法人，且具有独立订立合同的权力。</w:t>
      </w:r>
    </w:p>
    <w:p w:rsidR="00DD73C3" w:rsidRDefault="00EF2070">
      <w:pPr>
        <w:numPr>
          <w:ilvl w:val="0"/>
          <w:numId w:val="28"/>
        </w:numPr>
        <w:tabs>
          <w:tab w:val="left" w:pos="0"/>
        </w:tabs>
        <w:adjustRightInd w:val="0"/>
        <w:snapToGrid w:val="0"/>
        <w:spacing w:line="400" w:lineRule="atLeast"/>
        <w:ind w:rightChars="50" w:right="105"/>
        <w:jc w:val="left"/>
        <w:rPr>
          <w:rFonts w:ascii="宋体" w:eastAsia="宋体" w:hAnsi="宋体" w:cs="宋体"/>
          <w:kern w:val="0"/>
          <w:sz w:val="24"/>
          <w:szCs w:val="24"/>
          <w:shd w:val="clear" w:color="auto" w:fill="FFFFFF"/>
        </w:rPr>
      </w:pPr>
      <w:r>
        <w:rPr>
          <w:rFonts w:ascii="宋体" w:eastAsia="宋体" w:hAnsi="宋体" w:cs="宋体" w:hint="eastAsia"/>
          <w:color w:val="000000"/>
          <w:kern w:val="0"/>
          <w:sz w:val="24"/>
          <w:szCs w:val="24"/>
          <w:shd w:val="clear" w:color="auto" w:fill="FFFFFF"/>
        </w:rPr>
        <w:t>营业范围</w:t>
      </w:r>
      <w:r>
        <w:rPr>
          <w:rFonts w:ascii="宋体" w:eastAsia="宋体" w:hAnsi="宋体" w:cs="宋体" w:hint="eastAsia"/>
          <w:kern w:val="0"/>
          <w:sz w:val="24"/>
          <w:szCs w:val="24"/>
          <w:shd w:val="clear" w:color="auto" w:fill="FFFFFF"/>
        </w:rPr>
        <w:t>包含建筑安装业、金属制造、建筑装修业等（按实际经营范围选填）。</w:t>
      </w:r>
    </w:p>
    <w:p w:rsidR="00DD73C3" w:rsidRDefault="00EF2070">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lastRenderedPageBreak/>
        <w:t>财务要求：</w:t>
      </w:r>
      <w:r>
        <w:rPr>
          <w:rFonts w:hint="eastAsia"/>
          <w:shd w:val="clear" w:color="auto" w:fill="FFFFFF"/>
        </w:rPr>
        <w:t>具有良好的银行资信和商业信誉，没有处于被责令停业或破产状态，且资产未被重组、接管和冻结。</w:t>
      </w:r>
    </w:p>
    <w:p w:rsidR="00DD73C3" w:rsidRDefault="00EF2070">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信誉要求：报价方没有被国家、福建省省级有关部门及厦门市有关部门暂停招报价或市场准入资格且在公示处罚期内。</w:t>
      </w:r>
    </w:p>
    <w:p w:rsidR="00DD73C3" w:rsidRDefault="00DD73C3">
      <w:pPr>
        <w:snapToGrid w:val="0"/>
        <w:spacing w:line="400" w:lineRule="atLeast"/>
        <w:ind w:left="400" w:rightChars="50" w:right="105"/>
        <w:jc w:val="left"/>
        <w:rPr>
          <w:rFonts w:ascii="宋体" w:hAnsi="宋体"/>
          <w:sz w:val="24"/>
          <w:szCs w:val="24"/>
        </w:rPr>
      </w:pPr>
    </w:p>
    <w:p w:rsidR="00DD73C3" w:rsidRDefault="00DD73C3">
      <w:pPr>
        <w:pStyle w:val="a9"/>
        <w:shd w:val="clear" w:color="auto" w:fill="FFFFFF"/>
        <w:kinsoku w:val="0"/>
        <w:overflowPunct w:val="0"/>
        <w:spacing w:before="0" w:beforeAutospacing="0" w:after="0" w:afterAutospacing="0" w:line="400" w:lineRule="atLeast"/>
        <w:ind w:left="403"/>
        <w:rPr>
          <w:spacing w:val="-4"/>
        </w:rPr>
      </w:pPr>
    </w:p>
    <w:p w:rsidR="00DD73C3" w:rsidRDefault="00DD73C3">
      <w:pPr>
        <w:kinsoku w:val="0"/>
        <w:overflowPunct w:val="0"/>
        <w:spacing w:line="400" w:lineRule="atLeast"/>
        <w:rPr>
          <w:rFonts w:hAnsi="宋体"/>
          <w:b/>
          <w:sz w:val="24"/>
          <w:szCs w:val="24"/>
        </w:rPr>
      </w:pPr>
    </w:p>
    <w:p w:rsidR="00DD73C3" w:rsidRDefault="00EF2070">
      <w:pPr>
        <w:kinsoku w:val="0"/>
        <w:overflowPunct w:val="0"/>
        <w:spacing w:line="400" w:lineRule="atLeast"/>
        <w:rPr>
          <w:sz w:val="24"/>
          <w:szCs w:val="24"/>
        </w:rPr>
      </w:pPr>
      <w:r>
        <w:rPr>
          <w:rFonts w:hAnsi="宋体" w:hint="eastAsia"/>
          <w:b/>
          <w:sz w:val="24"/>
          <w:szCs w:val="24"/>
        </w:rPr>
        <w:t>注：第3、</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DD73C3" w:rsidRDefault="00DD73C3">
      <w:pPr>
        <w:kinsoku w:val="0"/>
        <w:overflowPunct w:val="0"/>
        <w:spacing w:line="400" w:lineRule="atLeast"/>
        <w:ind w:firstLineChars="2000" w:firstLine="4800"/>
        <w:rPr>
          <w:sz w:val="24"/>
          <w:szCs w:val="24"/>
        </w:rPr>
      </w:pPr>
    </w:p>
    <w:p w:rsidR="00DD73C3" w:rsidRDefault="00DD73C3">
      <w:pPr>
        <w:kinsoku w:val="0"/>
        <w:overflowPunct w:val="0"/>
        <w:spacing w:line="400" w:lineRule="atLeast"/>
        <w:ind w:firstLineChars="2000" w:firstLine="4800"/>
        <w:rPr>
          <w:sz w:val="24"/>
          <w:szCs w:val="24"/>
        </w:rPr>
      </w:pPr>
    </w:p>
    <w:p w:rsidR="00DD73C3" w:rsidRDefault="00EF2070">
      <w:pPr>
        <w:kinsoku w:val="0"/>
        <w:overflowPunct w:val="0"/>
        <w:snapToGrid w:val="0"/>
        <w:spacing w:line="520" w:lineRule="atLeast"/>
        <w:ind w:firstLineChars="1500" w:firstLine="360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DD73C3">
      <w:pPr>
        <w:kinsoku w:val="0"/>
        <w:overflowPunct w:val="0"/>
        <w:snapToGrid w:val="0"/>
        <w:spacing w:line="420" w:lineRule="exac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rPr>
          <w:b/>
          <w:bCs/>
        </w:rPr>
      </w:pPr>
    </w:p>
    <w:p w:rsidR="00DD73C3" w:rsidRDefault="00EF2070">
      <w:pPr>
        <w:pStyle w:val="21"/>
        <w:keepNext w:val="0"/>
        <w:keepLines w:val="0"/>
        <w:kinsoku w:val="0"/>
        <w:overflowPunct w:val="0"/>
        <w:snapToGrid w:val="0"/>
        <w:spacing w:before="0" w:after="0" w:line="440" w:lineRule="atLeast"/>
        <w:rPr>
          <w:rFonts w:eastAsia="宋体" w:cs="宋体"/>
          <w:b w:val="0"/>
          <w:bCs/>
          <w:sz w:val="28"/>
          <w:szCs w:val="28"/>
        </w:rPr>
      </w:pPr>
      <w:bookmarkStart w:id="92" w:name="_Toc6643_WPSOffice_Level2"/>
      <w:bookmarkStart w:id="93" w:name="_Toc3242_WPSOffice_Level1"/>
      <w:bookmarkStart w:id="94" w:name="_Toc13674_WPSOffice_Level2"/>
      <w:bookmarkStart w:id="95" w:name="_Toc7642_WPSOffice_Level2"/>
      <w:bookmarkStart w:id="96" w:name="_Toc29011_WPSOffice_Level2"/>
      <w:r>
        <w:rPr>
          <w:rFonts w:eastAsia="宋体" w:cs="宋体" w:hint="eastAsia"/>
          <w:b w:val="0"/>
          <w:bCs/>
          <w:sz w:val="28"/>
          <w:szCs w:val="28"/>
        </w:rPr>
        <w:t>附件6 报价方廉洁承诺书</w:t>
      </w:r>
      <w:bookmarkEnd w:id="92"/>
      <w:bookmarkEnd w:id="93"/>
      <w:bookmarkEnd w:id="94"/>
      <w:bookmarkEnd w:id="95"/>
      <w:bookmarkEnd w:id="96"/>
    </w:p>
    <w:p w:rsidR="00DD73C3" w:rsidRDefault="00EF207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不向采购方的工作人员及其亲属馈赠礼金、礼品（含有价证券）；不向采购方的</w:t>
      </w:r>
      <w:r>
        <w:rPr>
          <w:rFonts w:ascii="宋体" w:hAnsi="宋体" w:hint="eastAsia"/>
          <w:sz w:val="24"/>
          <w:szCs w:val="36"/>
        </w:rPr>
        <w:lastRenderedPageBreak/>
        <w:t>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DD73C3" w:rsidRDefault="00EF207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DD73C3" w:rsidRDefault="00DD73C3">
      <w:pPr>
        <w:kinsoku w:val="0"/>
        <w:overflowPunct w:val="0"/>
        <w:snapToGrid w:val="0"/>
        <w:spacing w:line="440" w:lineRule="atLeast"/>
        <w:ind w:firstLineChars="200" w:firstLine="420"/>
        <w:jc w:val="left"/>
        <w:rPr>
          <w:rFonts w:ascii="宋体" w:hAnsi="宋体"/>
          <w:szCs w:val="28"/>
        </w:rPr>
      </w:pPr>
    </w:p>
    <w:p w:rsidR="00DD73C3" w:rsidRDefault="00EF2070">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DD73C3" w:rsidRDefault="00EF2070">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EF2070">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报价单位公章的营业执照复印件及商</w:t>
      </w:r>
      <w:proofErr w:type="gramStart"/>
      <w:r>
        <w:rPr>
          <w:rFonts w:ascii="宋体" w:hAnsi="宋体" w:hint="eastAsia"/>
          <w:bCs/>
          <w:sz w:val="28"/>
          <w:szCs w:val="28"/>
        </w:rPr>
        <w:t>事主体</w:t>
      </w:r>
      <w:proofErr w:type="gramEnd"/>
      <w:r>
        <w:rPr>
          <w:rFonts w:ascii="宋体" w:hAnsi="宋体" w:hint="eastAsia"/>
          <w:bCs/>
          <w:sz w:val="28"/>
          <w:szCs w:val="28"/>
        </w:rPr>
        <w:t>经营范围</w:t>
      </w: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EF2070">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报价方认为需要提供的其他资料。</w:t>
      </w: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sectPr w:rsidR="00DD73C3">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37" w:rsidRDefault="00500A37">
      <w:r>
        <w:separator/>
      </w:r>
    </w:p>
  </w:endnote>
  <w:endnote w:type="continuationSeparator" w:id="0">
    <w:p w:rsidR="00500A37" w:rsidRDefault="0050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EF2070">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D73C3" w:rsidRDefault="00DD73C3">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500A37">
    <w:pPr>
      <w:pStyle w:val="a7"/>
      <w:tabs>
        <w:tab w:val="clear" w:pos="4153"/>
        <w:tab w:val="left" w:pos="5234"/>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D73C3" w:rsidRDefault="00EF2070">
                <w:pPr>
                  <w:pStyle w:val="a7"/>
                </w:pPr>
                <w:r>
                  <w:rPr>
                    <w:rFonts w:hint="eastAsia"/>
                  </w:rPr>
                  <w:t xml:space="preserve">第 </w:t>
                </w:r>
                <w:r>
                  <w:fldChar w:fldCharType="begin"/>
                </w:r>
                <w:r>
                  <w:instrText xml:space="preserve"> PAGE  \* MERGEFORMAT </w:instrText>
                </w:r>
                <w:r>
                  <w:fldChar w:fldCharType="separate"/>
                </w:r>
                <w:r w:rsidR="003A55BB">
                  <w:rPr>
                    <w:noProof/>
                  </w:rPr>
                  <w:t>3</w:t>
                </w:r>
                <w:r>
                  <w:fldChar w:fldCharType="end"/>
                </w:r>
                <w:r>
                  <w:rPr>
                    <w:rFonts w:hint="eastAsia"/>
                  </w:rPr>
                  <w:t xml:space="preserve"> 页 共 </w:t>
                </w:r>
                <w:fldSimple w:instr=" NUMPAGES  \* MERGEFORMAT ">
                  <w:r w:rsidR="003A55BB">
                    <w:rPr>
                      <w:noProof/>
                    </w:rPr>
                    <w:t>25</w:t>
                  </w:r>
                </w:fldSimple>
                <w:r>
                  <w:rPr>
                    <w:rFonts w:hint="eastAsia"/>
                  </w:rPr>
                  <w:t xml:space="preserve"> 页</w:t>
                </w:r>
              </w:p>
            </w:txbxContent>
          </v:textbox>
          <w10:wrap anchorx="margin"/>
        </v:shape>
      </w:pict>
    </w:r>
    <w:r>
      <w:pict>
        <v:shape id="文本框 1" o:spid="_x0000_s2051"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D73C3" w:rsidRDefault="00DD73C3">
                <w:pPr>
                  <w:pStyle w:val="a7"/>
                </w:pPr>
              </w:p>
            </w:txbxContent>
          </v:textbox>
          <w10:wrap anchorx="margin"/>
        </v:shape>
      </w:pict>
    </w:r>
    <w:r w:rsidR="00EF2070">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500A37">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D73C3" w:rsidRDefault="00EF2070">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37" w:rsidRDefault="00500A37">
      <w:r>
        <w:separator/>
      </w:r>
    </w:p>
  </w:footnote>
  <w:footnote w:type="continuationSeparator" w:id="0">
    <w:p w:rsidR="00500A37" w:rsidRDefault="0050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DD73C3">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42160"/>
    <w:rsid w:val="0000415C"/>
    <w:rsid w:val="00042160"/>
    <w:rsid w:val="00065C84"/>
    <w:rsid w:val="00066FD6"/>
    <w:rsid w:val="0006727C"/>
    <w:rsid w:val="000727DE"/>
    <w:rsid w:val="000A0CCA"/>
    <w:rsid w:val="000A49F6"/>
    <w:rsid w:val="000A734C"/>
    <w:rsid w:val="000C3E32"/>
    <w:rsid w:val="000C5413"/>
    <w:rsid w:val="000D17E2"/>
    <w:rsid w:val="000E3497"/>
    <w:rsid w:val="000E6D0A"/>
    <w:rsid w:val="001022D7"/>
    <w:rsid w:val="00102400"/>
    <w:rsid w:val="001122C2"/>
    <w:rsid w:val="001A3A81"/>
    <w:rsid w:val="001B34FF"/>
    <w:rsid w:val="001E318D"/>
    <w:rsid w:val="001F3569"/>
    <w:rsid w:val="001F77E5"/>
    <w:rsid w:val="00207556"/>
    <w:rsid w:val="002827A5"/>
    <w:rsid w:val="002A529C"/>
    <w:rsid w:val="002B4972"/>
    <w:rsid w:val="002F7535"/>
    <w:rsid w:val="003322A0"/>
    <w:rsid w:val="003330F2"/>
    <w:rsid w:val="00341EC9"/>
    <w:rsid w:val="00345502"/>
    <w:rsid w:val="00346E3C"/>
    <w:rsid w:val="003715B9"/>
    <w:rsid w:val="00385A0E"/>
    <w:rsid w:val="00386347"/>
    <w:rsid w:val="003911D1"/>
    <w:rsid w:val="003A55BB"/>
    <w:rsid w:val="003B777A"/>
    <w:rsid w:val="003C7918"/>
    <w:rsid w:val="003E0A2B"/>
    <w:rsid w:val="003F4BF9"/>
    <w:rsid w:val="00416C6A"/>
    <w:rsid w:val="00436E99"/>
    <w:rsid w:val="004550A5"/>
    <w:rsid w:val="00472ECE"/>
    <w:rsid w:val="00476058"/>
    <w:rsid w:val="00490941"/>
    <w:rsid w:val="00493328"/>
    <w:rsid w:val="00495680"/>
    <w:rsid w:val="004A0D62"/>
    <w:rsid w:val="004B4517"/>
    <w:rsid w:val="004B64C1"/>
    <w:rsid w:val="004D2463"/>
    <w:rsid w:val="004F0A05"/>
    <w:rsid w:val="00500A37"/>
    <w:rsid w:val="00526E85"/>
    <w:rsid w:val="0054347A"/>
    <w:rsid w:val="00545C4F"/>
    <w:rsid w:val="00576EC1"/>
    <w:rsid w:val="00583972"/>
    <w:rsid w:val="005902B6"/>
    <w:rsid w:val="0059439D"/>
    <w:rsid w:val="005A118B"/>
    <w:rsid w:val="005A7A20"/>
    <w:rsid w:val="005B0144"/>
    <w:rsid w:val="005F1F4B"/>
    <w:rsid w:val="006023D8"/>
    <w:rsid w:val="006225B3"/>
    <w:rsid w:val="00630E5E"/>
    <w:rsid w:val="00671F58"/>
    <w:rsid w:val="00683A55"/>
    <w:rsid w:val="00697C4A"/>
    <w:rsid w:val="006A7188"/>
    <w:rsid w:val="006C2705"/>
    <w:rsid w:val="006D32AD"/>
    <w:rsid w:val="00713AA7"/>
    <w:rsid w:val="007443EF"/>
    <w:rsid w:val="00777F92"/>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6913"/>
    <w:rsid w:val="0095166B"/>
    <w:rsid w:val="009A1544"/>
    <w:rsid w:val="009A6665"/>
    <w:rsid w:val="009B36FB"/>
    <w:rsid w:val="009B3B80"/>
    <w:rsid w:val="009B5034"/>
    <w:rsid w:val="009E216D"/>
    <w:rsid w:val="00A021B1"/>
    <w:rsid w:val="00A10B62"/>
    <w:rsid w:val="00A27184"/>
    <w:rsid w:val="00A275FF"/>
    <w:rsid w:val="00A6451C"/>
    <w:rsid w:val="00A7260A"/>
    <w:rsid w:val="00A7589B"/>
    <w:rsid w:val="00A91844"/>
    <w:rsid w:val="00A96EC3"/>
    <w:rsid w:val="00AA042C"/>
    <w:rsid w:val="00AA0C7B"/>
    <w:rsid w:val="00AA17A7"/>
    <w:rsid w:val="00AA7CFB"/>
    <w:rsid w:val="00AB5AF9"/>
    <w:rsid w:val="00AC4053"/>
    <w:rsid w:val="00AC7978"/>
    <w:rsid w:val="00AD0303"/>
    <w:rsid w:val="00AD4F75"/>
    <w:rsid w:val="00AF1C37"/>
    <w:rsid w:val="00B06118"/>
    <w:rsid w:val="00B15B17"/>
    <w:rsid w:val="00B2355A"/>
    <w:rsid w:val="00B33BA9"/>
    <w:rsid w:val="00BC3E5C"/>
    <w:rsid w:val="00BE578B"/>
    <w:rsid w:val="00C003FD"/>
    <w:rsid w:val="00C01D75"/>
    <w:rsid w:val="00C15BCA"/>
    <w:rsid w:val="00C43143"/>
    <w:rsid w:val="00C62DC4"/>
    <w:rsid w:val="00C74B2D"/>
    <w:rsid w:val="00C83761"/>
    <w:rsid w:val="00CB1C20"/>
    <w:rsid w:val="00CC4837"/>
    <w:rsid w:val="00CD0472"/>
    <w:rsid w:val="00CD2C48"/>
    <w:rsid w:val="00CD2E89"/>
    <w:rsid w:val="00CD374A"/>
    <w:rsid w:val="00D10C97"/>
    <w:rsid w:val="00D558F5"/>
    <w:rsid w:val="00D83223"/>
    <w:rsid w:val="00D918C5"/>
    <w:rsid w:val="00D922EF"/>
    <w:rsid w:val="00DD73C3"/>
    <w:rsid w:val="00E23D80"/>
    <w:rsid w:val="00E24F42"/>
    <w:rsid w:val="00E41D25"/>
    <w:rsid w:val="00E61FE3"/>
    <w:rsid w:val="00E743CE"/>
    <w:rsid w:val="00E87276"/>
    <w:rsid w:val="00E917A6"/>
    <w:rsid w:val="00EB0BD9"/>
    <w:rsid w:val="00EC381C"/>
    <w:rsid w:val="00EC3AB5"/>
    <w:rsid w:val="00EE59D3"/>
    <w:rsid w:val="00EF2070"/>
    <w:rsid w:val="00F11B54"/>
    <w:rsid w:val="00F26752"/>
    <w:rsid w:val="00F32A08"/>
    <w:rsid w:val="00F44469"/>
    <w:rsid w:val="00F615FE"/>
    <w:rsid w:val="00F61962"/>
    <w:rsid w:val="00F61AA1"/>
    <w:rsid w:val="00F853A8"/>
    <w:rsid w:val="00FD2DF1"/>
    <w:rsid w:val="00FF208D"/>
    <w:rsid w:val="00FF6DB4"/>
    <w:rsid w:val="04527C02"/>
    <w:rsid w:val="0F5D553C"/>
    <w:rsid w:val="10BE5EDA"/>
    <w:rsid w:val="1214372D"/>
    <w:rsid w:val="13EE5775"/>
    <w:rsid w:val="13FE73A4"/>
    <w:rsid w:val="140A5748"/>
    <w:rsid w:val="19543293"/>
    <w:rsid w:val="1964251A"/>
    <w:rsid w:val="1ADC4D82"/>
    <w:rsid w:val="1BB36771"/>
    <w:rsid w:val="1BD92263"/>
    <w:rsid w:val="1E7F0915"/>
    <w:rsid w:val="1F0A0B7E"/>
    <w:rsid w:val="1FCC4A98"/>
    <w:rsid w:val="22AA6FCB"/>
    <w:rsid w:val="23205EA8"/>
    <w:rsid w:val="26C84594"/>
    <w:rsid w:val="28BD24DA"/>
    <w:rsid w:val="298E5E23"/>
    <w:rsid w:val="2B304AD3"/>
    <w:rsid w:val="2C405635"/>
    <w:rsid w:val="2C9D70DB"/>
    <w:rsid w:val="2E872C1A"/>
    <w:rsid w:val="329F39B6"/>
    <w:rsid w:val="33A03E52"/>
    <w:rsid w:val="3984767C"/>
    <w:rsid w:val="39D758BC"/>
    <w:rsid w:val="3BB45704"/>
    <w:rsid w:val="412A1405"/>
    <w:rsid w:val="42224336"/>
    <w:rsid w:val="439F46A6"/>
    <w:rsid w:val="44CA1620"/>
    <w:rsid w:val="459B00E9"/>
    <w:rsid w:val="45D23948"/>
    <w:rsid w:val="48644ED9"/>
    <w:rsid w:val="495113B4"/>
    <w:rsid w:val="4A36766C"/>
    <w:rsid w:val="4B29103F"/>
    <w:rsid w:val="4B803C63"/>
    <w:rsid w:val="4B9A184E"/>
    <w:rsid w:val="4C36749F"/>
    <w:rsid w:val="4E9B709E"/>
    <w:rsid w:val="519163CB"/>
    <w:rsid w:val="51C71818"/>
    <w:rsid w:val="523E641C"/>
    <w:rsid w:val="5500230C"/>
    <w:rsid w:val="560D2A35"/>
    <w:rsid w:val="56C72305"/>
    <w:rsid w:val="58997B83"/>
    <w:rsid w:val="59C52063"/>
    <w:rsid w:val="5ABA5F94"/>
    <w:rsid w:val="5AE8175B"/>
    <w:rsid w:val="5C3973BE"/>
    <w:rsid w:val="5F2B594C"/>
    <w:rsid w:val="604D2183"/>
    <w:rsid w:val="624C42DE"/>
    <w:rsid w:val="69E8503B"/>
    <w:rsid w:val="6E1F4C10"/>
    <w:rsid w:val="6F6F0D79"/>
    <w:rsid w:val="6F8A4473"/>
    <w:rsid w:val="71E520B1"/>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qFormat/>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87D8D-3184-4C3A-BD53-4DA2E700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1669</Words>
  <Characters>9516</Characters>
  <Application>Microsoft Office Word</Application>
  <DocSecurity>0</DocSecurity>
  <Lines>79</Lines>
  <Paragraphs>22</Paragraphs>
  <ScaleCrop>false</ScaleCrop>
  <Company>StarOrigin</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50</cp:revision>
  <dcterms:created xsi:type="dcterms:W3CDTF">2020-09-25T05:47:00Z</dcterms:created>
  <dcterms:modified xsi:type="dcterms:W3CDTF">2020-11-19T06:44:00Z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