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190" w:rsidRDefault="00D43190">
      <w:pPr>
        <w:autoSpaceDE/>
        <w:autoSpaceDN/>
        <w:snapToGrid w:val="0"/>
        <w:spacing w:line="360" w:lineRule="auto"/>
        <w:textAlignment w:val="auto"/>
        <w:rPr>
          <w:rFonts w:eastAsia="文鼎粗行楷体简"/>
          <w:b/>
          <w:kern w:val="2"/>
          <w:sz w:val="48"/>
          <w:szCs w:val="48"/>
        </w:rPr>
      </w:pPr>
    </w:p>
    <w:p w:rsidR="00D43190" w:rsidRDefault="008211BF">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D43190" w:rsidRDefault="00D43190">
      <w:pPr>
        <w:autoSpaceDE/>
        <w:autoSpaceDN/>
        <w:snapToGrid w:val="0"/>
        <w:spacing w:line="360" w:lineRule="auto"/>
        <w:jc w:val="center"/>
        <w:textAlignment w:val="auto"/>
        <w:rPr>
          <w:rFonts w:eastAsia="文鼎粗行楷体简"/>
          <w:b/>
          <w:kern w:val="2"/>
          <w:sz w:val="48"/>
          <w:szCs w:val="48"/>
        </w:rPr>
      </w:pPr>
    </w:p>
    <w:p w:rsidR="00D43190" w:rsidRDefault="008211BF">
      <w:pPr>
        <w:kinsoku w:val="0"/>
        <w:overflowPunct w:val="0"/>
        <w:adjustRightInd/>
        <w:spacing w:line="400" w:lineRule="atLeast"/>
        <w:jc w:val="center"/>
        <w:textAlignment w:val="auto"/>
        <w:rPr>
          <w:rFonts w:eastAsia="文鼎粗行楷体简"/>
          <w:b/>
          <w:kern w:val="2"/>
          <w:sz w:val="44"/>
          <w:szCs w:val="44"/>
        </w:rPr>
      </w:pPr>
      <w:r>
        <w:rPr>
          <w:rFonts w:eastAsia="文鼎粗行楷体简" w:hint="eastAsia"/>
          <w:b/>
          <w:kern w:val="2"/>
          <w:sz w:val="44"/>
          <w:szCs w:val="44"/>
        </w:rPr>
        <w:t>2021</w:t>
      </w:r>
      <w:r>
        <w:rPr>
          <w:rFonts w:eastAsia="文鼎粗行楷体简" w:hint="eastAsia"/>
          <w:b/>
          <w:kern w:val="2"/>
          <w:sz w:val="44"/>
          <w:szCs w:val="44"/>
        </w:rPr>
        <w:t>至</w:t>
      </w:r>
      <w:r>
        <w:rPr>
          <w:rFonts w:eastAsia="文鼎粗行楷体简" w:hint="eastAsia"/>
          <w:b/>
          <w:kern w:val="2"/>
          <w:sz w:val="44"/>
          <w:szCs w:val="44"/>
        </w:rPr>
        <w:t>2022</w:t>
      </w:r>
      <w:r>
        <w:rPr>
          <w:rFonts w:eastAsia="文鼎粗行楷体简" w:hint="eastAsia"/>
          <w:b/>
          <w:kern w:val="2"/>
          <w:sz w:val="44"/>
          <w:szCs w:val="44"/>
        </w:rPr>
        <w:t>年环境自行监测及</w:t>
      </w:r>
    </w:p>
    <w:p w:rsidR="00D43190" w:rsidRDefault="008211BF">
      <w:pPr>
        <w:autoSpaceDE/>
        <w:autoSpaceDN/>
        <w:snapToGrid w:val="0"/>
        <w:spacing w:line="360" w:lineRule="auto"/>
        <w:jc w:val="center"/>
        <w:textAlignment w:val="auto"/>
        <w:rPr>
          <w:rFonts w:eastAsia="文鼎粗行楷体简"/>
          <w:b/>
          <w:kern w:val="2"/>
          <w:sz w:val="48"/>
          <w:szCs w:val="48"/>
        </w:rPr>
      </w:pPr>
      <w:r>
        <w:rPr>
          <w:rFonts w:eastAsia="文鼎粗行楷体简" w:hint="eastAsia"/>
          <w:b/>
          <w:kern w:val="2"/>
          <w:sz w:val="44"/>
          <w:szCs w:val="44"/>
        </w:rPr>
        <w:t>锅炉烟气比对监测服务</w:t>
      </w:r>
    </w:p>
    <w:p w:rsidR="00D43190" w:rsidRDefault="00D43190">
      <w:pPr>
        <w:autoSpaceDE/>
        <w:autoSpaceDN/>
        <w:snapToGrid w:val="0"/>
        <w:spacing w:line="360" w:lineRule="auto"/>
        <w:jc w:val="center"/>
        <w:textAlignment w:val="auto"/>
        <w:rPr>
          <w:rFonts w:eastAsia="文鼎粗行楷体简"/>
          <w:b/>
          <w:kern w:val="2"/>
          <w:sz w:val="52"/>
          <w:szCs w:val="52"/>
        </w:rPr>
      </w:pPr>
    </w:p>
    <w:p w:rsidR="00D43190" w:rsidRDefault="008211BF">
      <w:pPr>
        <w:autoSpaceDE/>
        <w:autoSpaceDN/>
        <w:snapToGrid w:val="0"/>
        <w:spacing w:line="360" w:lineRule="auto"/>
        <w:jc w:val="center"/>
        <w:textAlignment w:val="auto"/>
        <w:rPr>
          <w:rFonts w:eastAsia="文鼎粗行楷体简"/>
          <w:b/>
          <w:kern w:val="2"/>
          <w:sz w:val="32"/>
          <w:szCs w:val="22"/>
        </w:rPr>
      </w:pPr>
      <w:r>
        <w:rPr>
          <w:rFonts w:eastAsia="文鼎粗行楷体简" w:hint="eastAsia"/>
          <w:b/>
          <w:kern w:val="2"/>
          <w:sz w:val="52"/>
          <w:szCs w:val="52"/>
        </w:rPr>
        <w:t>竞争性谈判文件</w:t>
      </w:r>
    </w:p>
    <w:p w:rsidR="00D43190" w:rsidRDefault="00D43190">
      <w:pPr>
        <w:autoSpaceDE/>
        <w:autoSpaceDN/>
        <w:snapToGrid w:val="0"/>
        <w:spacing w:line="360" w:lineRule="auto"/>
        <w:jc w:val="center"/>
        <w:textAlignment w:val="auto"/>
        <w:rPr>
          <w:rFonts w:eastAsia="文鼎粗行楷体简"/>
          <w:b/>
          <w:kern w:val="2"/>
          <w:sz w:val="32"/>
          <w:szCs w:val="22"/>
        </w:rPr>
      </w:pPr>
    </w:p>
    <w:p w:rsidR="00D43190" w:rsidRDefault="008211BF">
      <w:pPr>
        <w:kinsoku w:val="0"/>
        <w:overflowPunct w:val="0"/>
        <w:snapToGrid w:val="0"/>
        <w:spacing w:line="400" w:lineRule="atLeast"/>
        <w:jc w:val="center"/>
        <w:textAlignment w:val="auto"/>
        <w:rPr>
          <w:rFonts w:ascii="Calibri" w:hAnsi="Calibri"/>
          <w:kern w:val="2"/>
          <w:sz w:val="32"/>
          <w:szCs w:val="32"/>
        </w:rPr>
      </w:pPr>
      <w:r>
        <w:rPr>
          <w:rFonts w:ascii="Calibri" w:hAnsi="Calibri" w:hint="eastAsia"/>
          <w:kern w:val="2"/>
          <w:sz w:val="32"/>
          <w:szCs w:val="32"/>
        </w:rPr>
        <w:t>项目编号：</w:t>
      </w:r>
      <w:r>
        <w:rPr>
          <w:rFonts w:ascii="Calibri" w:hAnsi="Calibri" w:hint="eastAsia"/>
          <w:kern w:val="2"/>
          <w:sz w:val="32"/>
          <w:szCs w:val="32"/>
        </w:rPr>
        <w:t>HFHN-XY2020-040</w:t>
      </w:r>
    </w:p>
    <w:p w:rsidR="00D43190" w:rsidRDefault="00D43190">
      <w:pPr>
        <w:tabs>
          <w:tab w:val="left" w:pos="6902"/>
        </w:tabs>
        <w:autoSpaceDE/>
        <w:autoSpaceDN/>
        <w:snapToGrid w:val="0"/>
        <w:spacing w:line="360" w:lineRule="auto"/>
        <w:jc w:val="center"/>
        <w:textAlignment w:val="auto"/>
        <w:rPr>
          <w:b/>
          <w:kern w:val="2"/>
          <w:sz w:val="32"/>
          <w:szCs w:val="22"/>
        </w:rPr>
      </w:pPr>
    </w:p>
    <w:p w:rsidR="00D43190" w:rsidRDefault="00D43190">
      <w:pPr>
        <w:tabs>
          <w:tab w:val="left" w:pos="6902"/>
        </w:tabs>
        <w:autoSpaceDE/>
        <w:autoSpaceDN/>
        <w:snapToGrid w:val="0"/>
        <w:spacing w:line="360" w:lineRule="auto"/>
        <w:jc w:val="center"/>
        <w:textAlignment w:val="auto"/>
        <w:rPr>
          <w:b/>
          <w:kern w:val="2"/>
          <w:sz w:val="32"/>
          <w:szCs w:val="22"/>
        </w:rPr>
      </w:pPr>
    </w:p>
    <w:p w:rsidR="00D43190" w:rsidRDefault="00D43190">
      <w:pPr>
        <w:tabs>
          <w:tab w:val="left" w:pos="6902"/>
        </w:tabs>
        <w:autoSpaceDE/>
        <w:autoSpaceDN/>
        <w:snapToGrid w:val="0"/>
        <w:spacing w:line="360" w:lineRule="auto"/>
        <w:jc w:val="center"/>
        <w:textAlignment w:val="auto"/>
        <w:rPr>
          <w:b/>
          <w:kern w:val="2"/>
          <w:sz w:val="32"/>
          <w:szCs w:val="22"/>
        </w:rPr>
      </w:pPr>
    </w:p>
    <w:p w:rsidR="00D43190" w:rsidRDefault="00D43190">
      <w:pPr>
        <w:tabs>
          <w:tab w:val="left" w:pos="6902"/>
        </w:tabs>
        <w:autoSpaceDE/>
        <w:autoSpaceDN/>
        <w:snapToGrid w:val="0"/>
        <w:spacing w:line="360" w:lineRule="auto"/>
        <w:jc w:val="center"/>
        <w:textAlignment w:val="auto"/>
        <w:rPr>
          <w:b/>
          <w:kern w:val="2"/>
          <w:sz w:val="32"/>
          <w:szCs w:val="22"/>
        </w:rPr>
      </w:pPr>
    </w:p>
    <w:p w:rsidR="00D43190" w:rsidRDefault="00D43190">
      <w:pPr>
        <w:tabs>
          <w:tab w:val="left" w:pos="6902"/>
        </w:tabs>
        <w:autoSpaceDE/>
        <w:autoSpaceDN/>
        <w:snapToGrid w:val="0"/>
        <w:spacing w:line="360" w:lineRule="auto"/>
        <w:jc w:val="center"/>
        <w:textAlignment w:val="auto"/>
        <w:rPr>
          <w:b/>
          <w:kern w:val="2"/>
          <w:sz w:val="32"/>
          <w:szCs w:val="22"/>
        </w:rPr>
      </w:pPr>
    </w:p>
    <w:p w:rsidR="00D43190" w:rsidRDefault="00D43190">
      <w:pPr>
        <w:tabs>
          <w:tab w:val="left" w:pos="6902"/>
        </w:tabs>
        <w:autoSpaceDE/>
        <w:autoSpaceDN/>
        <w:snapToGrid w:val="0"/>
        <w:spacing w:line="360" w:lineRule="auto"/>
        <w:jc w:val="center"/>
        <w:textAlignment w:val="auto"/>
        <w:rPr>
          <w:b/>
          <w:kern w:val="2"/>
          <w:sz w:val="32"/>
          <w:szCs w:val="22"/>
        </w:rPr>
      </w:pPr>
    </w:p>
    <w:p w:rsidR="00D43190" w:rsidRDefault="00D43190">
      <w:pPr>
        <w:tabs>
          <w:tab w:val="left" w:pos="6902"/>
        </w:tabs>
        <w:autoSpaceDE/>
        <w:autoSpaceDN/>
        <w:snapToGrid w:val="0"/>
        <w:spacing w:line="360" w:lineRule="auto"/>
        <w:jc w:val="center"/>
        <w:textAlignment w:val="auto"/>
        <w:rPr>
          <w:b/>
          <w:kern w:val="2"/>
          <w:sz w:val="32"/>
          <w:szCs w:val="22"/>
        </w:rPr>
      </w:pPr>
    </w:p>
    <w:p w:rsidR="00D43190" w:rsidRDefault="00D43190">
      <w:pPr>
        <w:autoSpaceDE/>
        <w:autoSpaceDN/>
        <w:snapToGrid w:val="0"/>
        <w:spacing w:line="360" w:lineRule="auto"/>
        <w:jc w:val="center"/>
        <w:textAlignment w:val="auto"/>
        <w:rPr>
          <w:b/>
          <w:kern w:val="2"/>
          <w:sz w:val="32"/>
          <w:szCs w:val="22"/>
        </w:rPr>
      </w:pPr>
    </w:p>
    <w:p w:rsidR="00D43190" w:rsidRDefault="00D43190">
      <w:pPr>
        <w:autoSpaceDE/>
        <w:autoSpaceDN/>
        <w:snapToGrid w:val="0"/>
        <w:spacing w:line="360" w:lineRule="auto"/>
        <w:jc w:val="center"/>
        <w:textAlignment w:val="auto"/>
        <w:rPr>
          <w:b/>
          <w:kern w:val="2"/>
          <w:sz w:val="32"/>
          <w:szCs w:val="22"/>
        </w:rPr>
      </w:pPr>
    </w:p>
    <w:p w:rsidR="00D43190" w:rsidRDefault="008211BF">
      <w:pPr>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rsidR="00D43190" w:rsidRDefault="008211BF">
      <w:pPr>
        <w:snapToGrid w:val="0"/>
        <w:jc w:val="center"/>
        <w:rPr>
          <w:bCs/>
          <w:sz w:val="29"/>
          <w:szCs w:val="29"/>
        </w:rPr>
        <w:sectPr w:rsidR="00D43190">
          <w:headerReference w:type="even" r:id="rId10"/>
          <w:footerReference w:type="even" r:id="rId11"/>
          <w:footerReference w:type="default" r:id="rId12"/>
          <w:footerReference w:type="first" r:id="rId13"/>
          <w:pgSz w:w="11906" w:h="16838"/>
          <w:pgMar w:top="1417" w:right="1417" w:bottom="1417" w:left="1417" w:header="794" w:footer="794" w:gutter="0"/>
          <w:cols w:space="720"/>
          <w:docGrid w:linePitch="312"/>
        </w:sectPr>
      </w:pPr>
      <w:r>
        <w:rPr>
          <w:rFonts w:hint="eastAsia"/>
          <w:b/>
          <w:bCs/>
          <w:kern w:val="2"/>
          <w:sz w:val="35"/>
          <w:szCs w:val="35"/>
        </w:rPr>
        <w:t>2020</w:t>
      </w:r>
      <w:r>
        <w:rPr>
          <w:rFonts w:hint="eastAsia"/>
          <w:b/>
          <w:bCs/>
          <w:kern w:val="2"/>
          <w:sz w:val="35"/>
          <w:szCs w:val="35"/>
        </w:rPr>
        <w:t>年</w:t>
      </w:r>
      <w:r>
        <w:rPr>
          <w:rFonts w:hint="eastAsia"/>
          <w:b/>
          <w:bCs/>
          <w:kern w:val="2"/>
          <w:sz w:val="35"/>
          <w:szCs w:val="35"/>
        </w:rPr>
        <w:t>11</w:t>
      </w:r>
      <w:r>
        <w:rPr>
          <w:rFonts w:hint="eastAsia"/>
          <w:b/>
          <w:bCs/>
          <w:kern w:val="2"/>
          <w:sz w:val="35"/>
          <w:szCs w:val="35"/>
        </w:rPr>
        <w:t>月</w:t>
      </w:r>
    </w:p>
    <w:p w:rsidR="00D43190" w:rsidRDefault="008211BF">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28"/>
          <w:szCs w:val="28"/>
        </w:rPr>
      </w:pPr>
      <w:bookmarkStart w:id="0" w:name="_Toc8263_WPSOffice_Level1"/>
      <w:bookmarkStart w:id="1" w:name="_Toc15109_WPSOffice_Level1"/>
      <w:bookmarkStart w:id="2" w:name="_Toc21029_WPSOffice_Level1"/>
      <w:bookmarkStart w:id="3" w:name="_Toc4629_WPSOffice_Level1"/>
      <w:bookmarkStart w:id="4" w:name="_Toc4413_WPSOffice_Level1"/>
      <w:r>
        <w:rPr>
          <w:rFonts w:ascii="宋体" w:eastAsia="宋体" w:hAnsi="宋体" w:hint="eastAsia"/>
          <w:bCs/>
          <w:sz w:val="28"/>
          <w:szCs w:val="28"/>
        </w:rPr>
        <w:lastRenderedPageBreak/>
        <w:t>第一部分 采购邀请书</w:t>
      </w:r>
      <w:bookmarkEnd w:id="0"/>
      <w:bookmarkEnd w:id="1"/>
      <w:bookmarkEnd w:id="2"/>
      <w:bookmarkEnd w:id="3"/>
      <w:bookmarkEnd w:id="4"/>
    </w:p>
    <w:p w:rsidR="00D43190" w:rsidRDefault="008211BF">
      <w:pPr>
        <w:pStyle w:val="2"/>
        <w:keepNext w:val="0"/>
        <w:keepLines w:val="0"/>
        <w:kinsoku w:val="0"/>
        <w:overflowPunct w:val="0"/>
        <w:autoSpaceDE w:val="0"/>
        <w:autoSpaceDN w:val="0"/>
        <w:adjustRightInd/>
        <w:spacing w:before="0" w:after="0" w:line="400" w:lineRule="atLeast"/>
        <w:ind w:firstLineChars="200" w:firstLine="520"/>
        <w:textAlignment w:val="auto"/>
        <w:rPr>
          <w:rFonts w:ascii="宋体" w:eastAsia="宋体" w:hAnsi="宋体"/>
          <w:b w:val="0"/>
          <w:sz w:val="24"/>
          <w:szCs w:val="24"/>
        </w:rPr>
      </w:pPr>
      <w:bookmarkStart w:id="5" w:name="_Toc12822_WPSOffice_Level2"/>
      <w:r>
        <w:rPr>
          <w:rFonts w:ascii="宋体" w:eastAsia="宋体" w:hAnsi="宋体" w:hint="eastAsia"/>
          <w:b w:val="0"/>
          <w:sz w:val="24"/>
          <w:szCs w:val="24"/>
        </w:rPr>
        <w:t>厦门海发环保能源股份有限公司对新阳热电事业部</w:t>
      </w:r>
      <w:r>
        <w:rPr>
          <w:rFonts w:ascii="宋体" w:eastAsia="宋体" w:hAnsi="宋体" w:hint="eastAsia"/>
          <w:sz w:val="24"/>
          <w:szCs w:val="24"/>
          <w:u w:val="single"/>
        </w:rPr>
        <w:t>2021至2022年环境自行监测及锅炉烟气比对监测服务</w:t>
      </w:r>
      <w:r>
        <w:rPr>
          <w:rFonts w:ascii="宋体" w:eastAsia="宋体" w:hAnsi="宋体" w:hint="eastAsia"/>
          <w:b w:val="0"/>
          <w:sz w:val="24"/>
          <w:szCs w:val="24"/>
        </w:rPr>
        <w:t>进行竞争性谈判采购，欢迎具备相应资质的合格供应商参与本项目的报价。</w:t>
      </w:r>
    </w:p>
    <w:p w:rsidR="00D43190" w:rsidRDefault="008211BF">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6" w:name="_Toc8748_WPSOffice_Level2"/>
      <w:bookmarkStart w:id="7" w:name="_Toc24068_WPSOffice_Level2"/>
      <w:bookmarkStart w:id="8" w:name="_Toc13536_WPSOffice_Level2"/>
      <w:bookmarkStart w:id="9" w:name="_Toc30742_WPSOffice_Level2"/>
      <w:r>
        <w:rPr>
          <w:rFonts w:ascii="宋体" w:eastAsia="宋体" w:hAnsi="宋体" w:hint="eastAsia"/>
          <w:bCs/>
          <w:sz w:val="24"/>
          <w:szCs w:val="24"/>
        </w:rPr>
        <w:t>项目概况</w:t>
      </w:r>
      <w:bookmarkEnd w:id="5"/>
      <w:bookmarkEnd w:id="6"/>
      <w:bookmarkEnd w:id="7"/>
      <w:bookmarkEnd w:id="8"/>
      <w:bookmarkEnd w:id="9"/>
    </w:p>
    <w:p w:rsidR="00D43190" w:rsidRDefault="008211BF">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项目名称：2021至2022年环境自行监测及锅炉烟气比对监测服务</w:t>
      </w:r>
    </w:p>
    <w:p w:rsidR="00D43190" w:rsidRDefault="008211BF">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服务地点：厦门市海</w:t>
      </w:r>
      <w:proofErr w:type="gramStart"/>
      <w:r>
        <w:rPr>
          <w:rFonts w:ascii="宋体" w:hAnsi="宋体" w:hint="eastAsia"/>
          <w:sz w:val="24"/>
          <w:szCs w:val="24"/>
        </w:rPr>
        <w:t>沧</w:t>
      </w:r>
      <w:proofErr w:type="gramEnd"/>
      <w:r>
        <w:rPr>
          <w:rFonts w:ascii="宋体" w:hAnsi="宋体" w:hint="eastAsia"/>
          <w:sz w:val="24"/>
          <w:szCs w:val="24"/>
        </w:rPr>
        <w:t>新阳工业区阳光西路288号新阳热电厂区内</w:t>
      </w:r>
    </w:p>
    <w:p w:rsidR="00D43190" w:rsidRDefault="008211BF">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服务内容：环境自行监测、锅炉烟气比对监测、锅炉烟气中的氨检测服务</w:t>
      </w:r>
    </w:p>
    <w:p w:rsidR="00D43190" w:rsidRDefault="008211BF">
      <w:pPr>
        <w:numPr>
          <w:ilvl w:val="0"/>
          <w:numId w:val="2"/>
        </w:numPr>
        <w:autoSpaceDE/>
        <w:autoSpaceDN/>
        <w:snapToGrid w:val="0"/>
        <w:spacing w:line="400" w:lineRule="atLeast"/>
        <w:jc w:val="left"/>
        <w:textAlignment w:val="auto"/>
        <w:rPr>
          <w:rFonts w:ascii="宋体" w:hAnsi="宋体"/>
          <w:sz w:val="24"/>
          <w:szCs w:val="24"/>
        </w:rPr>
      </w:pPr>
      <w:r>
        <w:rPr>
          <w:rFonts w:ascii="宋体" w:hAnsi="宋体" w:hint="eastAsia"/>
          <w:sz w:val="24"/>
          <w:szCs w:val="24"/>
        </w:rPr>
        <w:t>资金来源：国有企业自筹资金</w:t>
      </w:r>
      <w:bookmarkStart w:id="10" w:name="_Toc23215_WPSOffice_Level2"/>
      <w:bookmarkStart w:id="11" w:name="_Toc28056_WPSOffice_Level2"/>
      <w:bookmarkStart w:id="12" w:name="_Toc460_WPSOffice_Level2"/>
      <w:bookmarkStart w:id="13" w:name="_Toc415_WPSOffice_Level2"/>
      <w:bookmarkStart w:id="14" w:name="_Toc32645_WPSOffice_Level2"/>
    </w:p>
    <w:p w:rsidR="00D43190" w:rsidRDefault="008211BF">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 w:val="0"/>
          <w:sz w:val="24"/>
          <w:szCs w:val="24"/>
        </w:rPr>
        <w:t>服务周期：</w:t>
      </w:r>
      <w:r>
        <w:rPr>
          <w:rFonts w:ascii="宋体" w:eastAsia="宋体" w:hAnsi="宋体" w:hint="eastAsia"/>
          <w:b w:val="0"/>
          <w:bCs/>
          <w:sz w:val="24"/>
          <w:szCs w:val="24"/>
        </w:rPr>
        <w:t>2021年1月1日至2022年12月31日</w:t>
      </w:r>
    </w:p>
    <w:p w:rsidR="00D43190" w:rsidRDefault="008211BF">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w:t>
      </w:r>
      <w:proofErr w:type="gramStart"/>
      <w:r>
        <w:rPr>
          <w:rFonts w:ascii="宋体" w:eastAsia="宋体" w:hAnsi="宋体" w:hint="eastAsia"/>
          <w:bCs/>
          <w:sz w:val="24"/>
          <w:szCs w:val="24"/>
        </w:rPr>
        <w:t>方资格</w:t>
      </w:r>
      <w:proofErr w:type="gramEnd"/>
      <w:r>
        <w:rPr>
          <w:rFonts w:ascii="宋体" w:eastAsia="宋体" w:hAnsi="宋体" w:hint="eastAsia"/>
          <w:bCs/>
          <w:sz w:val="24"/>
          <w:szCs w:val="24"/>
        </w:rPr>
        <w:t>要求</w:t>
      </w:r>
      <w:bookmarkEnd w:id="10"/>
      <w:bookmarkEnd w:id="11"/>
      <w:bookmarkEnd w:id="12"/>
      <w:bookmarkEnd w:id="13"/>
      <w:bookmarkEnd w:id="14"/>
    </w:p>
    <w:p w:rsidR="00D43190" w:rsidRDefault="008211BF">
      <w:pPr>
        <w:pStyle w:val="2"/>
        <w:keepNext w:val="0"/>
        <w:keepLines w:val="0"/>
        <w:numPr>
          <w:ilvl w:val="0"/>
          <w:numId w:val="3"/>
        </w:numPr>
        <w:kinsoku w:val="0"/>
        <w:overflowPunct w:val="0"/>
        <w:autoSpaceDE w:val="0"/>
        <w:autoSpaceDN w:val="0"/>
        <w:adjustRightInd/>
        <w:spacing w:before="0" w:after="0" w:line="400" w:lineRule="atLeast"/>
        <w:jc w:val="both"/>
        <w:textAlignment w:val="auto"/>
        <w:rPr>
          <w:rFonts w:ascii="宋体" w:eastAsia="宋体" w:hAnsi="宋体"/>
          <w:sz w:val="24"/>
          <w:szCs w:val="24"/>
        </w:rPr>
      </w:pPr>
      <w:bookmarkStart w:id="15" w:name="_Toc14515_WPSOffice_Level2"/>
      <w:bookmarkStart w:id="16" w:name="_Toc8150_WPSOffice_Level2"/>
      <w:bookmarkStart w:id="17" w:name="_Toc17676_WPSOffice_Level2"/>
      <w:r>
        <w:rPr>
          <w:rFonts w:ascii="宋体" w:eastAsia="宋体" w:hAnsi="宋体" w:hint="eastAsia"/>
          <w:sz w:val="24"/>
          <w:szCs w:val="24"/>
        </w:rPr>
        <w:t>响应谈判文件、参加报价竞争的中华人民共和国境内的企业法人，且具有独立订立合同的权力，提供营业执照和资质证书复印件并加盖公章。</w:t>
      </w:r>
    </w:p>
    <w:p w:rsidR="00D43190" w:rsidRDefault="008211BF">
      <w:pPr>
        <w:pStyle w:val="2"/>
        <w:keepNext w:val="0"/>
        <w:keepLines w:val="0"/>
        <w:numPr>
          <w:ilvl w:val="0"/>
          <w:numId w:val="3"/>
        </w:numPr>
        <w:kinsoku w:val="0"/>
        <w:overflowPunct w:val="0"/>
        <w:autoSpaceDE w:val="0"/>
        <w:autoSpaceDN w:val="0"/>
        <w:adjustRightInd/>
        <w:spacing w:before="0" w:after="0" w:line="400" w:lineRule="atLeast"/>
        <w:jc w:val="both"/>
        <w:textAlignment w:val="auto"/>
        <w:rPr>
          <w:rFonts w:ascii="宋体" w:eastAsia="宋体" w:hAnsi="宋体"/>
          <w:sz w:val="24"/>
          <w:szCs w:val="24"/>
        </w:rPr>
      </w:pPr>
      <w:r>
        <w:rPr>
          <w:rFonts w:ascii="宋体" w:eastAsia="宋体" w:hAnsi="宋体" w:hint="eastAsia"/>
          <w:sz w:val="24"/>
          <w:szCs w:val="24"/>
        </w:rPr>
        <w:t>在行业主管部门备案，并考核合格，具备“环境监测资质”及“CMA”认证。资质范围需涵盖我司本采购所有的污染物指标监测。</w:t>
      </w:r>
    </w:p>
    <w:p w:rsidR="00D43190" w:rsidRDefault="008211BF">
      <w:pPr>
        <w:pStyle w:val="2"/>
        <w:keepNext w:val="0"/>
        <w:keepLines w:val="0"/>
        <w:numPr>
          <w:ilvl w:val="0"/>
          <w:numId w:val="3"/>
        </w:numPr>
        <w:kinsoku w:val="0"/>
        <w:overflowPunct w:val="0"/>
        <w:autoSpaceDE w:val="0"/>
        <w:autoSpaceDN w:val="0"/>
        <w:adjustRightInd/>
        <w:spacing w:before="0" w:after="0" w:line="400" w:lineRule="atLeast"/>
        <w:jc w:val="both"/>
        <w:textAlignment w:val="auto"/>
        <w:rPr>
          <w:rFonts w:ascii="宋体" w:eastAsia="宋体" w:hAnsi="宋体"/>
          <w:sz w:val="24"/>
          <w:szCs w:val="24"/>
        </w:rPr>
      </w:pPr>
      <w:r>
        <w:rPr>
          <w:rFonts w:ascii="宋体" w:eastAsia="宋体" w:hAnsi="宋体" w:hint="eastAsia"/>
          <w:sz w:val="24"/>
          <w:szCs w:val="24"/>
        </w:rPr>
        <w:t>近三年内具有3项类似监测服务业绩，提供业绩合同复印件,并加盖公章。</w:t>
      </w:r>
    </w:p>
    <w:p w:rsidR="00D43190" w:rsidRDefault="008211BF">
      <w:pPr>
        <w:pStyle w:val="2"/>
        <w:keepNext w:val="0"/>
        <w:keepLines w:val="0"/>
        <w:numPr>
          <w:ilvl w:val="0"/>
          <w:numId w:val="3"/>
        </w:numPr>
        <w:kinsoku w:val="0"/>
        <w:overflowPunct w:val="0"/>
        <w:autoSpaceDE w:val="0"/>
        <w:autoSpaceDN w:val="0"/>
        <w:adjustRightInd/>
        <w:spacing w:before="0" w:after="0" w:line="400" w:lineRule="atLeast"/>
        <w:jc w:val="both"/>
        <w:textAlignment w:val="auto"/>
        <w:rPr>
          <w:rFonts w:ascii="宋体" w:eastAsia="宋体" w:hAnsi="宋体"/>
          <w:sz w:val="24"/>
          <w:szCs w:val="24"/>
        </w:rPr>
      </w:pPr>
      <w:r>
        <w:rPr>
          <w:rFonts w:ascii="宋体" w:eastAsia="宋体" w:hAnsi="宋体" w:hint="eastAsia"/>
          <w:sz w:val="24"/>
          <w:szCs w:val="24"/>
        </w:rPr>
        <w:t>投标方法定代表人证明书或法人授权委托书，附</w:t>
      </w:r>
      <w:r>
        <w:rPr>
          <w:rFonts w:eastAsia="宋体" w:cs="宋体" w:hint="eastAsia"/>
          <w:bCs/>
          <w:sz w:val="24"/>
          <w:szCs w:val="24"/>
        </w:rPr>
        <w:t>法定代表人和授权委托人身份证正反面复印件并加盖公章。</w:t>
      </w:r>
    </w:p>
    <w:p w:rsidR="00D43190" w:rsidRDefault="008211BF">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报价截止时间</w:t>
      </w:r>
      <w:bookmarkEnd w:id="15"/>
      <w:bookmarkEnd w:id="16"/>
      <w:bookmarkEnd w:id="17"/>
    </w:p>
    <w:p w:rsidR="00D43190" w:rsidRDefault="008211BF">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bookmarkStart w:id="18" w:name="_Toc25278_WPSOffice_Level2"/>
      <w:bookmarkStart w:id="19" w:name="_Toc17410_WPSOffice_Level2"/>
      <w:bookmarkStart w:id="20" w:name="_Toc24072_WPSOffice_Level2"/>
      <w:bookmarkStart w:id="21" w:name="_Toc14062_WPSOffice_Level2"/>
      <w:bookmarkStart w:id="22" w:name="_Toc14762_WPSOffice_Level2"/>
      <w:bookmarkStart w:id="23" w:name="_Toc11619_WPSOffice_Level2"/>
      <w:r>
        <w:rPr>
          <w:rFonts w:ascii="宋体" w:eastAsia="宋体" w:hAnsi="宋体" w:hint="eastAsia"/>
          <w:b w:val="0"/>
          <w:sz w:val="24"/>
          <w:szCs w:val="24"/>
        </w:rPr>
        <w:t>报价文件须于2020年11月26日</w:t>
      </w:r>
      <w:r>
        <w:rPr>
          <w:rFonts w:ascii="宋体" w:eastAsia="宋体" w:hAnsi="宋体"/>
          <w:b w:val="0"/>
          <w:sz w:val="24"/>
          <w:szCs w:val="24"/>
        </w:rPr>
        <w:t>1</w:t>
      </w:r>
      <w:r w:rsidR="004A0937">
        <w:rPr>
          <w:rFonts w:ascii="宋体" w:eastAsia="宋体" w:hAnsi="宋体" w:hint="eastAsia"/>
          <w:b w:val="0"/>
          <w:sz w:val="24"/>
          <w:szCs w:val="24"/>
        </w:rPr>
        <w:t>4</w:t>
      </w:r>
      <w:r>
        <w:rPr>
          <w:rFonts w:ascii="宋体" w:eastAsia="宋体" w:hAnsi="宋体" w:hint="eastAsia"/>
          <w:b w:val="0"/>
          <w:sz w:val="24"/>
          <w:szCs w:val="24"/>
        </w:rPr>
        <w:t>:</w:t>
      </w:r>
      <w:r w:rsidR="004A0937">
        <w:rPr>
          <w:rFonts w:ascii="宋体" w:eastAsia="宋体" w:hAnsi="宋体" w:hint="eastAsia"/>
          <w:b w:val="0"/>
          <w:sz w:val="24"/>
          <w:szCs w:val="24"/>
        </w:rPr>
        <w:t>3</w:t>
      </w:r>
      <w:r>
        <w:rPr>
          <w:rFonts w:ascii="宋体" w:eastAsia="宋体" w:hAnsi="宋体"/>
          <w:b w:val="0"/>
          <w:sz w:val="24"/>
          <w:szCs w:val="24"/>
        </w:rPr>
        <w:t>0</w:t>
      </w:r>
      <w:r>
        <w:rPr>
          <w:rFonts w:ascii="宋体" w:eastAsia="宋体" w:hAnsi="宋体" w:hint="eastAsia"/>
          <w:b w:val="0"/>
          <w:sz w:val="24"/>
          <w:szCs w:val="24"/>
        </w:rPr>
        <w:t>（北京时间）之前提交到厦门市海</w:t>
      </w:r>
      <w:proofErr w:type="gramStart"/>
      <w:r>
        <w:rPr>
          <w:rFonts w:ascii="宋体" w:eastAsia="宋体" w:hAnsi="宋体" w:hint="eastAsia"/>
          <w:b w:val="0"/>
          <w:sz w:val="24"/>
          <w:szCs w:val="24"/>
        </w:rPr>
        <w:t>沧</w:t>
      </w:r>
      <w:proofErr w:type="gramEnd"/>
      <w:r>
        <w:rPr>
          <w:rFonts w:ascii="宋体" w:eastAsia="宋体" w:hAnsi="宋体" w:hint="eastAsia"/>
          <w:b w:val="0"/>
          <w:sz w:val="24"/>
          <w:szCs w:val="24"/>
        </w:rPr>
        <w:t>区阳光西路288号，厦门海发环保能源股份有限公司2楼安全环保部。</w:t>
      </w:r>
    </w:p>
    <w:p w:rsidR="00D43190" w:rsidRDefault="008211BF">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采购方有权拒绝接受迟到的报价文件。</w:t>
      </w:r>
    </w:p>
    <w:p w:rsidR="00D43190" w:rsidRDefault="008211BF">
      <w:pPr>
        <w:pStyle w:val="2"/>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w:t>
      </w:r>
      <w:proofErr w:type="gramStart"/>
      <w:r>
        <w:rPr>
          <w:rFonts w:ascii="宋体" w:eastAsia="宋体" w:hAnsi="宋体" w:hint="eastAsia"/>
          <w:b w:val="0"/>
          <w:sz w:val="24"/>
          <w:szCs w:val="24"/>
        </w:rPr>
        <w:t>文件须盖单位</w:t>
      </w:r>
      <w:proofErr w:type="gramEnd"/>
      <w:r>
        <w:rPr>
          <w:rFonts w:ascii="宋体" w:eastAsia="宋体" w:hAnsi="宋体" w:hint="eastAsia"/>
          <w:b w:val="0"/>
          <w:sz w:val="24"/>
          <w:szCs w:val="24"/>
        </w:rPr>
        <w:t>公章，所有报价文件装入封袋密封后都必须在封口处盖章，并在密封袋上正确标明报价项目名称及联系方式、同时加盖公章，否则视为无效标。</w:t>
      </w:r>
    </w:p>
    <w:p w:rsidR="00D43190" w:rsidRDefault="008211BF">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谈判时间和地点</w:t>
      </w:r>
      <w:bookmarkEnd w:id="18"/>
      <w:bookmarkEnd w:id="19"/>
      <w:bookmarkEnd w:id="20"/>
    </w:p>
    <w:p w:rsidR="00D43190" w:rsidRDefault="008211BF">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w:t>
      </w:r>
      <w:r>
        <w:rPr>
          <w:rFonts w:ascii="宋体" w:eastAsia="宋体" w:hAnsi="宋体" w:hint="eastAsia"/>
          <w:b w:val="0"/>
          <w:bCs/>
          <w:sz w:val="24"/>
          <w:szCs w:val="24"/>
        </w:rPr>
        <w:t>于2020 年11月26日</w:t>
      </w:r>
      <w:r>
        <w:rPr>
          <w:rFonts w:ascii="宋体" w:eastAsia="宋体" w:hAnsi="宋体"/>
          <w:b w:val="0"/>
          <w:bCs/>
          <w:sz w:val="24"/>
          <w:szCs w:val="24"/>
        </w:rPr>
        <w:t>1</w:t>
      </w:r>
      <w:r w:rsidR="004A0937">
        <w:rPr>
          <w:rFonts w:ascii="宋体" w:eastAsia="宋体" w:hAnsi="宋体" w:hint="eastAsia"/>
          <w:b w:val="0"/>
          <w:bCs/>
          <w:sz w:val="24"/>
          <w:szCs w:val="24"/>
        </w:rPr>
        <w:t>4</w:t>
      </w:r>
      <w:r>
        <w:rPr>
          <w:rFonts w:ascii="宋体" w:eastAsia="宋体" w:hAnsi="宋体" w:hint="eastAsia"/>
          <w:b w:val="0"/>
          <w:bCs/>
          <w:sz w:val="24"/>
          <w:szCs w:val="24"/>
        </w:rPr>
        <w:t>:</w:t>
      </w:r>
      <w:r w:rsidR="004A0937">
        <w:rPr>
          <w:rFonts w:ascii="宋体" w:eastAsia="宋体" w:hAnsi="宋体" w:hint="eastAsia"/>
          <w:b w:val="0"/>
          <w:bCs/>
          <w:sz w:val="24"/>
          <w:szCs w:val="24"/>
        </w:rPr>
        <w:t>3</w:t>
      </w:r>
      <w:r>
        <w:rPr>
          <w:rFonts w:ascii="宋体" w:eastAsia="宋体" w:hAnsi="宋体"/>
          <w:b w:val="0"/>
          <w:bCs/>
          <w:sz w:val="24"/>
          <w:szCs w:val="24"/>
        </w:rPr>
        <w:t>0</w:t>
      </w:r>
      <w:r>
        <w:rPr>
          <w:rFonts w:ascii="宋体" w:eastAsia="宋体" w:hAnsi="宋体" w:hint="eastAsia"/>
          <w:b w:val="0"/>
          <w:bCs/>
          <w:sz w:val="24"/>
          <w:szCs w:val="24"/>
        </w:rPr>
        <w:t>（北京时间），在厦门市海</w:t>
      </w:r>
      <w:proofErr w:type="gramStart"/>
      <w:r>
        <w:rPr>
          <w:rFonts w:ascii="宋体" w:eastAsia="宋体" w:hAnsi="宋体" w:hint="eastAsia"/>
          <w:b w:val="0"/>
          <w:bCs/>
          <w:sz w:val="24"/>
          <w:szCs w:val="24"/>
        </w:rPr>
        <w:t>沧</w:t>
      </w:r>
      <w:proofErr w:type="gramEnd"/>
      <w:r>
        <w:rPr>
          <w:rFonts w:ascii="宋体" w:eastAsia="宋体" w:hAnsi="宋体" w:hint="eastAsia"/>
          <w:b w:val="0"/>
          <w:bCs/>
          <w:sz w:val="24"/>
          <w:szCs w:val="24"/>
        </w:rPr>
        <w:t>区阳光西路288号，厦门海发环保能源股份有限公司二楼评标室</w:t>
      </w:r>
      <w:r>
        <w:rPr>
          <w:rFonts w:ascii="宋体" w:eastAsia="宋体" w:hAnsi="宋体" w:hint="eastAsia"/>
          <w:b w:val="0"/>
          <w:sz w:val="24"/>
          <w:szCs w:val="24"/>
        </w:rPr>
        <w:t>谈判。</w:t>
      </w:r>
    </w:p>
    <w:p w:rsidR="00D43190" w:rsidRDefault="008211BF">
      <w:pPr>
        <w:pStyle w:val="2"/>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谈判</w:t>
      </w:r>
      <w:proofErr w:type="gramStart"/>
      <w:r>
        <w:rPr>
          <w:rFonts w:ascii="宋体" w:eastAsia="宋体" w:hAnsi="宋体" w:hint="eastAsia"/>
          <w:b w:val="0"/>
          <w:sz w:val="24"/>
          <w:szCs w:val="24"/>
        </w:rPr>
        <w:t>时欢迎</w:t>
      </w:r>
      <w:proofErr w:type="gramEnd"/>
      <w:r>
        <w:rPr>
          <w:rFonts w:ascii="宋体" w:eastAsia="宋体" w:hAnsi="宋体" w:hint="eastAsia"/>
          <w:b w:val="0"/>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D43190" w:rsidRDefault="008211BF">
      <w:pPr>
        <w:numPr>
          <w:ilvl w:val="0"/>
          <w:numId w:val="6"/>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项目限价</w:t>
      </w:r>
    </w:p>
    <w:p w:rsidR="00D43190" w:rsidRDefault="008211BF">
      <w:pPr>
        <w:pStyle w:val="2"/>
        <w:keepNext w:val="0"/>
        <w:keepLines w:val="0"/>
        <w:kinsoku w:val="0"/>
        <w:overflowPunct w:val="0"/>
        <w:autoSpaceDE w:val="0"/>
        <w:autoSpaceDN w:val="0"/>
        <w:adjustRightInd/>
        <w:spacing w:before="0" w:after="0" w:line="400" w:lineRule="atLeast"/>
        <w:ind w:firstLineChars="200" w:firstLine="522"/>
        <w:jc w:val="both"/>
        <w:textAlignment w:val="auto"/>
        <w:rPr>
          <w:rFonts w:ascii="宋体" w:eastAsia="宋体" w:hAnsi="宋体"/>
          <w:bCs/>
          <w:sz w:val="24"/>
          <w:szCs w:val="24"/>
        </w:rPr>
      </w:pPr>
      <w:r>
        <w:rPr>
          <w:rFonts w:ascii="宋体" w:eastAsia="宋体" w:hAnsi="宋体" w:hint="eastAsia"/>
          <w:bCs/>
          <w:sz w:val="24"/>
          <w:szCs w:val="24"/>
        </w:rPr>
        <w:t>本项目设最高限价人民币13万元，报价方所报总价不得超过本项目的最高限价。</w:t>
      </w:r>
    </w:p>
    <w:p w:rsidR="00D43190" w:rsidRDefault="008211BF">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lastRenderedPageBreak/>
        <w:t>评审原则</w:t>
      </w:r>
      <w:bookmarkEnd w:id="21"/>
      <w:bookmarkEnd w:id="22"/>
      <w:bookmarkEnd w:id="23"/>
    </w:p>
    <w:p w:rsidR="00D43190" w:rsidRDefault="008211BF">
      <w:pPr>
        <w:tabs>
          <w:tab w:val="left" w:pos="0"/>
        </w:tabs>
        <w:kinsoku w:val="0"/>
        <w:overflowPunct w:val="0"/>
        <w:adjustRightInd/>
        <w:spacing w:line="400" w:lineRule="atLeast"/>
        <w:ind w:firstLineChars="200" w:firstLine="480"/>
        <w:jc w:val="left"/>
        <w:textAlignment w:val="auto"/>
        <w:rPr>
          <w:rFonts w:ascii="宋体" w:hAnsi="宋体"/>
          <w:sz w:val="24"/>
          <w:szCs w:val="24"/>
        </w:rPr>
      </w:pPr>
      <w:bookmarkStart w:id="24" w:name="_Toc18288_WPSOffice_Level2"/>
      <w:bookmarkStart w:id="25" w:name="_Toc11529_WPSOffice_Level2"/>
      <w:bookmarkStart w:id="26" w:name="_Toc20683_WPSOffice_Level2"/>
      <w:r>
        <w:rPr>
          <w:rFonts w:ascii="宋体" w:hAnsi="宋体" w:hint="eastAsia"/>
          <w:sz w:val="24"/>
        </w:rPr>
        <w:t>本次谈判采用经评审合格最低价成交法</w:t>
      </w:r>
      <w:r>
        <w:rPr>
          <w:rFonts w:ascii="宋体" w:hAnsi="宋体" w:hint="eastAsia"/>
          <w:sz w:val="24"/>
          <w:szCs w:val="24"/>
        </w:rPr>
        <w:t>。通过资格审查，符合谈判采购文件要求且报价最低的原则确定成交供应商。</w:t>
      </w:r>
    </w:p>
    <w:p w:rsidR="00D43190" w:rsidRDefault="008211BF">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联系人</w:t>
      </w:r>
      <w:bookmarkEnd w:id="24"/>
      <w:bookmarkEnd w:id="25"/>
      <w:bookmarkEnd w:id="26"/>
    </w:p>
    <w:p w:rsidR="00D43190" w:rsidRDefault="008211BF">
      <w:pPr>
        <w:pStyle w:val="2"/>
        <w:keepNext w:val="0"/>
        <w:keepLines w:val="0"/>
        <w:tabs>
          <w:tab w:val="left" w:pos="0"/>
        </w:tabs>
        <w:kinsoku w:val="0"/>
        <w:overflowPunct w:val="0"/>
        <w:autoSpaceDE w:val="0"/>
        <w:autoSpaceDN w:val="0"/>
        <w:adjustRightInd/>
        <w:spacing w:before="0" w:after="0" w:line="400" w:lineRule="atLeast"/>
        <w:ind w:firstLineChars="200" w:firstLine="520"/>
        <w:jc w:val="both"/>
        <w:textAlignment w:val="auto"/>
        <w:rPr>
          <w:rFonts w:ascii="宋体" w:eastAsia="宋体" w:hAnsi="宋体"/>
          <w:bCs/>
          <w:sz w:val="24"/>
          <w:szCs w:val="24"/>
        </w:rPr>
      </w:pPr>
      <w:bookmarkStart w:id="27" w:name="_Toc22469_WPSOffice_Level2"/>
      <w:bookmarkStart w:id="28" w:name="_Toc4595_WPSOffice_Level2"/>
      <w:bookmarkStart w:id="29" w:name="_Toc12064_WPSOffice_Level2"/>
      <w:r>
        <w:rPr>
          <w:rFonts w:ascii="宋体" w:eastAsia="宋体" w:hAnsi="宋体" w:hint="eastAsia"/>
          <w:b w:val="0"/>
          <w:sz w:val="24"/>
          <w:szCs w:val="24"/>
        </w:rPr>
        <w:t>陈盈（联系电话：0592-6807560）</w:t>
      </w:r>
    </w:p>
    <w:p w:rsidR="00D43190" w:rsidRDefault="008211BF">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监督电话</w:t>
      </w:r>
      <w:bookmarkEnd w:id="27"/>
      <w:bookmarkEnd w:id="28"/>
      <w:bookmarkEnd w:id="29"/>
    </w:p>
    <w:p w:rsidR="00D43190" w:rsidRDefault="008211BF">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 xml:space="preserve">0592-6807528 、0592-6807512 </w:t>
      </w:r>
    </w:p>
    <w:p w:rsidR="00D43190" w:rsidRDefault="00D43190">
      <w:pPr>
        <w:shd w:val="clear" w:color="auto" w:fill="FFFFFF"/>
        <w:kinsoku w:val="0"/>
        <w:overflowPunct w:val="0"/>
        <w:adjustRightInd/>
        <w:spacing w:line="400" w:lineRule="atLeast"/>
        <w:jc w:val="left"/>
        <w:rPr>
          <w:rFonts w:ascii="宋体" w:hAnsi="宋体"/>
          <w:sz w:val="24"/>
          <w:szCs w:val="24"/>
        </w:rPr>
      </w:pPr>
    </w:p>
    <w:p w:rsidR="00D43190" w:rsidRDefault="008211BF">
      <w:pPr>
        <w:shd w:val="clear" w:color="auto" w:fill="FFFFFF"/>
        <w:kinsoku w:val="0"/>
        <w:overflowPunct w:val="0"/>
        <w:adjustRightInd/>
        <w:spacing w:line="400" w:lineRule="atLeast"/>
        <w:jc w:val="right"/>
        <w:rPr>
          <w:rFonts w:ascii="宋体" w:hAnsi="宋体"/>
          <w:sz w:val="24"/>
          <w:szCs w:val="24"/>
        </w:rPr>
      </w:pPr>
      <w:r>
        <w:rPr>
          <w:rFonts w:ascii="宋体" w:hAnsi="宋体" w:hint="eastAsia"/>
          <w:sz w:val="24"/>
          <w:szCs w:val="24"/>
        </w:rPr>
        <w:t>厦门海发环保能源股份有限公司</w:t>
      </w:r>
    </w:p>
    <w:p w:rsidR="00D43190" w:rsidRDefault="008211BF" w:rsidP="004A0937">
      <w:pPr>
        <w:shd w:val="clear" w:color="auto" w:fill="FFFFFF"/>
        <w:kinsoku w:val="0"/>
        <w:overflowPunct w:val="0"/>
        <w:adjustRightInd/>
        <w:spacing w:line="400" w:lineRule="atLeast"/>
        <w:ind w:firstLineChars="2532" w:firstLine="6077"/>
        <w:jc w:val="left"/>
        <w:rPr>
          <w:rFonts w:ascii="宋体" w:hAnsi="宋体"/>
          <w:sz w:val="24"/>
          <w:szCs w:val="24"/>
        </w:rPr>
      </w:pPr>
      <w:r>
        <w:rPr>
          <w:rFonts w:ascii="宋体" w:hAnsi="宋体" w:hint="eastAsia"/>
          <w:sz w:val="24"/>
          <w:szCs w:val="24"/>
        </w:rPr>
        <w:t>2020年11月</w:t>
      </w:r>
      <w:r w:rsidR="00012DFC">
        <w:rPr>
          <w:rFonts w:ascii="宋体" w:hAnsi="宋体" w:hint="eastAsia"/>
          <w:sz w:val="24"/>
          <w:szCs w:val="24"/>
        </w:rPr>
        <w:t>19</w:t>
      </w:r>
      <w:r w:rsidR="00B460D2">
        <w:rPr>
          <w:rFonts w:ascii="宋体" w:hAnsi="宋体" w:hint="eastAsia"/>
          <w:sz w:val="24"/>
          <w:szCs w:val="24"/>
        </w:rPr>
        <w:t xml:space="preserve"> </w:t>
      </w:r>
      <w:bookmarkStart w:id="30" w:name="_GoBack"/>
      <w:bookmarkEnd w:id="30"/>
      <w:r>
        <w:rPr>
          <w:rFonts w:ascii="宋体" w:hAnsi="宋体" w:hint="eastAsia"/>
          <w:sz w:val="24"/>
          <w:szCs w:val="24"/>
        </w:rPr>
        <w:t>日</w:t>
      </w:r>
    </w:p>
    <w:p w:rsidR="00D43190" w:rsidRDefault="00D43190">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D43190" w:rsidRDefault="00D43190">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D43190" w:rsidRDefault="00D43190">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p>
    <w:p w:rsidR="00D43190" w:rsidRDefault="00D43190">
      <w:pPr>
        <w:shd w:val="clear" w:color="auto" w:fill="FFFFFF"/>
        <w:snapToGrid w:val="0"/>
        <w:spacing w:line="400" w:lineRule="atLeast"/>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D43190" w:rsidP="004A0937">
      <w:pPr>
        <w:shd w:val="clear" w:color="auto" w:fill="FFFFFF"/>
        <w:snapToGrid w:val="0"/>
        <w:spacing w:line="400" w:lineRule="atLeast"/>
        <w:ind w:firstLineChars="2532" w:firstLine="6077"/>
        <w:jc w:val="left"/>
        <w:rPr>
          <w:rFonts w:ascii="宋体" w:hAnsi="宋体"/>
          <w:sz w:val="24"/>
          <w:szCs w:val="24"/>
        </w:rPr>
      </w:pPr>
    </w:p>
    <w:p w:rsidR="00D43190" w:rsidRDefault="008211B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bookmarkStart w:id="31" w:name="_Toc11260_WPSOffice_Level1"/>
      <w:bookmarkStart w:id="32" w:name="_Toc32729_WPSOffice_Level1"/>
      <w:bookmarkStart w:id="33" w:name="_Toc28625_WPSOffice_Level1"/>
      <w:r>
        <w:rPr>
          <w:rFonts w:ascii="宋体" w:eastAsia="宋体" w:hAnsi="宋体" w:hint="eastAsia"/>
          <w:bCs/>
          <w:sz w:val="24"/>
          <w:szCs w:val="24"/>
        </w:rPr>
        <w:lastRenderedPageBreak/>
        <w:t>第二部分 谈判须知</w:t>
      </w:r>
      <w:bookmarkEnd w:id="31"/>
      <w:bookmarkEnd w:id="32"/>
      <w:bookmarkEnd w:id="33"/>
    </w:p>
    <w:p w:rsidR="00D43190" w:rsidRDefault="008211B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p>
    <w:p w:rsidR="00D43190" w:rsidRDefault="008211BF">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D43190" w:rsidRDefault="008211BF">
      <w:pPr>
        <w:pStyle w:val="2"/>
        <w:keepNext w:val="0"/>
        <w:keepLines w:val="0"/>
        <w:numPr>
          <w:ilvl w:val="0"/>
          <w:numId w:val="8"/>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谈判文件中所述技术要求，应视为保证实现本项目服务所需要的最低要求，如有遗漏，报价方应予以补充，否则，一旦成交将认为报价方认同遗漏部分并免费提供。</w:t>
      </w:r>
    </w:p>
    <w:p w:rsidR="00D43190" w:rsidRDefault="008211BF">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bookmarkStart w:id="34" w:name="_Toc31698"/>
      <w:bookmarkStart w:id="35" w:name="_Toc89055971"/>
      <w:bookmarkStart w:id="36" w:name="_Toc168484099"/>
      <w:bookmarkStart w:id="37" w:name="_Toc4901220"/>
      <w:bookmarkStart w:id="38" w:name="_Toc117657127"/>
      <w:r>
        <w:rPr>
          <w:rFonts w:ascii="宋体" w:eastAsia="宋体" w:hAnsi="宋体" w:hint="eastAsia"/>
          <w:b w:val="0"/>
          <w:sz w:val="24"/>
          <w:szCs w:val="24"/>
        </w:rPr>
        <w:t>本项</w:t>
      </w:r>
      <w:r>
        <w:rPr>
          <w:rFonts w:ascii="宋体" w:eastAsia="宋体" w:hAnsi="宋体" w:hint="eastAsia"/>
          <w:b w:val="0"/>
          <w:bCs/>
          <w:sz w:val="24"/>
          <w:szCs w:val="24"/>
        </w:rPr>
        <w:t>目为2021至2022年环保自行监测及锅炉烟气比对监测服务</w:t>
      </w:r>
      <w:r>
        <w:rPr>
          <w:rFonts w:ascii="宋体" w:eastAsia="宋体" w:hAnsi="宋体" w:hint="eastAsia"/>
          <w:b w:val="0"/>
          <w:sz w:val="24"/>
          <w:szCs w:val="24"/>
        </w:rPr>
        <w:t>竞争性谈判采购，采购</w:t>
      </w:r>
      <w:r>
        <w:rPr>
          <w:rFonts w:ascii="宋体" w:eastAsia="宋体" w:hAnsi="宋体" w:hint="eastAsia"/>
          <w:b w:val="0"/>
          <w:bCs/>
          <w:sz w:val="24"/>
          <w:szCs w:val="24"/>
        </w:rPr>
        <w:t>方为厦门海发环保能源股份有限公司。请各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D43190" w:rsidRDefault="008211BF">
      <w:pPr>
        <w:pStyle w:val="1"/>
        <w:spacing w:before="0" w:after="0" w:line="240" w:lineRule="auto"/>
        <w:jc w:val="center"/>
        <w:rPr>
          <w:rFonts w:ascii="宋体" w:hAnsi="宋体"/>
          <w:sz w:val="24"/>
          <w:szCs w:val="24"/>
        </w:rPr>
      </w:pPr>
      <w:r>
        <w:rPr>
          <w:rFonts w:ascii="宋体" w:hAnsi="宋体" w:hint="eastAsia"/>
          <w:sz w:val="24"/>
          <w:szCs w:val="24"/>
        </w:rPr>
        <w:t>前  附  表</w:t>
      </w:r>
      <w:bookmarkEnd w:id="34"/>
      <w:bookmarkEnd w:id="35"/>
      <w:bookmarkEnd w:id="36"/>
      <w:bookmarkEnd w:id="37"/>
      <w:bookmarkEnd w:id="38"/>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3"/>
      </w:tblGrid>
      <w:tr w:rsidR="00D43190">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D43190" w:rsidRDefault="008211BF">
            <w:pPr>
              <w:spacing w:line="400" w:lineRule="exact"/>
              <w:jc w:val="center"/>
              <w:rPr>
                <w:rFonts w:ascii="宋体" w:hAnsi="宋体" w:cs="宋体"/>
                <w:b/>
                <w:sz w:val="24"/>
                <w:szCs w:val="24"/>
              </w:rPr>
            </w:pPr>
            <w:r>
              <w:rPr>
                <w:rFonts w:ascii="宋体" w:hAnsi="宋体" w:cs="宋体" w:hint="eastAsia"/>
                <w:b/>
                <w:sz w:val="24"/>
                <w:szCs w:val="24"/>
              </w:rPr>
              <w:t>项目</w:t>
            </w:r>
          </w:p>
        </w:tc>
        <w:tc>
          <w:tcPr>
            <w:tcW w:w="4511" w:type="pct"/>
            <w:tcBorders>
              <w:top w:val="single" w:sz="4" w:space="0" w:color="auto"/>
              <w:left w:val="single" w:sz="4" w:space="0" w:color="auto"/>
              <w:bottom w:val="single" w:sz="4" w:space="0" w:color="auto"/>
              <w:right w:val="single" w:sz="4" w:space="0" w:color="auto"/>
            </w:tcBorders>
            <w:vAlign w:val="center"/>
          </w:tcPr>
          <w:p w:rsidR="00D43190" w:rsidRDefault="008211BF">
            <w:pPr>
              <w:spacing w:line="400" w:lineRule="exact"/>
              <w:jc w:val="center"/>
              <w:rPr>
                <w:rFonts w:ascii="宋体" w:hAnsi="宋体" w:cs="宋体"/>
                <w:b/>
                <w:sz w:val="24"/>
                <w:szCs w:val="24"/>
              </w:rPr>
            </w:pPr>
            <w:r>
              <w:rPr>
                <w:rFonts w:ascii="宋体" w:hAnsi="宋体" w:cs="宋体" w:hint="eastAsia"/>
                <w:b/>
                <w:sz w:val="24"/>
                <w:szCs w:val="24"/>
              </w:rPr>
              <w:t>内      容</w:t>
            </w:r>
          </w:p>
        </w:tc>
      </w:tr>
      <w:tr w:rsidR="00D43190">
        <w:trPr>
          <w:trHeight w:val="2065"/>
        </w:trPr>
        <w:tc>
          <w:tcPr>
            <w:tcW w:w="489" w:type="pct"/>
            <w:tcBorders>
              <w:top w:val="single" w:sz="4" w:space="0" w:color="auto"/>
            </w:tcBorders>
            <w:vAlign w:val="center"/>
          </w:tcPr>
          <w:p w:rsidR="00D43190" w:rsidRDefault="008211BF">
            <w:pPr>
              <w:spacing w:line="400" w:lineRule="exact"/>
              <w:jc w:val="center"/>
              <w:rPr>
                <w:rFonts w:ascii="宋体" w:hAnsi="宋体" w:cs="宋体"/>
                <w:sz w:val="24"/>
                <w:szCs w:val="24"/>
              </w:rPr>
            </w:pPr>
            <w:r>
              <w:rPr>
                <w:rFonts w:ascii="宋体" w:hAnsi="宋体" w:cs="宋体" w:hint="eastAsia"/>
                <w:sz w:val="24"/>
                <w:szCs w:val="24"/>
              </w:rPr>
              <w:t>1</w:t>
            </w:r>
          </w:p>
        </w:tc>
        <w:tc>
          <w:tcPr>
            <w:tcW w:w="4511" w:type="pct"/>
            <w:tcBorders>
              <w:top w:val="single" w:sz="4" w:space="0" w:color="auto"/>
            </w:tcBorders>
            <w:vAlign w:val="center"/>
          </w:tcPr>
          <w:p w:rsidR="00D43190" w:rsidRDefault="008211BF">
            <w:pPr>
              <w:spacing w:line="380" w:lineRule="exact"/>
              <w:rPr>
                <w:rFonts w:ascii="宋体" w:hAnsi="宋体" w:cs="宋体"/>
                <w:b/>
                <w:sz w:val="24"/>
                <w:szCs w:val="24"/>
              </w:rPr>
            </w:pPr>
            <w:r>
              <w:rPr>
                <w:rFonts w:ascii="宋体" w:hAnsi="宋体" w:cs="宋体" w:hint="eastAsia"/>
                <w:b/>
                <w:sz w:val="24"/>
                <w:szCs w:val="24"/>
              </w:rPr>
              <w:t>项目概况</w:t>
            </w:r>
          </w:p>
          <w:p w:rsidR="00D43190" w:rsidRDefault="008211BF">
            <w:pPr>
              <w:numPr>
                <w:ilvl w:val="0"/>
                <w:numId w:val="9"/>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hint="eastAsia"/>
                <w:bCs/>
                <w:sz w:val="24"/>
                <w:szCs w:val="24"/>
              </w:rPr>
              <w:t>2021至2022年环保自行监测及锅炉烟气比对监测服务</w:t>
            </w:r>
            <w:r>
              <w:rPr>
                <w:rFonts w:ascii="宋体" w:hAnsi="宋体" w:cs="宋体" w:hint="eastAsia"/>
                <w:bCs/>
                <w:kern w:val="2"/>
                <w:sz w:val="24"/>
                <w:szCs w:val="24"/>
              </w:rPr>
              <w:t>项目</w:t>
            </w:r>
          </w:p>
          <w:p w:rsidR="00D43190" w:rsidRDefault="008211BF">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 购 人：</w:t>
            </w:r>
            <w:r>
              <w:rPr>
                <w:rFonts w:ascii="宋体" w:hAnsi="宋体" w:hint="eastAsia"/>
                <w:bCs/>
                <w:sz w:val="24"/>
                <w:szCs w:val="24"/>
              </w:rPr>
              <w:t>厦门海发环保能源股份有限公司</w:t>
            </w:r>
          </w:p>
          <w:p w:rsidR="00D43190" w:rsidRDefault="008211BF">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D43190" w:rsidRDefault="008211BF">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D43190" w:rsidRDefault="008211BF">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项目编号：</w:t>
            </w:r>
            <w:r>
              <w:rPr>
                <w:rFonts w:ascii="宋体" w:hAnsi="宋体" w:cs="宋体" w:hint="eastAsia"/>
                <w:kern w:val="2"/>
                <w:sz w:val="24"/>
                <w:szCs w:val="24"/>
              </w:rPr>
              <w:t>HFHN-XY2020-040</w:t>
            </w:r>
          </w:p>
          <w:p w:rsidR="00D43190" w:rsidRDefault="008211BF">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D43190" w:rsidRDefault="008211BF">
            <w:pPr>
              <w:numPr>
                <w:ilvl w:val="0"/>
                <w:numId w:val="9"/>
              </w:numPr>
              <w:spacing w:line="380" w:lineRule="exact"/>
              <w:rPr>
                <w:rFonts w:ascii="宋体" w:hAnsi="宋体" w:cs="宋体"/>
                <w:bCs/>
                <w:kern w:val="2"/>
                <w:sz w:val="24"/>
                <w:szCs w:val="24"/>
              </w:rPr>
            </w:pPr>
            <w:r>
              <w:rPr>
                <w:rFonts w:ascii="宋体" w:hAnsi="宋体" w:cs="宋体" w:hint="eastAsia"/>
                <w:bCs/>
                <w:kern w:val="2"/>
                <w:sz w:val="24"/>
                <w:szCs w:val="24"/>
              </w:rPr>
              <w:t>服务周期</w:t>
            </w:r>
            <w:r>
              <w:rPr>
                <w:rFonts w:ascii="宋体" w:hAnsi="宋体" w:cs="宋体" w:hint="eastAsia"/>
                <w:sz w:val="24"/>
                <w:szCs w:val="24"/>
              </w:rPr>
              <w:t>：</w:t>
            </w:r>
            <w:r>
              <w:rPr>
                <w:rFonts w:ascii="宋体" w:hAnsi="宋体" w:hint="eastAsia"/>
                <w:bCs/>
                <w:sz w:val="24"/>
                <w:szCs w:val="24"/>
              </w:rPr>
              <w:t>2021年1月1日至2022年12月31日</w:t>
            </w:r>
          </w:p>
        </w:tc>
      </w:tr>
      <w:tr w:rsidR="00D43190">
        <w:trPr>
          <w:trHeight w:val="603"/>
        </w:trPr>
        <w:tc>
          <w:tcPr>
            <w:tcW w:w="489" w:type="pct"/>
            <w:vAlign w:val="center"/>
          </w:tcPr>
          <w:p w:rsidR="00D43190" w:rsidRDefault="008211BF">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1" w:type="pct"/>
            <w:vAlign w:val="center"/>
          </w:tcPr>
          <w:p w:rsidR="00D43190" w:rsidRDefault="008211BF">
            <w:pPr>
              <w:snapToGrid w:val="0"/>
              <w:spacing w:line="400" w:lineRule="exact"/>
              <w:ind w:left="843" w:hangingChars="350" w:hanging="843"/>
              <w:rPr>
                <w:rFonts w:ascii="宋体" w:hAnsi="宋体" w:cs="宋体"/>
                <w:bCs/>
                <w:kern w:val="2"/>
                <w:sz w:val="24"/>
                <w:szCs w:val="24"/>
              </w:rPr>
            </w:pPr>
            <w:r>
              <w:rPr>
                <w:rFonts w:ascii="宋体" w:hAnsi="宋体" w:cs="宋体" w:hint="eastAsia"/>
                <w:b/>
                <w:bCs/>
                <w:sz w:val="24"/>
                <w:szCs w:val="24"/>
              </w:rPr>
              <w:t>响应人资格要求</w:t>
            </w:r>
          </w:p>
          <w:p w:rsidR="00D43190" w:rsidRDefault="008211B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1、响应谈判文件、参加报价竞争的中华人民共和国境内的企业法人，且具有独立订立合同的权力，提供营业执照和资质证书复印件并加盖公章。</w:t>
            </w:r>
          </w:p>
          <w:p w:rsidR="00D43190" w:rsidRDefault="008211B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2、在行业主管部门备案，并考核合格，具备“环境监测资质”及“CMA”认证。资质范围需涵盖我司本采购所有的污染物指标监测。</w:t>
            </w:r>
          </w:p>
          <w:p w:rsidR="00D43190" w:rsidRDefault="008211B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3、近三年内具有3项类似监测服务业绩，提供业绩合同复印件。</w:t>
            </w:r>
          </w:p>
          <w:p w:rsidR="00D43190" w:rsidRDefault="008211B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 w:val="0"/>
                <w:bCs/>
                <w:spacing w:val="0"/>
                <w:sz w:val="24"/>
                <w:szCs w:val="24"/>
              </w:rPr>
            </w:pPr>
            <w:r>
              <w:rPr>
                <w:rFonts w:ascii="宋体" w:eastAsia="宋体" w:hAnsi="宋体" w:hint="eastAsia"/>
                <w:b w:val="0"/>
                <w:bCs/>
                <w:spacing w:val="0"/>
                <w:sz w:val="24"/>
                <w:szCs w:val="24"/>
              </w:rPr>
              <w:t>4、投标方法定代表人证明书或法人授权委托书。</w:t>
            </w:r>
          </w:p>
          <w:p w:rsidR="00D43190" w:rsidRDefault="008211BF">
            <w:pPr>
              <w:spacing w:line="360" w:lineRule="auto"/>
              <w:rPr>
                <w:rFonts w:ascii="宋体" w:hAnsi="宋体" w:cs="宋体"/>
                <w:bCs/>
                <w:kern w:val="2"/>
                <w:sz w:val="24"/>
                <w:szCs w:val="24"/>
              </w:rPr>
            </w:pPr>
            <w:r>
              <w:rPr>
                <w:rFonts w:ascii="宋体" w:hAnsi="宋体" w:cs="宋体" w:hint="eastAsia"/>
                <w:bCs/>
                <w:kern w:val="2"/>
                <w:sz w:val="24"/>
                <w:szCs w:val="24"/>
              </w:rPr>
              <w:t>5、本项目不接受联合体投标。</w:t>
            </w:r>
          </w:p>
        </w:tc>
      </w:tr>
      <w:tr w:rsidR="00D43190">
        <w:trPr>
          <w:trHeight w:val="1017"/>
        </w:trPr>
        <w:tc>
          <w:tcPr>
            <w:tcW w:w="489" w:type="pct"/>
            <w:vAlign w:val="center"/>
          </w:tcPr>
          <w:p w:rsidR="00D43190" w:rsidRDefault="008211BF">
            <w:pPr>
              <w:spacing w:line="400" w:lineRule="exact"/>
              <w:jc w:val="center"/>
              <w:rPr>
                <w:rFonts w:ascii="宋体" w:hAnsi="宋体" w:cs="宋体"/>
                <w:sz w:val="24"/>
                <w:szCs w:val="24"/>
              </w:rPr>
            </w:pPr>
            <w:r>
              <w:rPr>
                <w:rFonts w:ascii="宋体" w:hAnsi="宋体" w:cs="宋体" w:hint="eastAsia"/>
                <w:sz w:val="24"/>
                <w:szCs w:val="24"/>
              </w:rPr>
              <w:t>3</w:t>
            </w:r>
          </w:p>
        </w:tc>
        <w:tc>
          <w:tcPr>
            <w:tcW w:w="4511" w:type="pct"/>
            <w:vAlign w:val="center"/>
          </w:tcPr>
          <w:p w:rsidR="00D43190" w:rsidRDefault="008211BF">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D43190" w:rsidRDefault="008211BF">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本工程不举行答疑会，如有问题可与采购方联系</w:t>
            </w:r>
          </w:p>
        </w:tc>
      </w:tr>
      <w:tr w:rsidR="00D43190">
        <w:trPr>
          <w:trHeight w:val="540"/>
        </w:trPr>
        <w:tc>
          <w:tcPr>
            <w:tcW w:w="489" w:type="pct"/>
            <w:vAlign w:val="center"/>
          </w:tcPr>
          <w:p w:rsidR="00D43190" w:rsidRDefault="008211BF">
            <w:pPr>
              <w:spacing w:line="400" w:lineRule="exact"/>
              <w:jc w:val="center"/>
              <w:rPr>
                <w:rFonts w:ascii="宋体" w:hAnsi="宋体" w:cs="宋体"/>
                <w:sz w:val="24"/>
                <w:szCs w:val="24"/>
              </w:rPr>
            </w:pPr>
            <w:r>
              <w:rPr>
                <w:rFonts w:ascii="宋体" w:hAnsi="宋体" w:cs="宋体" w:hint="eastAsia"/>
                <w:sz w:val="24"/>
                <w:szCs w:val="24"/>
              </w:rPr>
              <w:t>4</w:t>
            </w:r>
          </w:p>
        </w:tc>
        <w:tc>
          <w:tcPr>
            <w:tcW w:w="4511" w:type="pct"/>
            <w:vAlign w:val="center"/>
          </w:tcPr>
          <w:p w:rsidR="00D43190" w:rsidRDefault="008211BF">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 60 天（日历天）</w:t>
            </w:r>
          </w:p>
        </w:tc>
      </w:tr>
      <w:tr w:rsidR="00D43190">
        <w:trPr>
          <w:trHeight w:val="107"/>
        </w:trPr>
        <w:tc>
          <w:tcPr>
            <w:tcW w:w="489" w:type="pct"/>
            <w:vAlign w:val="center"/>
          </w:tcPr>
          <w:p w:rsidR="00D43190" w:rsidRDefault="008211BF">
            <w:pPr>
              <w:spacing w:line="400" w:lineRule="exact"/>
              <w:jc w:val="center"/>
              <w:rPr>
                <w:rFonts w:ascii="宋体" w:hAnsi="宋体" w:cs="宋体"/>
                <w:sz w:val="24"/>
                <w:szCs w:val="24"/>
              </w:rPr>
            </w:pPr>
            <w:r>
              <w:rPr>
                <w:rFonts w:ascii="宋体" w:hAnsi="宋体" w:cs="宋体" w:hint="eastAsia"/>
                <w:sz w:val="24"/>
                <w:szCs w:val="24"/>
              </w:rPr>
              <w:t>5</w:t>
            </w:r>
          </w:p>
        </w:tc>
        <w:tc>
          <w:tcPr>
            <w:tcW w:w="4511" w:type="pct"/>
            <w:vAlign w:val="center"/>
          </w:tcPr>
          <w:p w:rsidR="00D43190" w:rsidRDefault="008211BF">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D43190">
        <w:trPr>
          <w:cantSplit/>
          <w:trHeight w:val="1017"/>
        </w:trPr>
        <w:tc>
          <w:tcPr>
            <w:tcW w:w="489" w:type="pct"/>
            <w:vAlign w:val="center"/>
          </w:tcPr>
          <w:p w:rsidR="00D43190" w:rsidRDefault="008211BF">
            <w:pPr>
              <w:spacing w:line="400" w:lineRule="exact"/>
              <w:jc w:val="center"/>
              <w:rPr>
                <w:rFonts w:ascii="宋体" w:hAnsi="宋体" w:cs="宋体"/>
                <w:sz w:val="24"/>
                <w:szCs w:val="24"/>
              </w:rPr>
            </w:pPr>
            <w:r>
              <w:rPr>
                <w:rFonts w:ascii="宋体" w:hAnsi="宋体" w:cs="宋体" w:hint="eastAsia"/>
                <w:sz w:val="24"/>
                <w:szCs w:val="24"/>
              </w:rPr>
              <w:lastRenderedPageBreak/>
              <w:t>6</w:t>
            </w:r>
          </w:p>
        </w:tc>
        <w:tc>
          <w:tcPr>
            <w:tcW w:w="4511" w:type="pct"/>
            <w:vAlign w:val="center"/>
          </w:tcPr>
          <w:p w:rsidR="00D43190" w:rsidRDefault="008211BF">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：2020年11月26日1</w:t>
            </w:r>
            <w:r w:rsidR="004A0937">
              <w:rPr>
                <w:rFonts w:ascii="宋体" w:hAnsi="宋体" w:cs="宋体" w:hint="eastAsia"/>
                <w:sz w:val="24"/>
                <w:szCs w:val="24"/>
              </w:rPr>
              <w:t>4</w:t>
            </w:r>
            <w:r>
              <w:rPr>
                <w:rFonts w:ascii="宋体" w:hAnsi="宋体" w:cs="宋体" w:hint="eastAsia"/>
                <w:sz w:val="24"/>
                <w:szCs w:val="24"/>
              </w:rPr>
              <w:t>时</w:t>
            </w:r>
            <w:r w:rsidR="004A0937">
              <w:rPr>
                <w:rFonts w:ascii="宋体" w:hAnsi="宋体" w:cs="宋体" w:hint="eastAsia"/>
                <w:sz w:val="24"/>
                <w:szCs w:val="24"/>
              </w:rPr>
              <w:t>3</w:t>
            </w:r>
            <w:r>
              <w:rPr>
                <w:rFonts w:ascii="宋体" w:hAnsi="宋体" w:cs="宋体" w:hint="eastAsia"/>
                <w:sz w:val="24"/>
                <w:szCs w:val="24"/>
              </w:rPr>
              <w:t>0分</w:t>
            </w:r>
          </w:p>
          <w:p w:rsidR="00D43190" w:rsidRDefault="008211BF">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：厦门海发环保能源股份有限公司2楼安保部</w:t>
            </w:r>
          </w:p>
        </w:tc>
      </w:tr>
      <w:tr w:rsidR="00D43190">
        <w:trPr>
          <w:cantSplit/>
          <w:trHeight w:val="1017"/>
        </w:trPr>
        <w:tc>
          <w:tcPr>
            <w:tcW w:w="489" w:type="pct"/>
            <w:vAlign w:val="center"/>
          </w:tcPr>
          <w:p w:rsidR="00D43190" w:rsidRDefault="008211BF">
            <w:pPr>
              <w:spacing w:line="400" w:lineRule="exact"/>
              <w:jc w:val="center"/>
              <w:rPr>
                <w:rFonts w:ascii="宋体" w:hAnsi="宋体" w:cs="宋体"/>
                <w:sz w:val="24"/>
                <w:szCs w:val="24"/>
              </w:rPr>
            </w:pPr>
            <w:r>
              <w:rPr>
                <w:rFonts w:ascii="宋体" w:hAnsi="宋体" w:cs="宋体" w:hint="eastAsia"/>
                <w:sz w:val="24"/>
                <w:szCs w:val="24"/>
              </w:rPr>
              <w:t>7</w:t>
            </w:r>
          </w:p>
        </w:tc>
        <w:tc>
          <w:tcPr>
            <w:tcW w:w="4511" w:type="pct"/>
            <w:vAlign w:val="center"/>
          </w:tcPr>
          <w:p w:rsidR="00D43190" w:rsidRDefault="008211BF">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：2020年11月26日1</w:t>
            </w:r>
            <w:r w:rsidR="004A0937">
              <w:rPr>
                <w:rFonts w:ascii="宋体" w:hAnsi="宋体" w:cs="宋体" w:hint="eastAsia"/>
                <w:sz w:val="24"/>
                <w:szCs w:val="24"/>
              </w:rPr>
              <w:t>4</w:t>
            </w:r>
            <w:r>
              <w:rPr>
                <w:rFonts w:ascii="宋体" w:hAnsi="宋体" w:cs="宋体" w:hint="eastAsia"/>
                <w:sz w:val="24"/>
                <w:szCs w:val="24"/>
              </w:rPr>
              <w:t>时</w:t>
            </w:r>
            <w:r w:rsidR="004A0937">
              <w:rPr>
                <w:rFonts w:ascii="宋体" w:hAnsi="宋体" w:cs="宋体" w:hint="eastAsia"/>
                <w:sz w:val="24"/>
                <w:szCs w:val="24"/>
              </w:rPr>
              <w:t>3</w:t>
            </w:r>
            <w:r>
              <w:rPr>
                <w:rFonts w:ascii="宋体" w:hAnsi="宋体" w:cs="宋体" w:hint="eastAsia"/>
                <w:sz w:val="24"/>
                <w:szCs w:val="24"/>
              </w:rPr>
              <w:t>0分</w:t>
            </w:r>
          </w:p>
          <w:p w:rsidR="00D43190" w:rsidRDefault="008211BF">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 xml:space="preserve">：厦门海发环保能源股份有限公司二楼评标室 </w:t>
            </w:r>
          </w:p>
        </w:tc>
      </w:tr>
      <w:tr w:rsidR="00D43190">
        <w:trPr>
          <w:cantSplit/>
          <w:trHeight w:val="1017"/>
        </w:trPr>
        <w:tc>
          <w:tcPr>
            <w:tcW w:w="489" w:type="pct"/>
            <w:vAlign w:val="center"/>
          </w:tcPr>
          <w:p w:rsidR="00D43190" w:rsidRDefault="008211BF">
            <w:pPr>
              <w:spacing w:line="400" w:lineRule="exact"/>
              <w:jc w:val="center"/>
              <w:rPr>
                <w:rFonts w:ascii="宋体" w:hAnsi="宋体" w:cs="宋体"/>
                <w:sz w:val="24"/>
                <w:szCs w:val="24"/>
              </w:rPr>
            </w:pPr>
            <w:r>
              <w:rPr>
                <w:rFonts w:ascii="宋体" w:hAnsi="宋体" w:cs="宋体" w:hint="eastAsia"/>
                <w:sz w:val="24"/>
                <w:szCs w:val="24"/>
              </w:rPr>
              <w:t>8</w:t>
            </w:r>
          </w:p>
        </w:tc>
        <w:tc>
          <w:tcPr>
            <w:tcW w:w="4511" w:type="pct"/>
            <w:vAlign w:val="center"/>
          </w:tcPr>
          <w:p w:rsidR="00D43190" w:rsidRDefault="008211BF">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D43190" w:rsidRDefault="008211BF">
            <w:pPr>
              <w:numPr>
                <w:ilvl w:val="0"/>
                <w:numId w:val="10"/>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谈判小组对报价方进行资格性和符合性审查，报价方不符合资格性及符合性条款和“*”条款要求，视为无效响应报价文件；</w:t>
            </w:r>
          </w:p>
          <w:p w:rsidR="00D43190" w:rsidRDefault="008211BF">
            <w:pPr>
              <w:numPr>
                <w:ilvl w:val="0"/>
                <w:numId w:val="10"/>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D43190" w:rsidRDefault="008211BF">
            <w:pPr>
              <w:numPr>
                <w:ilvl w:val="0"/>
                <w:numId w:val="10"/>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D43190" w:rsidRDefault="008211BF">
            <w:pPr>
              <w:numPr>
                <w:ilvl w:val="0"/>
                <w:numId w:val="10"/>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D43190" w:rsidRDefault="008211BF">
            <w:pPr>
              <w:numPr>
                <w:ilvl w:val="0"/>
                <w:numId w:val="10"/>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D43190" w:rsidRDefault="008211BF">
            <w:pPr>
              <w:numPr>
                <w:ilvl w:val="0"/>
                <w:numId w:val="10"/>
              </w:numPr>
              <w:spacing w:line="400" w:lineRule="exact"/>
              <w:jc w:val="left"/>
              <w:rPr>
                <w:rFonts w:ascii="宋体" w:hAnsi="宋体"/>
                <w:sz w:val="24"/>
                <w:szCs w:val="24"/>
              </w:rPr>
            </w:pPr>
            <w:r>
              <w:rPr>
                <w:rFonts w:ascii="宋体" w:hAnsi="宋体" w:hint="eastAsia"/>
                <w:sz w:val="24"/>
                <w:szCs w:val="24"/>
              </w:rPr>
              <w:t>响应报价方代表参加谈判并签署报价文件，谈判时应出示身份证原件。</w:t>
            </w:r>
          </w:p>
          <w:p w:rsidR="00D43190" w:rsidRDefault="008211BF">
            <w:pPr>
              <w:numPr>
                <w:ilvl w:val="0"/>
                <w:numId w:val="10"/>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D43190" w:rsidRDefault="008211BF">
            <w:pPr>
              <w:numPr>
                <w:ilvl w:val="0"/>
                <w:numId w:val="10"/>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通过资格和符合性审查且报价未超过项目限高价的响应报价方在3家及以上的，则按照“评审原则”确定成交候选单位；通过资格和符合性审查且报价未超过项目限高价的响应报价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3家但在1家及以上的，如本项目已经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公告或邀请，则按照“评审原则”确定成交候选单位，否则本次采购活动终止，采购方将重新发布采购公告。</w:t>
            </w:r>
          </w:p>
        </w:tc>
      </w:tr>
      <w:tr w:rsidR="00D43190">
        <w:trPr>
          <w:cantSplit/>
          <w:trHeight w:val="1017"/>
        </w:trPr>
        <w:tc>
          <w:tcPr>
            <w:tcW w:w="489" w:type="pct"/>
            <w:vAlign w:val="center"/>
          </w:tcPr>
          <w:p w:rsidR="00D43190" w:rsidRDefault="008211BF">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1" w:type="pct"/>
            <w:vAlign w:val="center"/>
          </w:tcPr>
          <w:p w:rsidR="00D43190" w:rsidRDefault="008211BF">
            <w:pPr>
              <w:spacing w:line="400" w:lineRule="exact"/>
              <w:jc w:val="left"/>
              <w:rPr>
                <w:rFonts w:ascii="宋体" w:hAnsi="宋体"/>
                <w:b/>
                <w:bCs/>
                <w:sz w:val="24"/>
                <w:szCs w:val="24"/>
              </w:rPr>
            </w:pPr>
            <w:r>
              <w:rPr>
                <w:rFonts w:ascii="宋体" w:hAnsi="宋体" w:hint="eastAsia"/>
                <w:b/>
                <w:bCs/>
                <w:sz w:val="24"/>
                <w:szCs w:val="24"/>
              </w:rPr>
              <w:t>谈判评审标准：</w:t>
            </w:r>
          </w:p>
          <w:p w:rsidR="00D43190" w:rsidRDefault="008211BF">
            <w:pPr>
              <w:numPr>
                <w:ilvl w:val="0"/>
                <w:numId w:val="11"/>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实质性响应采购文件要求的报价方即满足采购需求、质量和服务相等的报价方，拟推荐为成交候选供应商。谈判小组根据报价由低至高的顺序对成交候选供应商进行排序，确定成交供应商。</w:t>
            </w:r>
          </w:p>
          <w:p w:rsidR="00D43190" w:rsidRDefault="008211BF">
            <w:pPr>
              <w:numPr>
                <w:ilvl w:val="0"/>
                <w:numId w:val="11"/>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未在规定时间内与采购</w:t>
            </w:r>
            <w:r>
              <w:rPr>
                <w:rFonts w:ascii="宋体" w:hAnsi="宋体" w:hint="eastAsia"/>
                <w:sz w:val="24"/>
                <w:szCs w:val="24"/>
              </w:rPr>
              <w:t>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后明确表示放弃成交的，采购</w:t>
            </w:r>
            <w:r>
              <w:rPr>
                <w:rFonts w:ascii="宋体" w:hAnsi="宋体" w:hint="eastAsia"/>
                <w:sz w:val="24"/>
                <w:szCs w:val="24"/>
              </w:rPr>
              <w:t>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D43190" w:rsidRDefault="008211BF">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w:t>
      </w:r>
    </w:p>
    <w:p w:rsidR="00D43190" w:rsidRDefault="008211B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谈判邀请书</w:t>
      </w:r>
    </w:p>
    <w:p w:rsidR="00D43190" w:rsidRDefault="008211B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D43190" w:rsidRDefault="008211B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服务规范及要求</w:t>
      </w:r>
    </w:p>
    <w:p w:rsidR="00D43190" w:rsidRDefault="008211B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D43190" w:rsidRDefault="008211B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响应文件格式</w:t>
      </w:r>
    </w:p>
    <w:p w:rsidR="00D43190" w:rsidRDefault="008211BF">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D43190" w:rsidRDefault="008211BF">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D43190" w:rsidRDefault="008211BF">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D43190" w:rsidRDefault="008211BF">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D43190" w:rsidRDefault="008211BF">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D43190" w:rsidRDefault="008211BF">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D43190" w:rsidRDefault="008211B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响应函；</w:t>
      </w:r>
    </w:p>
    <w:p w:rsidR="00D43190" w:rsidRDefault="008211B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D43190" w:rsidRDefault="008211B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法定代表人证明书；</w:t>
      </w:r>
    </w:p>
    <w:p w:rsidR="00D43190" w:rsidRDefault="008211B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D43190" w:rsidRDefault="008211B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D43190" w:rsidRDefault="008211B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D43190" w:rsidRDefault="008211B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D43190" w:rsidRDefault="008211B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企业加盖报价单位公章的相关资质证明文件；</w:t>
      </w:r>
    </w:p>
    <w:p w:rsidR="00D43190" w:rsidRDefault="008211B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lastRenderedPageBreak/>
        <w:t>提供2020年内具有3项厦门企业检测业绩，提供业绩合同复印件并加盖公章；</w:t>
      </w:r>
    </w:p>
    <w:p w:rsidR="00D43190" w:rsidRDefault="008211BF">
      <w:pPr>
        <w:numPr>
          <w:ilvl w:val="0"/>
          <w:numId w:val="15"/>
        </w:numPr>
        <w:snapToGrid w:val="0"/>
        <w:spacing w:line="400" w:lineRule="atLeast"/>
        <w:jc w:val="left"/>
        <w:textAlignment w:val="auto"/>
        <w:rPr>
          <w:rFonts w:ascii="宋体" w:hAnsi="宋体"/>
          <w:sz w:val="24"/>
          <w:szCs w:val="24"/>
        </w:rPr>
      </w:pPr>
      <w:r>
        <w:rPr>
          <w:rFonts w:ascii="宋体" w:hAnsi="宋体"/>
          <w:bCs/>
          <w:color w:val="000000"/>
          <w:sz w:val="24"/>
          <w:szCs w:val="24"/>
        </w:rPr>
        <w:t>服务</w:t>
      </w:r>
      <w:r>
        <w:rPr>
          <w:rFonts w:ascii="宋体" w:hAnsi="宋体" w:hint="eastAsia"/>
          <w:bCs/>
          <w:color w:val="000000"/>
          <w:sz w:val="24"/>
          <w:szCs w:val="24"/>
        </w:rPr>
        <w:t>承诺书；</w:t>
      </w:r>
    </w:p>
    <w:p w:rsidR="00D43190" w:rsidRDefault="008211BF">
      <w:pPr>
        <w:numPr>
          <w:ilvl w:val="0"/>
          <w:numId w:val="15"/>
        </w:numPr>
        <w:snapToGrid w:val="0"/>
        <w:spacing w:line="400" w:lineRule="atLeast"/>
        <w:jc w:val="left"/>
        <w:textAlignment w:val="auto"/>
        <w:rPr>
          <w:rFonts w:ascii="宋体" w:hAnsi="宋体"/>
          <w:bCs/>
          <w:color w:val="000000"/>
          <w:sz w:val="24"/>
          <w:szCs w:val="24"/>
        </w:rPr>
      </w:pPr>
      <w:r>
        <w:rPr>
          <w:rFonts w:ascii="宋体" w:hAnsi="宋体" w:hint="eastAsia"/>
          <w:bCs/>
          <w:color w:val="000000"/>
          <w:sz w:val="24"/>
          <w:szCs w:val="24"/>
        </w:rPr>
        <w:t>报价方认为需要提供的其他资料。</w:t>
      </w:r>
    </w:p>
    <w:p w:rsidR="00D43190" w:rsidRDefault="008211BF">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D43190" w:rsidRDefault="008211BF">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D43190" w:rsidRDefault="008211BF">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D43190" w:rsidRDefault="008211BF">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D43190" w:rsidRDefault="008211BF">
      <w:pPr>
        <w:numPr>
          <w:ilvl w:val="0"/>
          <w:numId w:val="12"/>
        </w:numPr>
        <w:kinsoku w:val="0"/>
        <w:overflowPunct w:val="0"/>
        <w:adjustRightInd/>
        <w:spacing w:line="400" w:lineRule="atLeast"/>
        <w:jc w:val="left"/>
        <w:textAlignment w:val="auto"/>
        <w:rPr>
          <w:rFonts w:ascii="宋体" w:hAnsi="宋体"/>
          <w:b/>
          <w:bCs/>
          <w:sz w:val="24"/>
          <w:szCs w:val="24"/>
        </w:rPr>
      </w:pPr>
      <w:bookmarkStart w:id="39" w:name="_Toc24083814"/>
      <w:bookmarkStart w:id="40" w:name="_Toc19491_WPSOffice_Level2"/>
      <w:bookmarkStart w:id="41" w:name="_Toc229281572"/>
      <w:bookmarkStart w:id="42" w:name="_Toc293413481"/>
      <w:bookmarkStart w:id="43" w:name="_Toc22570_WPSOffice_Level2"/>
      <w:bookmarkStart w:id="44" w:name="_Toc24455234"/>
      <w:bookmarkStart w:id="45" w:name="_Toc33340839"/>
      <w:bookmarkStart w:id="46" w:name="_Toc7288_WPSOffice_Level2"/>
      <w:bookmarkStart w:id="47" w:name="_Toc260238417"/>
      <w:bookmarkStart w:id="48" w:name="_Toc14599_WPSOffice_Level2"/>
      <w:bookmarkStart w:id="49" w:name="_Toc260230613"/>
      <w:r>
        <w:rPr>
          <w:rFonts w:ascii="宋体" w:hAnsi="宋体" w:hint="eastAsia"/>
          <w:b/>
          <w:bCs/>
          <w:sz w:val="24"/>
          <w:szCs w:val="24"/>
        </w:rPr>
        <w:t>谈判与评</w:t>
      </w:r>
      <w:bookmarkEnd w:id="39"/>
      <w:bookmarkEnd w:id="40"/>
      <w:bookmarkEnd w:id="41"/>
      <w:bookmarkEnd w:id="42"/>
      <w:bookmarkEnd w:id="43"/>
      <w:bookmarkEnd w:id="44"/>
      <w:bookmarkEnd w:id="45"/>
      <w:bookmarkEnd w:id="46"/>
      <w:bookmarkEnd w:id="47"/>
      <w:bookmarkEnd w:id="48"/>
      <w:bookmarkEnd w:id="49"/>
      <w:r>
        <w:rPr>
          <w:rFonts w:ascii="宋体" w:hAnsi="宋体" w:hint="eastAsia"/>
          <w:b/>
          <w:bCs/>
          <w:sz w:val="24"/>
          <w:szCs w:val="24"/>
        </w:rPr>
        <w:t>审</w:t>
      </w:r>
    </w:p>
    <w:p w:rsidR="00D43190" w:rsidRDefault="008211BF">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D43190" w:rsidRDefault="008211B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区阳光西路288号厦门海发环保能源股份有限公司二楼评标室谈判。</w:t>
      </w:r>
    </w:p>
    <w:p w:rsidR="00D43190" w:rsidRDefault="008211B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D43190" w:rsidRDefault="008211B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D43190" w:rsidRDefault="008211B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D43190" w:rsidRDefault="008211BF">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D43190" w:rsidRDefault="008211BF">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D43190" w:rsidRDefault="008211BF">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D43190" w:rsidRDefault="008211BF">
      <w:pPr>
        <w:numPr>
          <w:ilvl w:val="0"/>
          <w:numId w:val="18"/>
        </w:numPr>
        <w:kinsoku w:val="0"/>
        <w:overflowPunct w:val="0"/>
        <w:adjustRightInd/>
        <w:spacing w:line="400" w:lineRule="atLeast"/>
        <w:jc w:val="left"/>
        <w:textAlignment w:val="auto"/>
        <w:rPr>
          <w:rFonts w:ascii="宋体" w:hAnsi="宋体"/>
          <w:sz w:val="24"/>
          <w:szCs w:val="24"/>
        </w:rPr>
      </w:pPr>
      <w:bookmarkStart w:id="50" w:name="_Toc449373772"/>
      <w:bookmarkStart w:id="51" w:name="_Toc441224335"/>
      <w:bookmarkStart w:id="52" w:name="_Toc421773672"/>
      <w:bookmarkStart w:id="53" w:name="_Toc449635679"/>
      <w:bookmarkStart w:id="54" w:name="_Toc440899515"/>
      <w:bookmarkStart w:id="55" w:name="_Toc418522815"/>
      <w:bookmarkStart w:id="56" w:name="_Toc420577581"/>
      <w:bookmarkStart w:id="57" w:name="_Toc445991603"/>
      <w:bookmarkStart w:id="58" w:name="_Toc444614425"/>
      <w:bookmarkStart w:id="59" w:name="_Toc439661731"/>
      <w:bookmarkStart w:id="60" w:name="_Toc422416153"/>
      <w:bookmarkStart w:id="61" w:name="_Toc445901129"/>
      <w:bookmarkStart w:id="62" w:name="_Toc425266324"/>
      <w:bookmarkStart w:id="63" w:name="_Toc457383223"/>
      <w:bookmarkStart w:id="64" w:name="_Toc445748261"/>
      <w:bookmarkStart w:id="65" w:name="_Toc441500070"/>
      <w:bookmarkStart w:id="66" w:name="_Toc462647056"/>
      <w:bookmarkStart w:id="67" w:name="_Toc422906617"/>
      <w:r>
        <w:rPr>
          <w:rFonts w:ascii="宋体" w:hAnsi="宋体" w:hint="eastAsia"/>
          <w:sz w:val="24"/>
          <w:szCs w:val="24"/>
        </w:rPr>
        <w:t>本项目若属于首次进行竞争性谈判采购的，在采购过程中出现下列情况的，本次谈判失败。</w:t>
      </w:r>
    </w:p>
    <w:p w:rsidR="00D43190" w:rsidRDefault="008211BF">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在规定谈判截止时间前递交响应文件的供应商不足三家的；</w:t>
      </w:r>
    </w:p>
    <w:p w:rsidR="00D43190" w:rsidRDefault="008211BF">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能满足采购文件实质性要求的有效供应商不足三家的；</w:t>
      </w:r>
    </w:p>
    <w:p w:rsidR="00D43190" w:rsidRDefault="008211BF">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首次报价或最终报价未超过采购最高限价的有效供应商不足三家的。</w:t>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rsidR="00D43190" w:rsidRDefault="008211BF">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D43190" w:rsidRDefault="008211B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D43190" w:rsidRDefault="008211B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D43190" w:rsidRDefault="008211BF">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D43190" w:rsidRDefault="008211BF">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报价文件未按谈判文件规定盖报价单位公章及签字；</w:t>
      </w:r>
    </w:p>
    <w:p w:rsidR="00D43190" w:rsidRDefault="008211BF">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报价文件附有采购方不能接受的条件的。</w:t>
      </w:r>
      <w:bookmarkStart w:id="68" w:name="_Toc7598_WPSOffice_Level2"/>
      <w:bookmarkStart w:id="69" w:name="_Toc229281573"/>
      <w:bookmarkStart w:id="70" w:name="_Toc293413482"/>
      <w:bookmarkStart w:id="71" w:name="_Toc18499_WPSOffice_Level2"/>
      <w:bookmarkStart w:id="72" w:name="_Toc260230614"/>
      <w:bookmarkStart w:id="73" w:name="_Toc24456368"/>
      <w:bookmarkStart w:id="74" w:name="_Toc24455235"/>
      <w:bookmarkStart w:id="75" w:name="_Toc260238418"/>
      <w:bookmarkStart w:id="76" w:name="_Toc26749_WPSOffice_Level2"/>
      <w:bookmarkStart w:id="77" w:name="_Toc33340840"/>
      <w:bookmarkStart w:id="78" w:name="_Toc18016_WPSOffice_Level2"/>
      <w:bookmarkStart w:id="79" w:name="_Toc24083815"/>
      <w:bookmarkStart w:id="80" w:name="_Toc24711813"/>
    </w:p>
    <w:p w:rsidR="00D43190" w:rsidRDefault="008211B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lastRenderedPageBreak/>
        <w:t>谈判小组从和通过资格和符合性审查且报价最低的前三位报价方进行谈判。</w:t>
      </w:r>
    </w:p>
    <w:p w:rsidR="00D43190" w:rsidRDefault="008211B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D43190" w:rsidRDefault="008211B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D43190" w:rsidRDefault="008211BF">
      <w:pPr>
        <w:numPr>
          <w:ilvl w:val="0"/>
          <w:numId w:val="21"/>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D43190" w:rsidRDefault="008211BF">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68"/>
      <w:bookmarkEnd w:id="69"/>
      <w:bookmarkEnd w:id="70"/>
      <w:bookmarkEnd w:id="71"/>
      <w:bookmarkEnd w:id="72"/>
      <w:bookmarkEnd w:id="73"/>
      <w:bookmarkEnd w:id="74"/>
      <w:bookmarkEnd w:id="75"/>
      <w:bookmarkEnd w:id="76"/>
      <w:bookmarkEnd w:id="77"/>
      <w:bookmarkEnd w:id="78"/>
      <w:bookmarkEnd w:id="79"/>
      <w:bookmarkEnd w:id="80"/>
    </w:p>
    <w:p w:rsidR="00D43190" w:rsidRDefault="008211BF">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D43190" w:rsidRDefault="008211BF">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D43190" w:rsidRDefault="008211BF">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D43190" w:rsidRDefault="008211BF">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D43190" w:rsidRDefault="008211BF">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D43190" w:rsidRDefault="008211BF">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成交供应商应在接到成交通知书后15天内，与采购方尽快签订合同，采购方和成交供应商不得另行订立背离合同实质性内容的其它协议。</w:t>
      </w:r>
    </w:p>
    <w:p w:rsidR="00D43190" w:rsidRDefault="008211BF">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rPr>
          <w:rFonts w:ascii="宋体" w:hAnsi="宋体"/>
          <w:b/>
          <w:bCs/>
          <w:sz w:val="28"/>
          <w:szCs w:val="28"/>
        </w:rPr>
      </w:pPr>
    </w:p>
    <w:p w:rsidR="00D43190" w:rsidRDefault="008211BF">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 服务规范及要求</w:t>
      </w:r>
    </w:p>
    <w:p w:rsidR="00D43190" w:rsidRDefault="008211BF">
      <w:pPr>
        <w:numPr>
          <w:ilvl w:val="0"/>
          <w:numId w:val="25"/>
        </w:numPr>
        <w:kinsoku w:val="0"/>
        <w:overflowPunct w:val="0"/>
        <w:snapToGrid w:val="0"/>
        <w:spacing w:line="400" w:lineRule="atLeast"/>
        <w:jc w:val="left"/>
        <w:textAlignment w:val="auto"/>
        <w:rPr>
          <w:rFonts w:ascii="宋体" w:hAnsi="宋体"/>
          <w:b/>
          <w:bCs/>
          <w:sz w:val="24"/>
          <w:szCs w:val="24"/>
        </w:rPr>
      </w:pPr>
      <w:bookmarkStart w:id="81" w:name="_Toc29375071"/>
      <w:r>
        <w:rPr>
          <w:rFonts w:ascii="宋体" w:hAnsi="宋体" w:hint="eastAsia"/>
          <w:b/>
          <w:bCs/>
          <w:sz w:val="24"/>
          <w:szCs w:val="24"/>
        </w:rPr>
        <w:t>项目概况</w:t>
      </w:r>
      <w:bookmarkEnd w:id="81"/>
    </w:p>
    <w:p w:rsidR="00D43190" w:rsidRDefault="008211BF">
      <w:pPr>
        <w:autoSpaceDE/>
        <w:autoSpaceDN/>
        <w:snapToGrid w:val="0"/>
        <w:spacing w:line="400" w:lineRule="atLeast"/>
        <w:ind w:firstLineChars="200" w:firstLine="480"/>
        <w:textAlignment w:val="auto"/>
        <w:rPr>
          <w:rFonts w:asciiTheme="minorEastAsia" w:eastAsiaTheme="minorEastAsia" w:hAnsiTheme="minorEastAsia"/>
          <w:bCs/>
          <w:color w:val="000000"/>
          <w:kern w:val="2"/>
          <w:sz w:val="24"/>
        </w:rPr>
      </w:pPr>
      <w:r>
        <w:rPr>
          <w:rFonts w:asciiTheme="minorEastAsia" w:eastAsiaTheme="minorEastAsia" w:hAnsiTheme="minorEastAsia" w:hint="eastAsia"/>
          <w:color w:val="000000"/>
          <w:kern w:val="2"/>
          <w:sz w:val="24"/>
        </w:rPr>
        <w:t>厦门海发环保能源股份有限公司新阳热电事业部位于厦门海沧新阳工业区阳光西路288号，是一家热电联产国有企业。公司3台75t/h循环流化床燃煤锅炉及2*6MW汽轮发电机组</w:t>
      </w:r>
      <w:r>
        <w:rPr>
          <w:rFonts w:asciiTheme="minorEastAsia" w:eastAsiaTheme="minorEastAsia" w:hAnsiTheme="minorEastAsia" w:hint="eastAsia"/>
          <w:bCs/>
          <w:color w:val="000000"/>
          <w:kern w:val="2"/>
          <w:sz w:val="24"/>
        </w:rPr>
        <w:t>。本监测服务对采购人厦门海发环保能源股份有限公司新阳热电事业部厂区内的环境自行监测、锅炉烟气比对监测及</w:t>
      </w:r>
      <w:r>
        <w:rPr>
          <w:rFonts w:ascii="宋体" w:hAnsi="宋体" w:hint="eastAsia"/>
          <w:sz w:val="24"/>
          <w:szCs w:val="24"/>
        </w:rPr>
        <w:t>锅炉烟气中氨的监测</w:t>
      </w:r>
      <w:r>
        <w:rPr>
          <w:rFonts w:asciiTheme="minorEastAsia" w:eastAsiaTheme="minorEastAsia" w:hAnsiTheme="minorEastAsia" w:hint="eastAsia"/>
          <w:bCs/>
          <w:color w:val="000000"/>
          <w:kern w:val="2"/>
          <w:sz w:val="24"/>
        </w:rPr>
        <w:t>服务</w:t>
      </w:r>
      <w:r>
        <w:rPr>
          <w:rFonts w:ascii="宋体" w:hAnsi="宋体" w:cs="宋体" w:hint="eastAsia"/>
          <w:sz w:val="24"/>
          <w:szCs w:val="24"/>
        </w:rPr>
        <w:t>。</w:t>
      </w:r>
    </w:p>
    <w:p w:rsidR="00D43190" w:rsidRDefault="008211BF">
      <w:pPr>
        <w:pStyle w:val="ab"/>
        <w:numPr>
          <w:ilvl w:val="0"/>
          <w:numId w:val="25"/>
        </w:numPr>
        <w:autoSpaceDE/>
        <w:autoSpaceDN/>
        <w:snapToGrid w:val="0"/>
        <w:spacing w:line="400" w:lineRule="atLeast"/>
        <w:ind w:rightChars="50" w:right="105" w:firstLineChars="0"/>
        <w:jc w:val="left"/>
        <w:textAlignment w:val="auto"/>
        <w:rPr>
          <w:rFonts w:ascii="宋体" w:hAnsi="宋体"/>
          <w:b/>
          <w:bCs/>
          <w:sz w:val="24"/>
          <w:szCs w:val="24"/>
        </w:rPr>
      </w:pPr>
      <w:r>
        <w:rPr>
          <w:rFonts w:ascii="宋体" w:hAnsi="宋体" w:hint="eastAsia"/>
          <w:b/>
          <w:bCs/>
          <w:sz w:val="24"/>
          <w:szCs w:val="24"/>
        </w:rPr>
        <w:t>服务内容及要求</w:t>
      </w:r>
    </w:p>
    <w:p w:rsidR="00D43190" w:rsidRDefault="008211BF">
      <w:pPr>
        <w:numPr>
          <w:ilvl w:val="0"/>
          <w:numId w:val="26"/>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服务内容</w:t>
      </w:r>
    </w:p>
    <w:p w:rsidR="00D43190" w:rsidRDefault="008211BF">
      <w:pPr>
        <w:numPr>
          <w:ilvl w:val="0"/>
          <w:numId w:val="27"/>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企业环境自行监测（服务周期为2021年1月1日至2022年12月31日）。</w:t>
      </w:r>
    </w:p>
    <w:p w:rsidR="00D43190" w:rsidRDefault="008211BF">
      <w:pPr>
        <w:tabs>
          <w:tab w:val="left" w:pos="0"/>
        </w:tabs>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每个月15日之前完成当月监测内容的采样工作，每次检测的具体时间由双方协商确定。</w:t>
      </w:r>
    </w:p>
    <w:p w:rsidR="00D43190" w:rsidRDefault="008211BF">
      <w:pPr>
        <w:autoSpaceDE/>
        <w:autoSpaceDN/>
        <w:snapToGrid w:val="0"/>
        <w:spacing w:line="400" w:lineRule="atLeast"/>
        <w:ind w:rightChars="-50" w:right="-105"/>
        <w:jc w:val="center"/>
        <w:textAlignment w:val="auto"/>
        <w:rPr>
          <w:rFonts w:ascii="宋体" w:hAnsi="宋体" w:cs="宋体"/>
          <w:sz w:val="24"/>
          <w:szCs w:val="24"/>
        </w:rPr>
      </w:pPr>
      <w:r>
        <w:rPr>
          <w:rFonts w:ascii="宋体" w:hAnsi="宋体" w:cs="宋体" w:hint="eastAsia"/>
          <w:b/>
          <w:bCs/>
          <w:sz w:val="24"/>
          <w:szCs w:val="24"/>
        </w:rPr>
        <w:t>环境自行监测方案</w:t>
      </w:r>
    </w:p>
    <w:tbl>
      <w:tblPr>
        <w:tblW w:w="0" w:type="auto"/>
        <w:jc w:val="center"/>
        <w:tblLayout w:type="fixed"/>
        <w:tblCellMar>
          <w:top w:w="15" w:type="dxa"/>
          <w:bottom w:w="15" w:type="dxa"/>
        </w:tblCellMar>
        <w:tblLook w:val="04A0" w:firstRow="1" w:lastRow="0" w:firstColumn="1" w:lastColumn="0" w:noHBand="0" w:noVBand="1"/>
      </w:tblPr>
      <w:tblGrid>
        <w:gridCol w:w="1651"/>
        <w:gridCol w:w="2700"/>
        <w:gridCol w:w="2761"/>
        <w:gridCol w:w="2176"/>
      </w:tblGrid>
      <w:tr w:rsidR="00D43190">
        <w:trPr>
          <w:trHeight w:val="54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firstLineChars="100" w:firstLine="210"/>
              <w:jc w:val="center"/>
              <w:textAlignment w:val="auto"/>
              <w:rPr>
                <w:rFonts w:ascii="宋体" w:hAnsi="宋体" w:cs="宋体"/>
                <w:szCs w:val="21"/>
              </w:rPr>
            </w:pPr>
            <w:r>
              <w:rPr>
                <w:rFonts w:ascii="宋体" w:hAnsi="宋体" w:cs="宋体" w:hint="eastAsia"/>
                <w:szCs w:val="21"/>
              </w:rPr>
              <w:t>污染源类别</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污染物名称</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手工监测采样方法及个数</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手工监测频次</w:t>
            </w:r>
          </w:p>
        </w:tc>
      </w:tr>
      <w:tr w:rsidR="00D43190">
        <w:trPr>
          <w:trHeight w:val="1874"/>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废水</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hint="eastAsia"/>
                <w:szCs w:val="21"/>
              </w:rPr>
              <w:t>pH值、化学需氧量、五日生化需氧量、氨氮（NH3-N）、悬浮物、动植物油、石油类、挥发</w:t>
            </w:r>
            <w:proofErr w:type="gramStart"/>
            <w:r>
              <w:rPr>
                <w:rFonts w:ascii="宋体" w:hAnsi="宋体" w:cs="宋体" w:hint="eastAsia"/>
                <w:szCs w:val="21"/>
              </w:rPr>
              <w:t>酚</w:t>
            </w:r>
            <w:proofErr w:type="gramEnd"/>
            <w:r>
              <w:rPr>
                <w:rFonts w:ascii="宋体" w:hAnsi="宋体" w:cs="宋体" w:hint="eastAsia"/>
                <w:szCs w:val="21"/>
              </w:rPr>
              <w:t>、硫化物、总氮（以N计）</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瞬时采样 至少3个</w:t>
            </w:r>
            <w:proofErr w:type="gramStart"/>
            <w:r>
              <w:rPr>
                <w:rFonts w:ascii="宋体" w:hAnsi="宋体" w:cs="宋体"/>
                <w:szCs w:val="21"/>
              </w:rPr>
              <w:t>瞬时样</w:t>
            </w:r>
            <w:proofErr w:type="gramEnd"/>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1次/月</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废气</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szCs w:val="21"/>
              </w:rPr>
              <w:t>林格曼黑度,汞及其化合物</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szCs w:val="21"/>
              </w:rPr>
              <w:t>1次/季度/炉（3台炉）</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厂界</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粉尘</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厂界</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噪声</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昼夜</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氨罐区周边</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氨</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hint="eastAsia"/>
                <w:szCs w:val="21"/>
              </w:rPr>
              <w:t>粗碎室除尘器出口</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粉尘</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1次/年</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proofErr w:type="gramStart"/>
            <w:r>
              <w:rPr>
                <w:rFonts w:ascii="宋体" w:hAnsi="宋体" w:cs="宋体" w:hint="eastAsia"/>
                <w:szCs w:val="21"/>
              </w:rPr>
              <w:t>灰库除尘器</w:t>
            </w:r>
            <w:proofErr w:type="gramEnd"/>
            <w:r>
              <w:rPr>
                <w:rFonts w:ascii="宋体" w:hAnsi="宋体" w:cs="宋体" w:hint="eastAsia"/>
                <w:szCs w:val="21"/>
              </w:rPr>
              <w:t>出口</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粉尘</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1次/年</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hint="eastAsia"/>
                <w:szCs w:val="21"/>
              </w:rPr>
              <w:t>细碎室除尘器出口</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粉尘</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1次/年</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proofErr w:type="gramStart"/>
            <w:r>
              <w:rPr>
                <w:rFonts w:ascii="宋体" w:hAnsi="宋体" w:cs="宋体" w:hint="eastAsia"/>
                <w:szCs w:val="21"/>
              </w:rPr>
              <w:t>渣仓除尘器</w:t>
            </w:r>
            <w:proofErr w:type="gramEnd"/>
            <w:r>
              <w:rPr>
                <w:rFonts w:ascii="宋体" w:hAnsi="宋体" w:cs="宋体" w:hint="eastAsia"/>
                <w:szCs w:val="21"/>
              </w:rPr>
              <w:t>出口</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粉尘</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1次/年</w:t>
            </w:r>
          </w:p>
        </w:tc>
      </w:tr>
    </w:tbl>
    <w:p w:rsidR="00D43190" w:rsidRDefault="008211BF">
      <w:pPr>
        <w:numPr>
          <w:ilvl w:val="0"/>
          <w:numId w:val="27"/>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锅炉烟气比对监测（服务周期为2021年1月1日至2022年12月31日）</w:t>
      </w:r>
    </w:p>
    <w:p w:rsidR="00D43190" w:rsidRDefault="008211BF">
      <w:pPr>
        <w:pStyle w:val="2"/>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lastRenderedPageBreak/>
        <w:t>采购方根据每季度锅炉生产运行情况确定比对监测时间及比对检测的锅炉（每季度的第一次比对监测可同时对两台运行锅炉进行监测，另一台锅炉由采购方根据生产安排通知成交方是否安排比对监测）。</w:t>
      </w:r>
    </w:p>
    <w:p w:rsidR="00D43190" w:rsidRDefault="008211BF">
      <w:pPr>
        <w:pStyle w:val="2"/>
        <w:spacing w:before="0" w:after="0" w:line="400" w:lineRule="atLeast"/>
        <w:jc w:val="center"/>
        <w:textAlignment w:val="auto"/>
        <w:rPr>
          <w:rFonts w:ascii="宋体" w:eastAsia="宋体" w:hAnsi="宋体"/>
          <w:b w:val="0"/>
          <w:sz w:val="24"/>
          <w:szCs w:val="24"/>
        </w:rPr>
      </w:pPr>
      <w:r>
        <w:rPr>
          <w:rFonts w:asciiTheme="minorEastAsia" w:eastAsiaTheme="minorEastAsia" w:hAnsiTheme="minorEastAsia" w:hint="eastAsia"/>
          <w:bCs/>
          <w:color w:val="000000"/>
          <w:kern w:val="2"/>
          <w:sz w:val="24"/>
        </w:rPr>
        <w:t>锅炉烟气</w:t>
      </w:r>
      <w:r>
        <w:rPr>
          <w:rFonts w:ascii="宋体" w:hAnsi="宋体" w:cs="宋体" w:hint="eastAsia"/>
          <w:sz w:val="24"/>
          <w:szCs w:val="24"/>
        </w:rPr>
        <w:t>比对监测方案</w:t>
      </w:r>
    </w:p>
    <w:tbl>
      <w:tblPr>
        <w:tblW w:w="0" w:type="auto"/>
        <w:jc w:val="center"/>
        <w:tblLayout w:type="fixed"/>
        <w:tblLook w:val="04A0" w:firstRow="1" w:lastRow="0" w:firstColumn="1" w:lastColumn="0" w:noHBand="0" w:noVBand="1"/>
      </w:tblPr>
      <w:tblGrid>
        <w:gridCol w:w="1338"/>
        <w:gridCol w:w="1469"/>
        <w:gridCol w:w="2760"/>
        <w:gridCol w:w="2151"/>
        <w:gridCol w:w="1570"/>
      </w:tblGrid>
      <w:tr w:rsidR="00D43190">
        <w:trPr>
          <w:trHeight w:val="600"/>
          <w:jc w:val="center"/>
        </w:trPr>
        <w:tc>
          <w:tcPr>
            <w:tcW w:w="1338" w:type="dxa"/>
            <w:tcBorders>
              <w:top w:val="single" w:sz="4" w:space="0" w:color="auto"/>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监测项目</w:t>
            </w:r>
          </w:p>
        </w:tc>
        <w:tc>
          <w:tcPr>
            <w:tcW w:w="1469" w:type="dxa"/>
            <w:tcBorders>
              <w:top w:val="single" w:sz="4" w:space="0" w:color="auto"/>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监测频率</w:t>
            </w:r>
          </w:p>
        </w:tc>
        <w:tc>
          <w:tcPr>
            <w:tcW w:w="2760" w:type="dxa"/>
            <w:tcBorders>
              <w:top w:val="single" w:sz="4" w:space="0" w:color="auto"/>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监测方法</w:t>
            </w:r>
          </w:p>
        </w:tc>
        <w:tc>
          <w:tcPr>
            <w:tcW w:w="2151" w:type="dxa"/>
            <w:tcBorders>
              <w:top w:val="single" w:sz="4" w:space="0" w:color="auto"/>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样品数量（</w:t>
            </w:r>
            <w:proofErr w:type="gramStart"/>
            <w:r>
              <w:rPr>
                <w:rFonts w:ascii="宋体" w:hAnsi="宋体" w:cs="宋体" w:hint="eastAsia"/>
                <w:color w:val="000000"/>
                <w:szCs w:val="21"/>
              </w:rPr>
              <w:t>个</w:t>
            </w:r>
            <w:proofErr w:type="gramEnd"/>
            <w:r>
              <w:rPr>
                <w:rFonts w:ascii="宋体" w:hAnsi="宋体" w:cs="宋体" w:hint="eastAsia"/>
                <w:color w:val="000000"/>
                <w:szCs w:val="21"/>
              </w:rPr>
              <w:t>）</w:t>
            </w:r>
          </w:p>
        </w:tc>
        <w:tc>
          <w:tcPr>
            <w:tcW w:w="1570" w:type="dxa"/>
            <w:tcBorders>
              <w:top w:val="single" w:sz="4" w:space="0" w:color="auto"/>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其他说明</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二氧化硫</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监测一天，每天测定6个数据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HJ57-2017《固定污染源废气 二氧化硫的测定 定电位电解法》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排放浓度≤20mg/m</w:t>
            </w:r>
            <w:r>
              <w:rPr>
                <w:rFonts w:ascii="宋体" w:hAnsi="宋体" w:cs="宋体" w:hint="eastAsia"/>
                <w:color w:val="000000"/>
                <w:szCs w:val="21"/>
                <w:vertAlign w:val="superscript"/>
              </w:rPr>
              <w:t>3</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氮氧化物</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监测一天，每天测定6个数据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HJ693-2014《固定污染源废气 氮氧化物硫的测定 定电位电解法》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排放浓度≤50mg/m</w:t>
            </w:r>
            <w:r>
              <w:rPr>
                <w:rFonts w:ascii="宋体" w:hAnsi="宋体" w:cs="宋体" w:hint="eastAsia"/>
                <w:color w:val="000000"/>
                <w:szCs w:val="21"/>
                <w:vertAlign w:val="superscript"/>
              </w:rPr>
              <w:t>3</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颗粒物</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监测一天，每天测定3个数据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HJ836-2017《固定污染源废气 低浓度颗粒物的测定 重量法》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排放浓度≤10mg/m</w:t>
            </w:r>
            <w:r>
              <w:rPr>
                <w:rFonts w:ascii="宋体" w:hAnsi="宋体" w:cs="宋体" w:hint="eastAsia"/>
                <w:color w:val="000000"/>
                <w:szCs w:val="21"/>
                <w:vertAlign w:val="superscript"/>
              </w:rPr>
              <w:t>3</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含氧量</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监测一天，每天测定6个数据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流速</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监测一天，每天测定3个数据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烟温</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监测一天，每天测定3个数据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湿度</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监测一天，每天测定3个数据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bl>
    <w:p w:rsidR="00D43190" w:rsidRDefault="008211BF">
      <w:pPr>
        <w:numPr>
          <w:ilvl w:val="0"/>
          <w:numId w:val="27"/>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锅炉烟气中氨的监测（服务周期为2021年1月1日至2022年12月31日）</w:t>
      </w:r>
    </w:p>
    <w:p w:rsidR="00D43190" w:rsidRDefault="008211BF">
      <w:pPr>
        <w:pStyle w:val="2"/>
        <w:keepNext w:val="0"/>
        <w:keepLines w:val="0"/>
        <w:autoSpaceDE w:val="0"/>
        <w:autoSpaceDN w:val="0"/>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采购方根据每季度锅炉生产运行情况确定监测时间及监测的锅炉台数（每季度的第一次可对两台运行锅炉同时进行采样，另一台锅炉由采购方根据生产安排通知成交方是否安排监测）。</w:t>
      </w:r>
    </w:p>
    <w:p w:rsidR="00D43190" w:rsidRDefault="008211BF">
      <w:pPr>
        <w:pStyle w:val="2"/>
        <w:spacing w:before="0" w:after="0" w:line="400" w:lineRule="atLeast"/>
        <w:jc w:val="center"/>
        <w:textAlignment w:val="auto"/>
        <w:rPr>
          <w:rFonts w:ascii="宋体" w:eastAsia="宋体" w:hAnsi="宋体"/>
          <w:b w:val="0"/>
          <w:sz w:val="24"/>
          <w:szCs w:val="24"/>
        </w:rPr>
      </w:pPr>
      <w:r>
        <w:rPr>
          <w:rFonts w:ascii="宋体" w:hAnsi="宋体" w:hint="eastAsia"/>
          <w:sz w:val="24"/>
          <w:szCs w:val="24"/>
        </w:rPr>
        <w:t>锅炉烟气中氨的</w:t>
      </w:r>
      <w:r>
        <w:rPr>
          <w:rFonts w:ascii="宋体" w:hAnsi="宋体" w:cs="宋体" w:hint="eastAsia"/>
          <w:sz w:val="24"/>
          <w:szCs w:val="24"/>
        </w:rPr>
        <w:t>监测方案</w:t>
      </w:r>
    </w:p>
    <w:tbl>
      <w:tblPr>
        <w:tblW w:w="0" w:type="auto"/>
        <w:jc w:val="center"/>
        <w:tblLayout w:type="fixed"/>
        <w:tblLook w:val="04A0" w:firstRow="1" w:lastRow="0" w:firstColumn="1" w:lastColumn="0" w:noHBand="0" w:noVBand="1"/>
      </w:tblPr>
      <w:tblGrid>
        <w:gridCol w:w="1642"/>
        <w:gridCol w:w="1792"/>
        <w:gridCol w:w="3327"/>
        <w:gridCol w:w="2527"/>
      </w:tblGrid>
      <w:tr w:rsidR="00D43190">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污染源类别</w:t>
            </w:r>
          </w:p>
        </w:tc>
        <w:tc>
          <w:tcPr>
            <w:tcW w:w="1792" w:type="dxa"/>
            <w:tcBorders>
              <w:top w:val="single" w:sz="4" w:space="0" w:color="auto"/>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污染物名称</w:t>
            </w:r>
          </w:p>
        </w:tc>
        <w:tc>
          <w:tcPr>
            <w:tcW w:w="3327" w:type="dxa"/>
            <w:tcBorders>
              <w:top w:val="single" w:sz="4" w:space="0" w:color="auto"/>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手工监测采样方法及个数</w:t>
            </w:r>
          </w:p>
        </w:tc>
        <w:tc>
          <w:tcPr>
            <w:tcW w:w="2527" w:type="dxa"/>
            <w:tcBorders>
              <w:top w:val="single" w:sz="4" w:space="0" w:color="auto"/>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手工监测频次</w:t>
            </w:r>
          </w:p>
        </w:tc>
      </w:tr>
      <w:tr w:rsidR="00D43190">
        <w:trPr>
          <w:trHeight w:val="735"/>
          <w:jc w:val="center"/>
        </w:trPr>
        <w:tc>
          <w:tcPr>
            <w:tcW w:w="1642" w:type="dxa"/>
            <w:tcBorders>
              <w:top w:val="nil"/>
              <w:left w:val="single" w:sz="4" w:space="0" w:color="auto"/>
              <w:bottom w:val="nil"/>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废气</w:t>
            </w:r>
          </w:p>
        </w:tc>
        <w:tc>
          <w:tcPr>
            <w:tcW w:w="1792" w:type="dxa"/>
            <w:tcBorders>
              <w:top w:val="nil"/>
              <w:left w:val="nil"/>
              <w:bottom w:val="nil"/>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氨</w:t>
            </w:r>
          </w:p>
        </w:tc>
        <w:tc>
          <w:tcPr>
            <w:tcW w:w="3327" w:type="dxa"/>
            <w:tcBorders>
              <w:top w:val="nil"/>
              <w:left w:val="nil"/>
              <w:bottom w:val="nil"/>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非连续采样 至少3个</w:t>
            </w:r>
          </w:p>
        </w:tc>
        <w:tc>
          <w:tcPr>
            <w:tcW w:w="2527" w:type="dxa"/>
            <w:tcBorders>
              <w:top w:val="nil"/>
              <w:left w:val="nil"/>
              <w:bottom w:val="nil"/>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1次/季度/炉（3台炉）</w:t>
            </w:r>
          </w:p>
        </w:tc>
      </w:tr>
      <w:tr w:rsidR="00D43190">
        <w:trPr>
          <w:trHeight w:val="90"/>
          <w:jc w:val="center"/>
        </w:trPr>
        <w:tc>
          <w:tcPr>
            <w:tcW w:w="1642" w:type="dxa"/>
            <w:tcBorders>
              <w:top w:val="nil"/>
              <w:left w:val="single" w:sz="4" w:space="0" w:color="auto"/>
              <w:bottom w:val="single" w:sz="4" w:space="0" w:color="auto"/>
              <w:right w:val="single" w:sz="4" w:space="0" w:color="auto"/>
            </w:tcBorders>
            <w:noWrap/>
            <w:vAlign w:val="center"/>
          </w:tcPr>
          <w:p w:rsidR="00D43190" w:rsidRDefault="00D43190">
            <w:pPr>
              <w:widowControl/>
              <w:autoSpaceDE/>
              <w:autoSpaceDN/>
              <w:adjustRightInd/>
              <w:spacing w:line="240" w:lineRule="auto"/>
              <w:jc w:val="left"/>
              <w:textAlignment w:val="auto"/>
              <w:rPr>
                <w:rFonts w:ascii="宋体" w:hAnsi="宋体" w:cs="宋体"/>
                <w:color w:val="000000"/>
                <w:szCs w:val="21"/>
              </w:rPr>
            </w:pPr>
          </w:p>
        </w:tc>
        <w:tc>
          <w:tcPr>
            <w:tcW w:w="1792" w:type="dxa"/>
            <w:tcBorders>
              <w:top w:val="nil"/>
              <w:left w:val="nil"/>
              <w:bottom w:val="single" w:sz="4" w:space="0" w:color="auto"/>
              <w:right w:val="single" w:sz="4" w:space="0" w:color="auto"/>
            </w:tcBorders>
            <w:vAlign w:val="center"/>
          </w:tcPr>
          <w:p w:rsidR="00D43190" w:rsidRDefault="00D43190">
            <w:pPr>
              <w:widowControl/>
              <w:autoSpaceDE/>
              <w:autoSpaceDN/>
              <w:adjustRightInd/>
              <w:spacing w:line="240" w:lineRule="auto"/>
              <w:jc w:val="left"/>
              <w:textAlignment w:val="auto"/>
              <w:rPr>
                <w:rFonts w:ascii="宋体" w:hAnsi="宋体" w:cs="宋体"/>
                <w:color w:val="000000"/>
                <w:szCs w:val="21"/>
              </w:rPr>
            </w:pPr>
          </w:p>
        </w:tc>
        <w:tc>
          <w:tcPr>
            <w:tcW w:w="3327" w:type="dxa"/>
            <w:tcBorders>
              <w:top w:val="nil"/>
              <w:left w:val="nil"/>
              <w:bottom w:val="single" w:sz="4" w:space="0" w:color="auto"/>
              <w:right w:val="single" w:sz="4" w:space="0" w:color="auto"/>
            </w:tcBorders>
            <w:noWrap/>
            <w:vAlign w:val="center"/>
          </w:tcPr>
          <w:p w:rsidR="00D43190" w:rsidRDefault="00D43190">
            <w:pPr>
              <w:widowControl/>
              <w:autoSpaceDE/>
              <w:autoSpaceDN/>
              <w:adjustRightInd/>
              <w:spacing w:line="240" w:lineRule="auto"/>
              <w:jc w:val="left"/>
              <w:textAlignment w:val="auto"/>
              <w:rPr>
                <w:rFonts w:ascii="宋体" w:hAnsi="宋体" w:cs="宋体"/>
                <w:color w:val="000000"/>
                <w:szCs w:val="21"/>
              </w:rPr>
            </w:pPr>
          </w:p>
        </w:tc>
        <w:tc>
          <w:tcPr>
            <w:tcW w:w="2527" w:type="dxa"/>
            <w:tcBorders>
              <w:top w:val="nil"/>
              <w:left w:val="nil"/>
              <w:bottom w:val="single" w:sz="4" w:space="0" w:color="auto"/>
              <w:right w:val="single" w:sz="4" w:space="0" w:color="auto"/>
            </w:tcBorders>
            <w:noWrap/>
            <w:vAlign w:val="center"/>
          </w:tcPr>
          <w:p w:rsidR="00D43190" w:rsidRDefault="00D43190">
            <w:pPr>
              <w:widowControl/>
              <w:autoSpaceDE/>
              <w:autoSpaceDN/>
              <w:adjustRightInd/>
              <w:spacing w:line="240" w:lineRule="auto"/>
              <w:jc w:val="left"/>
              <w:textAlignment w:val="auto"/>
              <w:rPr>
                <w:rFonts w:ascii="宋体" w:hAnsi="宋体" w:cs="宋体"/>
                <w:color w:val="000000"/>
                <w:szCs w:val="21"/>
              </w:rPr>
            </w:pPr>
          </w:p>
        </w:tc>
      </w:tr>
    </w:tbl>
    <w:p w:rsidR="00D43190" w:rsidRDefault="008211BF">
      <w:pPr>
        <w:numPr>
          <w:ilvl w:val="0"/>
          <w:numId w:val="26"/>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服务要求</w:t>
      </w:r>
    </w:p>
    <w:p w:rsidR="00D43190" w:rsidRDefault="008211BF">
      <w:pPr>
        <w:numPr>
          <w:ilvl w:val="0"/>
          <w:numId w:val="28"/>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严格按生态环境部门的相关要求执行；</w:t>
      </w:r>
    </w:p>
    <w:p w:rsidR="00D43190" w:rsidRDefault="008211BF">
      <w:pPr>
        <w:numPr>
          <w:ilvl w:val="0"/>
          <w:numId w:val="28"/>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按照采购方的自行监测方案对厂区进行环境监测；依据HJ75-2017《固定污染源</w:t>
      </w:r>
      <w:r>
        <w:rPr>
          <w:rFonts w:ascii="宋体" w:hAnsi="宋体" w:hint="eastAsia"/>
          <w:sz w:val="24"/>
          <w:szCs w:val="24"/>
        </w:rPr>
        <w:lastRenderedPageBreak/>
        <w:t>烟气（SO2、</w:t>
      </w:r>
      <w:proofErr w:type="spellStart"/>
      <w:r>
        <w:rPr>
          <w:rFonts w:ascii="宋体" w:hAnsi="宋体" w:hint="eastAsia"/>
          <w:sz w:val="24"/>
          <w:szCs w:val="24"/>
        </w:rPr>
        <w:t>NOx</w:t>
      </w:r>
      <w:proofErr w:type="spellEnd"/>
      <w:r>
        <w:rPr>
          <w:rFonts w:ascii="宋体" w:hAnsi="宋体" w:hint="eastAsia"/>
          <w:sz w:val="24"/>
          <w:szCs w:val="24"/>
        </w:rPr>
        <w:t>、颗粒物）排放连续监测技术规范》对采购方锅炉烟气开展比对监测，对锅炉烟气中的</w:t>
      </w:r>
      <w:proofErr w:type="gramStart"/>
      <w:r>
        <w:rPr>
          <w:rFonts w:ascii="宋体" w:hAnsi="宋体" w:hint="eastAsia"/>
          <w:sz w:val="24"/>
          <w:szCs w:val="24"/>
        </w:rPr>
        <w:t>氨进行</w:t>
      </w:r>
      <w:proofErr w:type="gramEnd"/>
      <w:r>
        <w:rPr>
          <w:rFonts w:ascii="宋体" w:hAnsi="宋体" w:hint="eastAsia"/>
          <w:sz w:val="24"/>
          <w:szCs w:val="24"/>
        </w:rPr>
        <w:t>监测，并在过程中接受采购方的监督和管理，保证检测结果的准确性；</w:t>
      </w:r>
    </w:p>
    <w:p w:rsidR="00D43190" w:rsidRDefault="008211BF">
      <w:pPr>
        <w:numPr>
          <w:ilvl w:val="0"/>
          <w:numId w:val="28"/>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每次检测的具体时间由双方协商确定。采样、监测完成后7个工作日内分别出具服务监测项目（自行监测、比对监测、锅炉烟气中氨的检测）且环保部门认可的“CMA”认证监测报告；</w:t>
      </w:r>
    </w:p>
    <w:p w:rsidR="00D43190" w:rsidRDefault="008211BF">
      <w:pPr>
        <w:numPr>
          <w:ilvl w:val="0"/>
          <w:numId w:val="28"/>
        </w:numPr>
        <w:tabs>
          <w:tab w:val="left" w:pos="0"/>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样品数量为预估数量，以实际监测为准进行费用结算；</w:t>
      </w:r>
    </w:p>
    <w:p w:rsidR="00D43190" w:rsidRDefault="008211BF">
      <w:pPr>
        <w:numPr>
          <w:ilvl w:val="0"/>
          <w:numId w:val="28"/>
        </w:numPr>
        <w:tabs>
          <w:tab w:val="left" w:pos="0"/>
        </w:tabs>
        <w:autoSpaceDE/>
        <w:autoSpaceDN/>
        <w:snapToGrid w:val="0"/>
        <w:spacing w:line="400" w:lineRule="atLeast"/>
        <w:ind w:rightChars="50" w:right="105"/>
        <w:jc w:val="left"/>
        <w:textAlignment w:val="auto"/>
        <w:rPr>
          <w:rFonts w:ascii="宋体" w:hAnsi="宋体" w:cs="宋体"/>
          <w:sz w:val="24"/>
          <w:szCs w:val="24"/>
        </w:rPr>
      </w:pPr>
      <w:r>
        <w:rPr>
          <w:rFonts w:ascii="宋体" w:hAnsi="宋体" w:hint="eastAsia"/>
          <w:sz w:val="24"/>
          <w:szCs w:val="24"/>
        </w:rPr>
        <w:t>以上项目要求同一检测单位承担，不得分包；</w:t>
      </w:r>
      <w:r>
        <w:rPr>
          <w:rFonts w:ascii="宋体" w:hAnsi="宋体" w:cs="宋体" w:hint="eastAsia"/>
          <w:sz w:val="24"/>
          <w:szCs w:val="24"/>
        </w:rPr>
        <w:t>所有工作内容均应符合国家有关的标准、规范、规定以及采购方要求。</w:t>
      </w:r>
    </w:p>
    <w:p w:rsidR="00D43190" w:rsidRDefault="008211BF">
      <w:pPr>
        <w:pStyle w:val="ab"/>
        <w:numPr>
          <w:ilvl w:val="0"/>
          <w:numId w:val="25"/>
        </w:numPr>
        <w:autoSpaceDE/>
        <w:autoSpaceDN/>
        <w:snapToGrid w:val="0"/>
        <w:spacing w:line="400" w:lineRule="atLeast"/>
        <w:ind w:rightChars="50" w:right="105" w:firstLineChars="0"/>
        <w:jc w:val="left"/>
        <w:textAlignment w:val="auto"/>
        <w:rPr>
          <w:rFonts w:ascii="宋体" w:hAnsi="宋体"/>
          <w:b/>
          <w:bCs/>
          <w:sz w:val="24"/>
          <w:szCs w:val="24"/>
        </w:rPr>
      </w:pPr>
      <w:r>
        <w:rPr>
          <w:rFonts w:ascii="宋体" w:hAnsi="宋体" w:hint="eastAsia"/>
          <w:b/>
          <w:bCs/>
          <w:sz w:val="24"/>
          <w:szCs w:val="24"/>
        </w:rPr>
        <w:t>报价及付款方式</w:t>
      </w:r>
    </w:p>
    <w:p w:rsidR="00D43190" w:rsidRDefault="008211BF">
      <w:pPr>
        <w:numPr>
          <w:ilvl w:val="0"/>
          <w:numId w:val="29"/>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报价方式</w:t>
      </w:r>
    </w:p>
    <w:p w:rsidR="00D43190" w:rsidRDefault="008211BF">
      <w:pPr>
        <w:numPr>
          <w:ilvl w:val="0"/>
          <w:numId w:val="30"/>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人须以人民币报价，费用含:材料费、人工费、措施费、劳保费、税费等全部费用。（投标方必须在分项报价表中详细列出报价，如果所列分项报价不含以上内容，则视为已含在报价中。报价分为自行监测报价、比对监测（分台炉）报价及氨的监测（分台炉）报价，以及总包价，总报价等于自行监测报价×2+每台锅炉每次比对监测报价×24+每台锅炉每次氨的监测报价×24+其他费用）。</w:t>
      </w:r>
    </w:p>
    <w:p w:rsidR="00D43190" w:rsidRDefault="008211BF">
      <w:pPr>
        <w:pStyle w:val="2"/>
        <w:keepNext w:val="0"/>
        <w:keepLines w:val="0"/>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 xml:space="preserve">3.1.2报价人的总报价中，应含6%增值税。                 </w:t>
      </w:r>
    </w:p>
    <w:p w:rsidR="00D43190" w:rsidRDefault="008211BF">
      <w:pPr>
        <w:numPr>
          <w:ilvl w:val="0"/>
          <w:numId w:val="29"/>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付款方式</w:t>
      </w:r>
    </w:p>
    <w:p w:rsidR="00D43190" w:rsidRDefault="008211BF">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合同正式签订生效，检测费用分8次结算。自2021年1月1日起算，每3个月支付1次，按照季度实际发生的监测内容及分项报价进行结算付款。成交方提供税率为6%的增值税专用发票，采购</w:t>
      </w:r>
      <w:proofErr w:type="gramStart"/>
      <w:r>
        <w:rPr>
          <w:rFonts w:ascii="宋体" w:eastAsia="宋体" w:hAnsi="宋体" w:hint="eastAsia"/>
          <w:b w:val="0"/>
          <w:bCs/>
          <w:sz w:val="24"/>
          <w:szCs w:val="24"/>
        </w:rPr>
        <w:t>方收到</w:t>
      </w:r>
      <w:proofErr w:type="gramEnd"/>
      <w:r>
        <w:rPr>
          <w:rFonts w:ascii="宋体" w:eastAsia="宋体" w:hAnsi="宋体" w:hint="eastAsia"/>
          <w:b w:val="0"/>
          <w:bCs/>
          <w:sz w:val="24"/>
          <w:szCs w:val="24"/>
        </w:rPr>
        <w:t>成交方发票后10个工作日内支付。</w:t>
      </w:r>
    </w:p>
    <w:p w:rsidR="00D43190" w:rsidRDefault="008211BF">
      <w:pPr>
        <w:numPr>
          <w:ilvl w:val="0"/>
          <w:numId w:val="25"/>
        </w:numPr>
        <w:tabs>
          <w:tab w:val="clear" w:pos="0"/>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其他事项</w:t>
      </w:r>
    </w:p>
    <w:p w:rsidR="00D43190" w:rsidRDefault="008211BF">
      <w:pPr>
        <w:numPr>
          <w:ilvl w:val="0"/>
          <w:numId w:val="31"/>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应严格依据报价文件所做承诺履行义务，如有违约，成交方有权根据协议、合同采取措施保证本项目的顺利进行，若协商不能达成一致的，可向采购方所在地人民法院以诉讼方式解决，并相应追究违约方的违约责任。</w:t>
      </w:r>
    </w:p>
    <w:p w:rsidR="00D43190" w:rsidRDefault="008211BF">
      <w:pPr>
        <w:numPr>
          <w:ilvl w:val="0"/>
          <w:numId w:val="31"/>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确定成交方后，成交方应严格依据采购文件及投标文件签订合同，并依据服务合同履行义务，如有违约，采购方有权追究违约方的违约责任。</w:t>
      </w:r>
    </w:p>
    <w:p w:rsidR="00D43190" w:rsidRDefault="008211BF">
      <w:pPr>
        <w:numPr>
          <w:ilvl w:val="0"/>
          <w:numId w:val="31"/>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投标方认为需采购方配合的事宜。</w:t>
      </w:r>
    </w:p>
    <w:p w:rsidR="00D43190" w:rsidRDefault="008211BF">
      <w:pPr>
        <w:numPr>
          <w:ilvl w:val="0"/>
          <w:numId w:val="31"/>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D43190" w:rsidRDefault="008211BF">
      <w:pPr>
        <w:numPr>
          <w:ilvl w:val="0"/>
          <w:numId w:val="31"/>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成交方必须</w:t>
      </w:r>
      <w:proofErr w:type="gramStart"/>
      <w:r>
        <w:rPr>
          <w:rFonts w:ascii="宋体" w:hAnsi="宋体" w:hint="eastAsia"/>
          <w:sz w:val="24"/>
          <w:szCs w:val="24"/>
        </w:rPr>
        <w:t>凭成交</w:t>
      </w:r>
      <w:proofErr w:type="gramEnd"/>
      <w:r>
        <w:rPr>
          <w:rFonts w:ascii="宋体" w:hAnsi="宋体" w:hint="eastAsia"/>
          <w:sz w:val="24"/>
          <w:szCs w:val="24"/>
        </w:rPr>
        <w:t>通知书的原件与采购方签订合同。</w:t>
      </w:r>
    </w:p>
    <w:p w:rsidR="00D43190" w:rsidRDefault="008211BF">
      <w:pPr>
        <w:numPr>
          <w:ilvl w:val="0"/>
          <w:numId w:val="31"/>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成交方必须于成交通知书发出之日起，10日内领取成交通知书原件，未按规定领取的，视为成交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成交资格。</w:t>
      </w:r>
    </w:p>
    <w:p w:rsidR="00D43190" w:rsidRDefault="008211BF">
      <w:pPr>
        <w:numPr>
          <w:ilvl w:val="0"/>
          <w:numId w:val="32"/>
        </w:numPr>
        <w:tabs>
          <w:tab w:val="left" w:pos="0"/>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本项目设最高限价（人民币13万元），投标方所报总价不得超过本项目的最高限价。</w:t>
      </w:r>
    </w:p>
    <w:p w:rsidR="00D43190" w:rsidRDefault="008211BF">
      <w:pPr>
        <w:numPr>
          <w:ilvl w:val="0"/>
          <w:numId w:val="33"/>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lastRenderedPageBreak/>
        <w:t>投标方应如实提供所有资料的相关复印件，必要时采购方将保留要求投标方提供原件予以核查的权利。</w:t>
      </w:r>
    </w:p>
    <w:p w:rsidR="00D43190" w:rsidRDefault="008211BF">
      <w:pPr>
        <w:numPr>
          <w:ilvl w:val="0"/>
          <w:numId w:val="33"/>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投标方认为有必要提供的其它技术资料。</w:t>
      </w:r>
    </w:p>
    <w:p w:rsidR="00D43190" w:rsidRDefault="008211BF">
      <w:pPr>
        <w:numPr>
          <w:ilvl w:val="0"/>
          <w:numId w:val="33"/>
        </w:num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报价有效期必须不少于60天。</w:t>
      </w:r>
    </w:p>
    <w:p w:rsidR="00D43190" w:rsidRDefault="008211BF">
      <w:pPr>
        <w:widowControl/>
        <w:autoSpaceDE/>
        <w:autoSpaceDN/>
        <w:adjustRightInd/>
        <w:spacing w:line="240" w:lineRule="auto"/>
        <w:jc w:val="left"/>
        <w:textAlignment w:val="auto"/>
        <w:rPr>
          <w:rFonts w:ascii="宋体" w:hAnsi="宋体"/>
          <w:sz w:val="24"/>
          <w:szCs w:val="24"/>
        </w:rPr>
      </w:pPr>
      <w:r>
        <w:rPr>
          <w:rFonts w:ascii="宋体" w:hAnsi="宋体"/>
          <w:sz w:val="24"/>
          <w:szCs w:val="24"/>
        </w:rPr>
        <w:br w:type="page"/>
      </w:r>
    </w:p>
    <w:p w:rsidR="00D43190" w:rsidRDefault="008211BF">
      <w:pPr>
        <w:pStyle w:val="2"/>
        <w:keepNext w:val="0"/>
        <w:keepLines w:val="0"/>
        <w:snapToGrid w:val="0"/>
        <w:spacing w:before="0" w:after="0" w:line="400" w:lineRule="atLeast"/>
        <w:ind w:firstLineChars="200" w:firstLine="522"/>
        <w:jc w:val="center"/>
        <w:textAlignment w:val="auto"/>
        <w:rPr>
          <w:rFonts w:ascii="宋体" w:eastAsia="宋体" w:hAnsi="宋体"/>
          <w:bCs/>
          <w:sz w:val="24"/>
          <w:szCs w:val="24"/>
        </w:rPr>
      </w:pPr>
      <w:bookmarkStart w:id="82" w:name="_Toc26755_WPSOffice_Level1"/>
      <w:r>
        <w:rPr>
          <w:rFonts w:ascii="宋体" w:eastAsia="宋体" w:hAnsi="宋体" w:hint="eastAsia"/>
          <w:bCs/>
          <w:sz w:val="24"/>
          <w:szCs w:val="24"/>
        </w:rPr>
        <w:lastRenderedPageBreak/>
        <w:t>第四部分 合同</w:t>
      </w:r>
      <w:bookmarkEnd w:id="82"/>
      <w:r>
        <w:rPr>
          <w:rFonts w:ascii="宋体" w:eastAsia="宋体" w:hAnsi="宋体" w:hint="eastAsia"/>
          <w:bCs/>
          <w:sz w:val="24"/>
          <w:szCs w:val="24"/>
        </w:rPr>
        <w:t>主要条款</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43190">
        <w:trPr>
          <w:trHeight w:val="1442"/>
        </w:trPr>
        <w:tc>
          <w:tcPr>
            <w:tcW w:w="9287" w:type="dxa"/>
          </w:tcPr>
          <w:p w:rsidR="00D43190" w:rsidRDefault="008211BF">
            <w:pPr>
              <w:snapToGrid w:val="0"/>
              <w:spacing w:line="400" w:lineRule="atLeast"/>
              <w:rPr>
                <w:rFonts w:ascii="宋体" w:hAnsi="宋体" w:cs="宋体"/>
                <w:sz w:val="24"/>
                <w:szCs w:val="24"/>
              </w:rPr>
            </w:pPr>
            <w:r>
              <w:rPr>
                <w:rFonts w:ascii="宋体" w:hAnsi="宋体" w:cs="宋体" w:hint="eastAsia"/>
                <w:sz w:val="24"/>
                <w:szCs w:val="24"/>
              </w:rPr>
              <w:t xml:space="preserve">注释： </w:t>
            </w:r>
          </w:p>
          <w:p w:rsidR="00D43190" w:rsidRDefault="008211BF">
            <w:pPr>
              <w:snapToGrid w:val="0"/>
              <w:spacing w:line="400" w:lineRule="atLeas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但不得与采购文件、投标报价文件的实质性内容相背离。</w:t>
            </w:r>
          </w:p>
        </w:tc>
      </w:tr>
    </w:tbl>
    <w:p w:rsidR="00D43190" w:rsidRDefault="008211BF">
      <w:pPr>
        <w:autoSpaceDE/>
        <w:autoSpaceDN/>
        <w:snapToGrid w:val="0"/>
        <w:spacing w:line="400" w:lineRule="atLeast"/>
        <w:ind w:firstLineChars="200" w:firstLine="482"/>
        <w:jc w:val="left"/>
        <w:textAlignment w:val="auto"/>
        <w:rPr>
          <w:rFonts w:ascii="宋体" w:hAnsi="宋体" w:cs="宋体"/>
          <w:sz w:val="24"/>
          <w:szCs w:val="24"/>
          <w:u w:val="single"/>
        </w:rPr>
      </w:pPr>
      <w:bookmarkStart w:id="83"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83"/>
    </w:p>
    <w:p w:rsidR="00D43190" w:rsidRDefault="008211BF">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区阳光西路288号</w:t>
      </w:r>
    </w:p>
    <w:p w:rsidR="00D43190" w:rsidRDefault="008211BF">
      <w:pPr>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84" w:name="_Toc19214_WPSOffice_Level1"/>
      <w:r>
        <w:rPr>
          <w:rFonts w:ascii="宋体" w:hAnsi="宋体" w:cs="宋体" w:hint="eastAsia"/>
          <w:b/>
          <w:sz w:val="24"/>
          <w:szCs w:val="24"/>
        </w:rPr>
        <w:t>乙方</w:t>
      </w:r>
      <w:r>
        <w:rPr>
          <w:rFonts w:ascii="宋体" w:hAnsi="宋体" w:cs="宋体" w:hint="eastAsia"/>
          <w:b/>
          <w:bCs/>
          <w:sz w:val="24"/>
          <w:szCs w:val="24"/>
        </w:rPr>
        <w:t>：</w:t>
      </w:r>
      <w:bookmarkEnd w:id="84"/>
      <w:r>
        <w:rPr>
          <w:rFonts w:ascii="宋体" w:hAnsi="宋体" w:cs="宋体" w:hint="eastAsia"/>
          <w:kern w:val="2"/>
          <w:sz w:val="24"/>
          <w:szCs w:val="24"/>
          <w:u w:val="single"/>
        </w:rPr>
        <w:t xml:space="preserve">                                 </w:t>
      </w:r>
    </w:p>
    <w:p w:rsidR="00D43190" w:rsidRDefault="008211BF">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p>
    <w:p w:rsidR="00D43190" w:rsidRDefault="008211BF">
      <w:pPr>
        <w:kinsoku w:val="0"/>
        <w:overflowPunct w:val="0"/>
        <w:snapToGrid w:val="0"/>
        <w:spacing w:line="400" w:lineRule="atLeast"/>
        <w:ind w:firstLineChars="200" w:firstLine="480"/>
        <w:jc w:val="left"/>
        <w:textAlignment w:val="auto"/>
        <w:rPr>
          <w:rFonts w:ascii="宋体" w:hAnsi="宋体" w:cs="宋体"/>
          <w:sz w:val="24"/>
          <w:szCs w:val="24"/>
        </w:rPr>
      </w:pPr>
      <w:bookmarkStart w:id="85" w:name="_Toc25030_WPSOffice_Level1"/>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w:t>
      </w:r>
      <w:r>
        <w:rPr>
          <w:rFonts w:ascii="宋体" w:hAnsi="宋体" w:hint="eastAsia"/>
          <w:sz w:val="24"/>
          <w:szCs w:val="24"/>
        </w:rPr>
        <w:t>2021至2022年环境自行监测及锅炉烟气比对监测服务</w:t>
      </w:r>
      <w:r>
        <w:rPr>
          <w:rFonts w:ascii="宋体" w:hAnsi="宋体" w:cs="宋体" w:hint="eastAsia"/>
          <w:sz w:val="24"/>
          <w:szCs w:val="24"/>
        </w:rPr>
        <w:t>》合同，供双方共同遵守。</w:t>
      </w:r>
    </w:p>
    <w:p w:rsidR="00D43190" w:rsidRDefault="008211BF">
      <w:pPr>
        <w:numPr>
          <w:ilvl w:val="0"/>
          <w:numId w:val="34"/>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工程概况</w:t>
      </w:r>
      <w:bookmarkEnd w:id="85"/>
    </w:p>
    <w:p w:rsidR="00D43190" w:rsidRDefault="008211BF">
      <w:pPr>
        <w:pStyle w:val="aa"/>
        <w:numPr>
          <w:ilvl w:val="0"/>
          <w:numId w:val="35"/>
        </w:numPr>
        <w:kinsoku w:val="0"/>
        <w:overflowPunct w:val="0"/>
        <w:snapToGrid w:val="0"/>
        <w:spacing w:line="400" w:lineRule="atLeast"/>
        <w:rPr>
          <w:sz w:val="24"/>
          <w:szCs w:val="24"/>
        </w:rPr>
      </w:pPr>
      <w:r>
        <w:rPr>
          <w:rFonts w:hint="eastAsia"/>
          <w:sz w:val="24"/>
          <w:szCs w:val="24"/>
        </w:rPr>
        <w:t>项目名称：</w:t>
      </w:r>
      <w:r>
        <w:rPr>
          <w:rFonts w:ascii="宋体" w:hAnsi="宋体" w:hint="eastAsia"/>
          <w:sz w:val="24"/>
          <w:szCs w:val="24"/>
        </w:rPr>
        <w:t>2021至2022年环境自行监测及锅炉烟气比对监测服务</w:t>
      </w:r>
      <w:r>
        <w:rPr>
          <w:rFonts w:hint="eastAsia"/>
          <w:sz w:val="24"/>
          <w:szCs w:val="24"/>
        </w:rPr>
        <w:t>。</w:t>
      </w:r>
    </w:p>
    <w:p w:rsidR="00D43190" w:rsidRDefault="008211BF">
      <w:pPr>
        <w:pStyle w:val="aa"/>
        <w:numPr>
          <w:ilvl w:val="0"/>
          <w:numId w:val="35"/>
        </w:numPr>
        <w:kinsoku w:val="0"/>
        <w:overflowPunct w:val="0"/>
        <w:snapToGrid w:val="0"/>
        <w:spacing w:line="400" w:lineRule="atLeast"/>
        <w:rPr>
          <w:sz w:val="24"/>
          <w:szCs w:val="24"/>
        </w:rPr>
      </w:pPr>
      <w:r>
        <w:rPr>
          <w:rFonts w:hint="eastAsia"/>
          <w:sz w:val="24"/>
          <w:szCs w:val="24"/>
        </w:rPr>
        <w:t>服务地点：</w:t>
      </w:r>
      <w:r>
        <w:rPr>
          <w:rFonts w:ascii="宋体" w:hAnsi="宋体" w:hint="eastAsia"/>
          <w:sz w:val="24"/>
          <w:szCs w:val="24"/>
        </w:rPr>
        <w:t>厦门市海</w:t>
      </w:r>
      <w:proofErr w:type="gramStart"/>
      <w:r>
        <w:rPr>
          <w:rFonts w:ascii="宋体" w:hAnsi="宋体" w:hint="eastAsia"/>
          <w:sz w:val="24"/>
          <w:szCs w:val="24"/>
        </w:rPr>
        <w:t>沧</w:t>
      </w:r>
      <w:proofErr w:type="gramEnd"/>
      <w:r>
        <w:rPr>
          <w:rFonts w:ascii="宋体" w:hAnsi="宋体" w:hint="eastAsia"/>
          <w:sz w:val="24"/>
          <w:szCs w:val="24"/>
        </w:rPr>
        <w:t>新阳工业区阳光西路288号新阳热电厂区内</w:t>
      </w:r>
      <w:r>
        <w:rPr>
          <w:rFonts w:hint="eastAsia"/>
          <w:sz w:val="24"/>
          <w:szCs w:val="24"/>
        </w:rPr>
        <w:t>。</w:t>
      </w:r>
    </w:p>
    <w:p w:rsidR="00D43190" w:rsidRDefault="008211BF">
      <w:pPr>
        <w:numPr>
          <w:ilvl w:val="0"/>
          <w:numId w:val="35"/>
        </w:numPr>
        <w:tabs>
          <w:tab w:val="left" w:pos="0"/>
        </w:tabs>
        <w:autoSpaceDE/>
        <w:autoSpaceDN/>
        <w:snapToGrid w:val="0"/>
        <w:spacing w:line="400" w:lineRule="atLeast"/>
        <w:jc w:val="left"/>
        <w:textAlignment w:val="auto"/>
        <w:rPr>
          <w:rFonts w:ascii="宋体" w:hAnsi="宋体"/>
          <w:sz w:val="24"/>
          <w:szCs w:val="24"/>
        </w:rPr>
      </w:pPr>
      <w:r>
        <w:rPr>
          <w:rFonts w:ascii="宋体" w:hAnsi="宋体" w:hint="eastAsia"/>
          <w:sz w:val="24"/>
          <w:szCs w:val="24"/>
        </w:rPr>
        <w:t>服务内容：环境自行监测、锅炉烟气比对监测、</w:t>
      </w:r>
      <w:r>
        <w:rPr>
          <w:rFonts w:ascii="宋体" w:hAnsi="宋体" w:cs="宋体" w:hint="eastAsia"/>
          <w:sz w:val="24"/>
          <w:szCs w:val="24"/>
        </w:rPr>
        <w:t>锅炉</w:t>
      </w:r>
      <w:r>
        <w:rPr>
          <w:rFonts w:ascii="宋体" w:hAnsi="宋体" w:hint="eastAsia"/>
          <w:sz w:val="24"/>
          <w:szCs w:val="24"/>
        </w:rPr>
        <w:t>烟气中的氨检测服务</w:t>
      </w:r>
      <w:r>
        <w:rPr>
          <w:rFonts w:hint="eastAsia"/>
          <w:sz w:val="24"/>
          <w:szCs w:val="24"/>
        </w:rPr>
        <w:t>。</w:t>
      </w:r>
    </w:p>
    <w:p w:rsidR="00D43190" w:rsidRDefault="008211BF">
      <w:pPr>
        <w:pStyle w:val="aa"/>
        <w:numPr>
          <w:ilvl w:val="0"/>
          <w:numId w:val="35"/>
        </w:numPr>
        <w:kinsoku w:val="0"/>
        <w:overflowPunct w:val="0"/>
        <w:snapToGrid w:val="0"/>
        <w:spacing w:line="400" w:lineRule="atLeast"/>
        <w:rPr>
          <w:sz w:val="24"/>
          <w:szCs w:val="24"/>
        </w:rPr>
      </w:pPr>
      <w:r>
        <w:rPr>
          <w:rFonts w:hint="eastAsia"/>
          <w:sz w:val="24"/>
          <w:szCs w:val="24"/>
        </w:rPr>
        <w:t>服务要求：环境</w:t>
      </w:r>
      <w:r>
        <w:rPr>
          <w:rFonts w:ascii="宋体" w:hAnsi="宋体" w:cs="宋体" w:hint="eastAsia"/>
          <w:sz w:val="24"/>
          <w:szCs w:val="24"/>
        </w:rPr>
        <w:t>自行监测、锅炉烟气比对监测、锅炉烟气中的氨监测满足采购文件及</w:t>
      </w:r>
      <w:r>
        <w:rPr>
          <w:rFonts w:hint="eastAsia"/>
          <w:sz w:val="24"/>
        </w:rPr>
        <w:t>HJ75-2017</w:t>
      </w:r>
      <w:r>
        <w:rPr>
          <w:rFonts w:hint="eastAsia"/>
          <w:sz w:val="24"/>
        </w:rPr>
        <w:t>《固定污染源烟气（</w:t>
      </w:r>
      <w:r>
        <w:rPr>
          <w:rFonts w:hint="eastAsia"/>
          <w:sz w:val="24"/>
        </w:rPr>
        <w:t>SO2</w:t>
      </w:r>
      <w:r>
        <w:rPr>
          <w:rFonts w:hint="eastAsia"/>
          <w:sz w:val="24"/>
        </w:rPr>
        <w:t>、</w:t>
      </w:r>
      <w:proofErr w:type="spellStart"/>
      <w:r>
        <w:rPr>
          <w:rFonts w:hint="eastAsia"/>
          <w:sz w:val="24"/>
        </w:rPr>
        <w:t>NOx</w:t>
      </w:r>
      <w:proofErr w:type="spellEnd"/>
      <w:r>
        <w:rPr>
          <w:rFonts w:hint="eastAsia"/>
          <w:sz w:val="24"/>
        </w:rPr>
        <w:t>、颗粒物）排放连续监测技术规范</w:t>
      </w:r>
      <w:r>
        <w:rPr>
          <w:rFonts w:ascii="宋体" w:hAnsi="宋体" w:cs="宋体" w:hint="eastAsia"/>
          <w:sz w:val="24"/>
          <w:szCs w:val="24"/>
        </w:rPr>
        <w:t>》等有关标准和规范要求。</w:t>
      </w:r>
    </w:p>
    <w:p w:rsidR="00D43190" w:rsidRDefault="008211BF">
      <w:pPr>
        <w:pStyle w:val="aa"/>
        <w:numPr>
          <w:ilvl w:val="0"/>
          <w:numId w:val="35"/>
        </w:numPr>
        <w:kinsoku w:val="0"/>
        <w:overflowPunct w:val="0"/>
        <w:snapToGrid w:val="0"/>
        <w:spacing w:line="400" w:lineRule="atLeast"/>
        <w:rPr>
          <w:sz w:val="24"/>
          <w:szCs w:val="24"/>
        </w:rPr>
      </w:pPr>
      <w:r>
        <w:rPr>
          <w:rFonts w:hint="eastAsia"/>
          <w:sz w:val="24"/>
          <w:szCs w:val="24"/>
        </w:rPr>
        <w:t>承包方式：总承包</w:t>
      </w:r>
    </w:p>
    <w:p w:rsidR="00D43190" w:rsidRDefault="008211BF">
      <w:pPr>
        <w:pStyle w:val="ab"/>
        <w:numPr>
          <w:ilvl w:val="0"/>
          <w:numId w:val="35"/>
        </w:numPr>
        <w:autoSpaceDE/>
        <w:autoSpaceDN/>
        <w:snapToGrid w:val="0"/>
        <w:spacing w:line="400" w:lineRule="atLeast"/>
        <w:ind w:rightChars="-50" w:right="-105" w:firstLineChars="0"/>
        <w:jc w:val="left"/>
        <w:textAlignment w:val="auto"/>
        <w:rPr>
          <w:rFonts w:ascii="宋体" w:hAnsi="宋体" w:cs="宋体"/>
          <w:sz w:val="24"/>
          <w:szCs w:val="24"/>
          <w:u w:val="single"/>
        </w:rPr>
      </w:pPr>
      <w:bookmarkStart w:id="86" w:name="_Toc28832_WPSOffice_Level1"/>
      <w:r>
        <w:rPr>
          <w:rFonts w:ascii="宋体" w:hAnsi="宋体" w:cs="宋体" w:hint="eastAsia"/>
          <w:sz w:val="24"/>
          <w:szCs w:val="24"/>
        </w:rPr>
        <w:t>服务期：2021年1月1日至2022年12月31日。</w:t>
      </w:r>
    </w:p>
    <w:p w:rsidR="00D43190" w:rsidRDefault="008211BF">
      <w:pPr>
        <w:pStyle w:val="ab"/>
        <w:numPr>
          <w:ilvl w:val="0"/>
          <w:numId w:val="35"/>
        </w:numPr>
        <w:autoSpaceDE/>
        <w:autoSpaceDN/>
        <w:snapToGrid w:val="0"/>
        <w:spacing w:line="400" w:lineRule="atLeast"/>
        <w:ind w:rightChars="-50" w:right="-105" w:firstLineChars="0"/>
        <w:jc w:val="left"/>
        <w:textAlignment w:val="auto"/>
        <w:rPr>
          <w:rFonts w:ascii="宋体" w:hAnsi="宋体" w:cs="宋体"/>
          <w:sz w:val="24"/>
          <w:szCs w:val="24"/>
          <w:u w:val="single"/>
        </w:rPr>
      </w:pPr>
      <w:r>
        <w:rPr>
          <w:rFonts w:ascii="宋体" w:hAnsi="宋体" w:cs="宋体" w:hint="eastAsia"/>
          <w:sz w:val="24"/>
          <w:szCs w:val="24"/>
        </w:rPr>
        <w:t>合同价款（含6%增值税专票）：</w:t>
      </w:r>
    </w:p>
    <w:tbl>
      <w:tblPr>
        <w:tblW w:w="0" w:type="auto"/>
        <w:tblLayout w:type="fixed"/>
        <w:tblCellMar>
          <w:left w:w="0" w:type="dxa"/>
          <w:right w:w="0" w:type="dxa"/>
        </w:tblCellMar>
        <w:tblLook w:val="04A0" w:firstRow="1" w:lastRow="0" w:firstColumn="1" w:lastColumn="0" w:noHBand="0" w:noVBand="1"/>
      </w:tblPr>
      <w:tblGrid>
        <w:gridCol w:w="914"/>
        <w:gridCol w:w="2730"/>
        <w:gridCol w:w="2160"/>
        <w:gridCol w:w="1650"/>
        <w:gridCol w:w="1716"/>
      </w:tblGrid>
      <w:tr w:rsidR="00D43190">
        <w:trPr>
          <w:trHeight w:val="480"/>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服务名称</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单价（元）</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数量</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合价（元）</w:t>
            </w:r>
          </w:p>
        </w:tc>
      </w:tr>
      <w:tr w:rsidR="00D43190">
        <w:trPr>
          <w:trHeight w:val="560"/>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环境自行监测                 （服务周期为</w:t>
            </w:r>
            <w:r>
              <w:rPr>
                <w:rFonts w:ascii="宋体" w:hAnsi="宋体" w:cs="宋体" w:hint="eastAsia"/>
                <w:sz w:val="24"/>
                <w:szCs w:val="24"/>
              </w:rPr>
              <w:t>2021年1月1日至2022年12月31日</w:t>
            </w:r>
            <w:r>
              <w:rPr>
                <w:rFonts w:ascii="宋体" w:hAnsi="宋体" w:cs="宋体" w:hint="eastAsia"/>
                <w:color w:val="000000"/>
                <w:sz w:val="24"/>
                <w:szCs w:val="24"/>
                <w:lang w:bidi="ar"/>
              </w:rPr>
              <w:t>）</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cs="宋体" w:hint="eastAsia"/>
                <w:color w:val="000000"/>
                <w:sz w:val="24"/>
                <w:szCs w:val="24"/>
              </w:rPr>
              <w:t xml:space="preserve">    /年</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cs="宋体" w:hint="eastAsia"/>
                <w:color w:val="000000"/>
                <w:sz w:val="24"/>
                <w:szCs w:val="24"/>
              </w:rPr>
              <w:t>2年</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D43190">
            <w:pPr>
              <w:jc w:val="center"/>
              <w:rPr>
                <w:rFonts w:ascii="宋体" w:hAnsi="宋体" w:cs="宋体"/>
                <w:color w:val="000000"/>
                <w:sz w:val="24"/>
                <w:szCs w:val="24"/>
              </w:rPr>
            </w:pPr>
          </w:p>
        </w:tc>
      </w:tr>
      <w:tr w:rsidR="00D43190">
        <w:trPr>
          <w:trHeight w:val="90"/>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锅炉烟气比对监测                 （服务周期为</w:t>
            </w:r>
            <w:r>
              <w:rPr>
                <w:rFonts w:ascii="宋体" w:hAnsi="宋体" w:cs="宋体" w:hint="eastAsia"/>
                <w:sz w:val="24"/>
                <w:szCs w:val="24"/>
              </w:rPr>
              <w:t>2021年1月1日至2022年12月31日</w:t>
            </w:r>
            <w:r>
              <w:rPr>
                <w:rFonts w:ascii="宋体" w:hAnsi="宋体" w:cs="宋体" w:hint="eastAsia"/>
                <w:color w:val="000000"/>
                <w:sz w:val="24"/>
                <w:szCs w:val="24"/>
                <w:lang w:bidi="ar"/>
              </w:rPr>
              <w:t>）</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cs="宋体" w:hint="eastAsia"/>
                <w:color w:val="000000"/>
                <w:sz w:val="24"/>
                <w:szCs w:val="24"/>
              </w:rPr>
              <w:t xml:space="preserve">       /台次</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cs="宋体" w:hint="eastAsia"/>
                <w:color w:val="000000"/>
                <w:sz w:val="24"/>
                <w:szCs w:val="24"/>
              </w:rPr>
              <w:t>24台次</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D43190">
            <w:pPr>
              <w:jc w:val="center"/>
              <w:rPr>
                <w:rFonts w:ascii="宋体" w:hAnsi="宋体" w:cs="宋体"/>
                <w:color w:val="000000"/>
                <w:sz w:val="24"/>
                <w:szCs w:val="24"/>
              </w:rPr>
            </w:pPr>
          </w:p>
        </w:tc>
      </w:tr>
      <w:tr w:rsidR="00D43190">
        <w:trPr>
          <w:trHeight w:val="365"/>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锅炉烟气中氨的监测                  （服务周期为</w:t>
            </w:r>
            <w:r>
              <w:rPr>
                <w:rFonts w:ascii="宋体" w:hAnsi="宋体" w:cs="宋体" w:hint="eastAsia"/>
                <w:sz w:val="24"/>
                <w:szCs w:val="24"/>
              </w:rPr>
              <w:t>2021年1月1日至2022年12月31日</w:t>
            </w:r>
            <w:r>
              <w:rPr>
                <w:rFonts w:ascii="宋体" w:hAnsi="宋体" w:cs="宋体" w:hint="eastAsia"/>
                <w:color w:val="000000"/>
                <w:sz w:val="24"/>
                <w:szCs w:val="24"/>
                <w:lang w:bidi="ar"/>
              </w:rPr>
              <w:t>）</w:t>
            </w:r>
          </w:p>
        </w:tc>
        <w:tc>
          <w:tcPr>
            <w:tcW w:w="21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cs="宋体" w:hint="eastAsia"/>
                <w:color w:val="000000"/>
                <w:sz w:val="24"/>
                <w:szCs w:val="24"/>
              </w:rPr>
              <w:t xml:space="preserve">        /台次</w:t>
            </w:r>
          </w:p>
        </w:tc>
        <w:tc>
          <w:tcPr>
            <w:tcW w:w="1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cs="宋体" w:hint="eastAsia"/>
                <w:color w:val="000000"/>
                <w:sz w:val="24"/>
                <w:szCs w:val="24"/>
              </w:rPr>
              <w:t>24台次</w:t>
            </w:r>
          </w:p>
        </w:tc>
        <w:tc>
          <w:tcPr>
            <w:tcW w:w="17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D43190">
            <w:pPr>
              <w:jc w:val="center"/>
              <w:rPr>
                <w:rFonts w:ascii="宋体" w:hAnsi="宋体" w:cs="宋体"/>
                <w:color w:val="000000"/>
                <w:sz w:val="24"/>
                <w:szCs w:val="24"/>
              </w:rPr>
            </w:pPr>
          </w:p>
        </w:tc>
      </w:tr>
      <w:tr w:rsidR="00D43190">
        <w:trPr>
          <w:trHeight w:val="365"/>
        </w:trPr>
        <w:tc>
          <w:tcPr>
            <w:tcW w:w="9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4</w:t>
            </w:r>
          </w:p>
        </w:tc>
        <w:tc>
          <w:tcPr>
            <w:tcW w:w="273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其他费用</w:t>
            </w:r>
          </w:p>
        </w:tc>
        <w:tc>
          <w:tcPr>
            <w:tcW w:w="552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D43190">
            <w:pPr>
              <w:jc w:val="center"/>
              <w:rPr>
                <w:rFonts w:ascii="宋体" w:hAnsi="宋体" w:cs="宋体"/>
                <w:color w:val="000000"/>
                <w:sz w:val="24"/>
                <w:szCs w:val="24"/>
              </w:rPr>
            </w:pPr>
          </w:p>
        </w:tc>
      </w:tr>
      <w:tr w:rsidR="00D43190">
        <w:trPr>
          <w:trHeight w:val="450"/>
        </w:trPr>
        <w:tc>
          <w:tcPr>
            <w:tcW w:w="364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合计</w:t>
            </w:r>
          </w:p>
        </w:tc>
        <w:tc>
          <w:tcPr>
            <w:tcW w:w="2160" w:type="dxa"/>
            <w:tcBorders>
              <w:top w:val="single" w:sz="4" w:space="0" w:color="000000"/>
              <w:left w:val="nil"/>
              <w:bottom w:val="single" w:sz="4" w:space="0" w:color="000000"/>
              <w:right w:val="nil"/>
            </w:tcBorders>
            <w:noWrap/>
            <w:tcMar>
              <w:top w:w="15" w:type="dxa"/>
              <w:left w:w="15" w:type="dxa"/>
              <w:right w:w="15" w:type="dxa"/>
            </w:tcMar>
            <w:vAlign w:val="center"/>
          </w:tcPr>
          <w:p w:rsidR="00D43190" w:rsidRDefault="00D43190">
            <w:pPr>
              <w:jc w:val="center"/>
              <w:rPr>
                <w:rFonts w:ascii="宋体" w:hAnsi="宋体" w:cs="宋体"/>
                <w:color w:val="000000"/>
                <w:sz w:val="24"/>
                <w:szCs w:val="24"/>
              </w:rPr>
            </w:pPr>
          </w:p>
        </w:tc>
        <w:tc>
          <w:tcPr>
            <w:tcW w:w="3366" w:type="dxa"/>
            <w:gridSpan w:val="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43190" w:rsidRDefault="00D43190">
            <w:pPr>
              <w:jc w:val="center"/>
              <w:rPr>
                <w:rFonts w:ascii="宋体" w:hAnsi="宋体" w:cs="宋体"/>
                <w:color w:val="000000"/>
                <w:sz w:val="24"/>
                <w:szCs w:val="24"/>
              </w:rPr>
            </w:pPr>
          </w:p>
        </w:tc>
      </w:tr>
    </w:tbl>
    <w:p w:rsidR="00D43190" w:rsidRDefault="008211BF">
      <w:pPr>
        <w:pStyle w:val="ab"/>
        <w:numPr>
          <w:ilvl w:val="0"/>
          <w:numId w:val="35"/>
        </w:numPr>
        <w:autoSpaceDE/>
        <w:autoSpaceDN/>
        <w:snapToGrid w:val="0"/>
        <w:spacing w:line="400" w:lineRule="atLeast"/>
        <w:ind w:rightChars="-50" w:right="-105" w:firstLineChars="0"/>
        <w:jc w:val="left"/>
        <w:textAlignment w:val="auto"/>
        <w:rPr>
          <w:rFonts w:ascii="宋体" w:hAnsi="宋体" w:cs="宋体"/>
          <w:sz w:val="24"/>
          <w:szCs w:val="24"/>
        </w:rPr>
      </w:pPr>
      <w:r>
        <w:rPr>
          <w:rFonts w:ascii="宋体" w:hAnsi="宋体" w:cs="宋体" w:hint="eastAsia"/>
          <w:sz w:val="24"/>
          <w:szCs w:val="24"/>
        </w:rPr>
        <w:t>付款方式：</w:t>
      </w:r>
    </w:p>
    <w:p w:rsidR="00D43190" w:rsidRDefault="008211BF">
      <w:pPr>
        <w:pStyle w:val="ab"/>
        <w:autoSpaceDE/>
        <w:autoSpaceDN/>
        <w:snapToGrid w:val="0"/>
        <w:spacing w:line="400" w:lineRule="atLeast"/>
        <w:ind w:left="403" w:rightChars="-50" w:right="-105" w:firstLineChars="0" w:firstLine="0"/>
        <w:jc w:val="left"/>
        <w:textAlignment w:val="auto"/>
        <w:rPr>
          <w:rFonts w:ascii="宋体" w:hAnsi="宋体" w:cs="宋体"/>
          <w:sz w:val="24"/>
          <w:szCs w:val="24"/>
        </w:rPr>
      </w:pPr>
      <w:r>
        <w:rPr>
          <w:rFonts w:ascii="宋体" w:hAnsi="宋体" w:cs="宋体" w:hint="eastAsia"/>
          <w:sz w:val="24"/>
          <w:szCs w:val="24"/>
        </w:rPr>
        <w:t>合同正式签订生效后，检测费用按季度分8次结算，自2021年1月1日起算，每3</w:t>
      </w:r>
      <w:r>
        <w:rPr>
          <w:rFonts w:ascii="宋体" w:hAnsi="宋体" w:cs="宋体" w:hint="eastAsia"/>
          <w:sz w:val="24"/>
          <w:szCs w:val="24"/>
        </w:rPr>
        <w:lastRenderedPageBreak/>
        <w:t>个月支付1次，按照季度实际发生的监测内容及分项报价进行结算付款。乙方提供税率为6%的增值税专用发票，开票信息填写齐全正确。甲方收到乙方发票后10个工作日内支付。</w:t>
      </w:r>
    </w:p>
    <w:p w:rsidR="00D43190" w:rsidRDefault="008211BF">
      <w:pPr>
        <w:numPr>
          <w:ilvl w:val="0"/>
          <w:numId w:val="34"/>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双方现场代表</w:t>
      </w:r>
      <w:bookmarkEnd w:id="86"/>
    </w:p>
    <w:p w:rsidR="00D43190" w:rsidRDefault="008211BF">
      <w:pPr>
        <w:pStyle w:val="aa"/>
        <w:numPr>
          <w:ilvl w:val="0"/>
          <w:numId w:val="36"/>
        </w:numPr>
        <w:kinsoku w:val="0"/>
        <w:overflowPunct w:val="0"/>
        <w:snapToGrid w:val="0"/>
        <w:spacing w:line="400" w:lineRule="atLeast"/>
        <w:rPr>
          <w:sz w:val="24"/>
          <w:szCs w:val="24"/>
        </w:rPr>
      </w:pPr>
      <w:bookmarkStart w:id="87" w:name="_Toc13888_WPSOffice_Level2"/>
      <w:r>
        <w:rPr>
          <w:rFonts w:hint="eastAsia"/>
          <w:sz w:val="24"/>
          <w:szCs w:val="24"/>
        </w:rPr>
        <w:t>甲方代表：</w:t>
      </w:r>
      <w:r>
        <w:rPr>
          <w:rFonts w:hint="eastAsia"/>
          <w:sz w:val="24"/>
          <w:szCs w:val="24"/>
          <w:u w:val="single"/>
        </w:rPr>
        <w:t xml:space="preserve">         </w:t>
      </w:r>
      <w:r>
        <w:rPr>
          <w:rFonts w:hint="eastAsia"/>
          <w:sz w:val="24"/>
          <w:szCs w:val="24"/>
          <w:u w:val="single"/>
        </w:rPr>
        <w:t xml:space="preserve">　</w:t>
      </w:r>
      <w:r>
        <w:rPr>
          <w:rFonts w:hint="eastAsia"/>
          <w:sz w:val="24"/>
          <w:szCs w:val="24"/>
        </w:rPr>
        <w:t>职务</w:t>
      </w:r>
      <w:bookmarkEnd w:id="87"/>
      <w:r>
        <w:rPr>
          <w:rFonts w:hint="eastAsia"/>
          <w:sz w:val="24"/>
          <w:szCs w:val="24"/>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p>
    <w:p w:rsidR="00D43190" w:rsidRDefault="008211BF">
      <w:pPr>
        <w:pStyle w:val="aa"/>
        <w:numPr>
          <w:ilvl w:val="0"/>
          <w:numId w:val="36"/>
        </w:numPr>
        <w:kinsoku w:val="0"/>
        <w:overflowPunct w:val="0"/>
        <w:snapToGrid w:val="0"/>
        <w:spacing w:line="400" w:lineRule="atLeast"/>
        <w:rPr>
          <w:sz w:val="24"/>
          <w:szCs w:val="24"/>
        </w:rPr>
      </w:pPr>
      <w:bookmarkStart w:id="88" w:name="_Toc3401_WPSOffice_Level2"/>
      <w:r>
        <w:rPr>
          <w:rFonts w:hint="eastAsia"/>
          <w:sz w:val="24"/>
          <w:szCs w:val="24"/>
        </w:rPr>
        <w:t>乙方代表：</w:t>
      </w:r>
      <w:r>
        <w:rPr>
          <w:rFonts w:hint="eastAsia"/>
          <w:sz w:val="24"/>
          <w:szCs w:val="24"/>
          <w:u w:val="single"/>
        </w:rPr>
        <w:t xml:space="preserve">           </w:t>
      </w:r>
      <w:r>
        <w:rPr>
          <w:rFonts w:hint="eastAsia"/>
          <w:sz w:val="24"/>
          <w:szCs w:val="24"/>
        </w:rPr>
        <w:t>职务</w:t>
      </w:r>
      <w:bookmarkEnd w:id="88"/>
      <w:r>
        <w:rPr>
          <w:rFonts w:hint="eastAsia"/>
          <w:sz w:val="24"/>
          <w:szCs w:val="24"/>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p>
    <w:p w:rsidR="00D43190" w:rsidRDefault="008211BF">
      <w:pPr>
        <w:numPr>
          <w:ilvl w:val="0"/>
          <w:numId w:val="34"/>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服务</w:t>
      </w:r>
      <w:r>
        <w:rPr>
          <w:rFonts w:ascii="宋体" w:hAnsi="宋体" w:cs="宋体"/>
          <w:b/>
          <w:sz w:val="24"/>
          <w:szCs w:val="24"/>
        </w:rPr>
        <w:t>要求</w:t>
      </w:r>
    </w:p>
    <w:p w:rsidR="00D43190" w:rsidRDefault="008211BF">
      <w:pPr>
        <w:pStyle w:val="aa"/>
        <w:numPr>
          <w:ilvl w:val="0"/>
          <w:numId w:val="37"/>
        </w:numPr>
        <w:kinsoku w:val="0"/>
        <w:overflowPunct w:val="0"/>
        <w:snapToGrid w:val="0"/>
        <w:spacing w:line="400" w:lineRule="atLeast"/>
        <w:rPr>
          <w:sz w:val="24"/>
          <w:szCs w:val="24"/>
        </w:rPr>
      </w:pPr>
      <w:r>
        <w:rPr>
          <w:rFonts w:hint="eastAsia"/>
          <w:sz w:val="24"/>
          <w:szCs w:val="24"/>
        </w:rPr>
        <w:t>严格按生态环境部门的相关要求执行；</w:t>
      </w:r>
    </w:p>
    <w:p w:rsidR="00D43190" w:rsidRDefault="008211BF">
      <w:pPr>
        <w:pStyle w:val="aa"/>
        <w:numPr>
          <w:ilvl w:val="0"/>
          <w:numId w:val="37"/>
        </w:numPr>
        <w:kinsoku w:val="0"/>
        <w:overflowPunct w:val="0"/>
        <w:snapToGrid w:val="0"/>
        <w:spacing w:line="400" w:lineRule="atLeast"/>
        <w:rPr>
          <w:sz w:val="24"/>
          <w:szCs w:val="24"/>
        </w:rPr>
      </w:pPr>
      <w:r>
        <w:rPr>
          <w:rFonts w:hint="eastAsia"/>
          <w:sz w:val="24"/>
          <w:szCs w:val="24"/>
        </w:rPr>
        <w:t>按照甲方的自行监测方案对厂区进行环境监测，依据</w:t>
      </w:r>
      <w:r>
        <w:rPr>
          <w:rFonts w:hint="eastAsia"/>
          <w:sz w:val="24"/>
          <w:szCs w:val="24"/>
        </w:rPr>
        <w:t>HJ75-2017</w:t>
      </w:r>
      <w:r>
        <w:rPr>
          <w:rFonts w:hint="eastAsia"/>
          <w:sz w:val="24"/>
          <w:szCs w:val="24"/>
        </w:rPr>
        <w:t>《固定污染源烟气（</w:t>
      </w:r>
      <w:r>
        <w:rPr>
          <w:rFonts w:hint="eastAsia"/>
          <w:sz w:val="24"/>
          <w:szCs w:val="24"/>
        </w:rPr>
        <w:t>SO2</w:t>
      </w:r>
      <w:r>
        <w:rPr>
          <w:rFonts w:hint="eastAsia"/>
          <w:sz w:val="24"/>
          <w:szCs w:val="24"/>
        </w:rPr>
        <w:t>、</w:t>
      </w:r>
      <w:proofErr w:type="spellStart"/>
      <w:r>
        <w:rPr>
          <w:rFonts w:hint="eastAsia"/>
          <w:sz w:val="24"/>
          <w:szCs w:val="24"/>
        </w:rPr>
        <w:t>NOx</w:t>
      </w:r>
      <w:proofErr w:type="spellEnd"/>
      <w:r>
        <w:rPr>
          <w:rFonts w:hint="eastAsia"/>
          <w:sz w:val="24"/>
          <w:szCs w:val="24"/>
        </w:rPr>
        <w:t>、颗粒物）排放连续监测技术规范》对甲方锅炉烟气开展比对监测，对锅炉烟气中的</w:t>
      </w:r>
      <w:proofErr w:type="gramStart"/>
      <w:r>
        <w:rPr>
          <w:rFonts w:hint="eastAsia"/>
          <w:sz w:val="24"/>
          <w:szCs w:val="24"/>
        </w:rPr>
        <w:t>氨进行</w:t>
      </w:r>
      <w:proofErr w:type="gramEnd"/>
      <w:r>
        <w:rPr>
          <w:rFonts w:hint="eastAsia"/>
          <w:sz w:val="24"/>
          <w:szCs w:val="24"/>
        </w:rPr>
        <w:t>监测，并在监测过程中接受甲方的监督和管理，保证检测结果的准确性；</w:t>
      </w:r>
    </w:p>
    <w:p w:rsidR="00D43190" w:rsidRDefault="008211BF">
      <w:pPr>
        <w:pStyle w:val="aa"/>
        <w:numPr>
          <w:ilvl w:val="0"/>
          <w:numId w:val="37"/>
        </w:numPr>
        <w:kinsoku w:val="0"/>
        <w:overflowPunct w:val="0"/>
        <w:snapToGrid w:val="0"/>
        <w:spacing w:line="400" w:lineRule="atLeast"/>
        <w:rPr>
          <w:sz w:val="24"/>
          <w:szCs w:val="24"/>
        </w:rPr>
      </w:pPr>
      <w:r>
        <w:rPr>
          <w:rFonts w:hint="eastAsia"/>
          <w:sz w:val="24"/>
          <w:szCs w:val="24"/>
        </w:rPr>
        <w:t>每次检测的具体时间由双方协商确定。采样、监测完成后</w:t>
      </w:r>
      <w:r>
        <w:rPr>
          <w:rFonts w:hint="eastAsia"/>
          <w:sz w:val="24"/>
          <w:szCs w:val="24"/>
        </w:rPr>
        <w:t>7</w:t>
      </w:r>
      <w:r>
        <w:rPr>
          <w:rFonts w:hint="eastAsia"/>
          <w:sz w:val="24"/>
          <w:szCs w:val="24"/>
        </w:rPr>
        <w:t>个工作日内分别出具服务监测项目（自行监测、比对监测、锅炉烟气中氨的检测）且环保部门认可的“</w:t>
      </w:r>
      <w:r>
        <w:rPr>
          <w:rFonts w:hint="eastAsia"/>
          <w:sz w:val="24"/>
          <w:szCs w:val="24"/>
        </w:rPr>
        <w:t>CMA</w:t>
      </w:r>
      <w:r>
        <w:rPr>
          <w:rFonts w:hint="eastAsia"/>
          <w:sz w:val="24"/>
          <w:szCs w:val="24"/>
        </w:rPr>
        <w:t>”认证监测报告；</w:t>
      </w:r>
    </w:p>
    <w:p w:rsidR="00D43190" w:rsidRDefault="008211BF">
      <w:pPr>
        <w:pStyle w:val="aa"/>
        <w:numPr>
          <w:ilvl w:val="0"/>
          <w:numId w:val="37"/>
        </w:numPr>
        <w:kinsoku w:val="0"/>
        <w:overflowPunct w:val="0"/>
        <w:snapToGrid w:val="0"/>
        <w:spacing w:line="400" w:lineRule="atLeast"/>
        <w:rPr>
          <w:sz w:val="24"/>
          <w:szCs w:val="24"/>
        </w:rPr>
      </w:pPr>
      <w:r>
        <w:rPr>
          <w:rFonts w:hint="eastAsia"/>
          <w:sz w:val="24"/>
          <w:szCs w:val="24"/>
        </w:rPr>
        <w:t>样品数量为预估数量，以实际监测项目为准进行费用结算；</w:t>
      </w:r>
    </w:p>
    <w:p w:rsidR="00D43190" w:rsidRDefault="008211BF">
      <w:pPr>
        <w:pStyle w:val="aa"/>
        <w:numPr>
          <w:ilvl w:val="0"/>
          <w:numId w:val="37"/>
        </w:numPr>
        <w:kinsoku w:val="0"/>
        <w:overflowPunct w:val="0"/>
        <w:snapToGrid w:val="0"/>
        <w:spacing w:line="400" w:lineRule="atLeast"/>
        <w:rPr>
          <w:sz w:val="24"/>
          <w:szCs w:val="24"/>
        </w:rPr>
      </w:pPr>
      <w:r>
        <w:rPr>
          <w:rFonts w:hint="eastAsia"/>
          <w:sz w:val="24"/>
          <w:szCs w:val="24"/>
        </w:rPr>
        <w:t>以上项目要求同一检测单位承担，不得分包，所有工作内容均应符合国家有关的标准、规范、规定以及甲方要求。</w:t>
      </w:r>
    </w:p>
    <w:p w:rsidR="00D43190" w:rsidRDefault="008211BF">
      <w:pPr>
        <w:numPr>
          <w:ilvl w:val="0"/>
          <w:numId w:val="34"/>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服务内容</w:t>
      </w:r>
    </w:p>
    <w:p w:rsidR="00D43190" w:rsidRDefault="008211BF">
      <w:pPr>
        <w:pStyle w:val="aa"/>
        <w:numPr>
          <w:ilvl w:val="0"/>
          <w:numId w:val="38"/>
        </w:numPr>
        <w:kinsoku w:val="0"/>
        <w:overflowPunct w:val="0"/>
        <w:snapToGrid w:val="0"/>
        <w:spacing w:line="400" w:lineRule="atLeast"/>
        <w:rPr>
          <w:sz w:val="24"/>
          <w:szCs w:val="24"/>
        </w:rPr>
      </w:pPr>
      <w:r>
        <w:rPr>
          <w:rFonts w:hint="eastAsia"/>
          <w:sz w:val="24"/>
          <w:szCs w:val="24"/>
        </w:rPr>
        <w:t>企业环境自行监测（服务周期为</w:t>
      </w:r>
      <w:r>
        <w:rPr>
          <w:rFonts w:hint="eastAsia"/>
          <w:sz w:val="24"/>
          <w:szCs w:val="24"/>
        </w:rPr>
        <w:t>2021</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日至</w:t>
      </w:r>
      <w:r>
        <w:rPr>
          <w:rFonts w:hint="eastAsia"/>
          <w:sz w:val="24"/>
          <w:szCs w:val="24"/>
        </w:rPr>
        <w:t>2022</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w:t>
      </w:r>
    </w:p>
    <w:p w:rsidR="00D43190" w:rsidRDefault="008211BF">
      <w:pPr>
        <w:tabs>
          <w:tab w:val="left" w:pos="0"/>
        </w:tabs>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每个月15日之前完成当月监测内容的采样工作，每次检测的具体时间由双方协商确定。</w:t>
      </w:r>
    </w:p>
    <w:p w:rsidR="00D43190" w:rsidRDefault="008211BF">
      <w:pPr>
        <w:autoSpaceDE/>
        <w:autoSpaceDN/>
        <w:snapToGrid w:val="0"/>
        <w:spacing w:line="400" w:lineRule="atLeast"/>
        <w:ind w:rightChars="-50" w:right="-105"/>
        <w:jc w:val="center"/>
        <w:textAlignment w:val="auto"/>
        <w:rPr>
          <w:rFonts w:ascii="宋体" w:hAnsi="宋体" w:cs="宋体"/>
          <w:sz w:val="24"/>
          <w:szCs w:val="24"/>
        </w:rPr>
      </w:pPr>
      <w:r>
        <w:rPr>
          <w:rFonts w:ascii="宋体" w:hAnsi="宋体" w:cs="宋体" w:hint="eastAsia"/>
          <w:b/>
          <w:bCs/>
          <w:sz w:val="24"/>
          <w:szCs w:val="24"/>
        </w:rPr>
        <w:t>环境自行监测方案</w:t>
      </w:r>
    </w:p>
    <w:tbl>
      <w:tblPr>
        <w:tblW w:w="0" w:type="auto"/>
        <w:jc w:val="center"/>
        <w:tblLayout w:type="fixed"/>
        <w:tblCellMar>
          <w:top w:w="15" w:type="dxa"/>
          <w:bottom w:w="15" w:type="dxa"/>
        </w:tblCellMar>
        <w:tblLook w:val="04A0" w:firstRow="1" w:lastRow="0" w:firstColumn="1" w:lastColumn="0" w:noHBand="0" w:noVBand="1"/>
      </w:tblPr>
      <w:tblGrid>
        <w:gridCol w:w="1651"/>
        <w:gridCol w:w="2700"/>
        <w:gridCol w:w="2761"/>
        <w:gridCol w:w="2176"/>
      </w:tblGrid>
      <w:tr w:rsidR="00D43190">
        <w:trPr>
          <w:trHeight w:val="54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firstLineChars="100" w:firstLine="210"/>
              <w:jc w:val="center"/>
              <w:textAlignment w:val="auto"/>
              <w:rPr>
                <w:rFonts w:ascii="宋体" w:hAnsi="宋体" w:cs="宋体"/>
                <w:szCs w:val="21"/>
              </w:rPr>
            </w:pPr>
            <w:r>
              <w:rPr>
                <w:rFonts w:ascii="宋体" w:hAnsi="宋体" w:cs="宋体" w:hint="eastAsia"/>
                <w:szCs w:val="21"/>
              </w:rPr>
              <w:t>污染源类别</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污染物名称</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手工监测采样方法及个数</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firstLineChars="200" w:firstLine="420"/>
              <w:jc w:val="center"/>
              <w:textAlignment w:val="auto"/>
              <w:rPr>
                <w:rFonts w:ascii="宋体" w:hAnsi="宋体" w:cs="宋体"/>
                <w:szCs w:val="21"/>
              </w:rPr>
            </w:pPr>
            <w:r>
              <w:rPr>
                <w:rFonts w:ascii="宋体" w:hAnsi="宋体" w:cs="宋体" w:hint="eastAsia"/>
                <w:szCs w:val="21"/>
              </w:rPr>
              <w:t>手工监测频次</w:t>
            </w:r>
          </w:p>
        </w:tc>
      </w:tr>
      <w:tr w:rsidR="00D43190">
        <w:trPr>
          <w:trHeight w:val="1874"/>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废水</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hint="eastAsia"/>
                <w:szCs w:val="21"/>
              </w:rPr>
              <w:t>pH值、化学需氧量、五日生化需氧量、氨氮（NH3-N）、悬浮物、动植物油、石油类、挥发</w:t>
            </w:r>
            <w:proofErr w:type="gramStart"/>
            <w:r>
              <w:rPr>
                <w:rFonts w:ascii="宋体" w:hAnsi="宋体" w:cs="宋体" w:hint="eastAsia"/>
                <w:szCs w:val="21"/>
              </w:rPr>
              <w:t>酚</w:t>
            </w:r>
            <w:proofErr w:type="gramEnd"/>
            <w:r>
              <w:rPr>
                <w:rFonts w:ascii="宋体" w:hAnsi="宋体" w:cs="宋体" w:hint="eastAsia"/>
                <w:szCs w:val="21"/>
              </w:rPr>
              <w:t>、硫化物、总氮（以N计）</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瞬时采样 至少3个</w:t>
            </w:r>
            <w:proofErr w:type="gramStart"/>
            <w:r>
              <w:rPr>
                <w:rFonts w:ascii="宋体" w:hAnsi="宋体" w:cs="宋体"/>
                <w:szCs w:val="21"/>
              </w:rPr>
              <w:t>瞬时样</w:t>
            </w:r>
            <w:proofErr w:type="gramEnd"/>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1次/月</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废气</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szCs w:val="21"/>
              </w:rPr>
              <w:t>林格曼黑度,汞及其化合物</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szCs w:val="21"/>
              </w:rPr>
              <w:t>1次/季度/炉（3台炉）</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厂界</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粉尘</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厂界</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噪声</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昼夜</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lastRenderedPageBreak/>
              <w:t>氨罐区周边</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氨</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1次/季</w:t>
            </w:r>
            <w:r>
              <w:rPr>
                <w:rFonts w:ascii="宋体" w:hAnsi="宋体" w:cs="宋体" w:hint="eastAsia"/>
                <w:szCs w:val="21"/>
              </w:rPr>
              <w:t>（4个点）</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hint="eastAsia"/>
                <w:szCs w:val="21"/>
              </w:rPr>
              <w:t>粗碎室除尘器出口</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粉尘</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1次/年</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proofErr w:type="gramStart"/>
            <w:r>
              <w:rPr>
                <w:rFonts w:ascii="宋体" w:hAnsi="宋体" w:cs="宋体" w:hint="eastAsia"/>
                <w:szCs w:val="21"/>
              </w:rPr>
              <w:t>灰库除尘器</w:t>
            </w:r>
            <w:proofErr w:type="gramEnd"/>
            <w:r>
              <w:rPr>
                <w:rFonts w:ascii="宋体" w:hAnsi="宋体" w:cs="宋体" w:hint="eastAsia"/>
                <w:szCs w:val="21"/>
              </w:rPr>
              <w:t>出口</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粉尘</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1次/年</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leftChars="-50" w:left="-105" w:rightChars="-50" w:right="-105"/>
              <w:jc w:val="center"/>
              <w:textAlignment w:val="auto"/>
              <w:rPr>
                <w:rFonts w:ascii="宋体" w:hAnsi="宋体" w:cs="宋体"/>
                <w:szCs w:val="21"/>
              </w:rPr>
            </w:pPr>
            <w:r>
              <w:rPr>
                <w:rFonts w:ascii="宋体" w:hAnsi="宋体" w:cs="宋体" w:hint="eastAsia"/>
                <w:szCs w:val="21"/>
              </w:rPr>
              <w:t>细碎室除尘器出口</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粉尘</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1次/年</w:t>
            </w:r>
          </w:p>
        </w:tc>
      </w:tr>
      <w:tr w:rsidR="00D43190">
        <w:trPr>
          <w:trHeight w:val="603"/>
          <w:jc w:val="center"/>
        </w:trPr>
        <w:tc>
          <w:tcPr>
            <w:tcW w:w="165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proofErr w:type="gramStart"/>
            <w:r>
              <w:rPr>
                <w:rFonts w:ascii="宋体" w:hAnsi="宋体" w:cs="宋体" w:hint="eastAsia"/>
                <w:szCs w:val="21"/>
              </w:rPr>
              <w:t>渣仓除尘器</w:t>
            </w:r>
            <w:proofErr w:type="gramEnd"/>
            <w:r>
              <w:rPr>
                <w:rFonts w:ascii="宋体" w:hAnsi="宋体" w:cs="宋体" w:hint="eastAsia"/>
                <w:szCs w:val="21"/>
              </w:rPr>
              <w:t>出口</w:t>
            </w:r>
          </w:p>
        </w:tc>
        <w:tc>
          <w:tcPr>
            <w:tcW w:w="2700"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hint="eastAsia"/>
                <w:szCs w:val="21"/>
              </w:rPr>
              <w:t>粉尘</w:t>
            </w:r>
          </w:p>
        </w:tc>
        <w:tc>
          <w:tcPr>
            <w:tcW w:w="2761"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非连续采样 至少3个</w:t>
            </w:r>
          </w:p>
        </w:tc>
        <w:tc>
          <w:tcPr>
            <w:tcW w:w="2176" w:type="dxa"/>
            <w:tcBorders>
              <w:top w:val="single" w:sz="4" w:space="0" w:color="000000"/>
              <w:left w:val="single" w:sz="4" w:space="0" w:color="000000"/>
              <w:bottom w:val="single" w:sz="4" w:space="0" w:color="000000"/>
              <w:right w:val="single" w:sz="4" w:space="0" w:color="000000"/>
            </w:tcBorders>
            <w:vAlign w:val="center"/>
          </w:tcPr>
          <w:p w:rsidR="00D43190" w:rsidRDefault="008211BF">
            <w:pPr>
              <w:autoSpaceDE/>
              <w:autoSpaceDN/>
              <w:snapToGrid w:val="0"/>
              <w:spacing w:line="400" w:lineRule="atLeast"/>
              <w:ind w:rightChars="-50" w:right="-105"/>
              <w:jc w:val="center"/>
              <w:textAlignment w:val="auto"/>
              <w:rPr>
                <w:rFonts w:ascii="宋体" w:hAnsi="宋体" w:cs="宋体"/>
                <w:szCs w:val="21"/>
              </w:rPr>
            </w:pPr>
            <w:r>
              <w:rPr>
                <w:rFonts w:ascii="宋体" w:hAnsi="宋体" w:cs="宋体"/>
                <w:szCs w:val="21"/>
              </w:rPr>
              <w:t>1次/年</w:t>
            </w:r>
          </w:p>
        </w:tc>
      </w:tr>
    </w:tbl>
    <w:p w:rsidR="00D43190" w:rsidRDefault="008211BF">
      <w:pPr>
        <w:pStyle w:val="aa"/>
        <w:numPr>
          <w:ilvl w:val="0"/>
          <w:numId w:val="38"/>
        </w:numPr>
        <w:kinsoku w:val="0"/>
        <w:overflowPunct w:val="0"/>
        <w:snapToGrid w:val="0"/>
        <w:spacing w:line="400" w:lineRule="atLeast"/>
        <w:rPr>
          <w:sz w:val="24"/>
          <w:szCs w:val="24"/>
        </w:rPr>
      </w:pPr>
      <w:r>
        <w:rPr>
          <w:rFonts w:hint="eastAsia"/>
          <w:sz w:val="24"/>
          <w:szCs w:val="24"/>
        </w:rPr>
        <w:t>锅炉烟气比对监测（服务周期为</w:t>
      </w:r>
      <w:r>
        <w:rPr>
          <w:rFonts w:hint="eastAsia"/>
          <w:sz w:val="24"/>
          <w:szCs w:val="24"/>
        </w:rPr>
        <w:t>2021</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日至</w:t>
      </w:r>
      <w:r>
        <w:rPr>
          <w:rFonts w:hint="eastAsia"/>
          <w:sz w:val="24"/>
          <w:szCs w:val="24"/>
        </w:rPr>
        <w:t>2022</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w:t>
      </w:r>
    </w:p>
    <w:p w:rsidR="00D43190" w:rsidRDefault="008211BF">
      <w:pPr>
        <w:pStyle w:val="2"/>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甲方根据每季度锅炉生产运行情况确定比对监测时间及比对检测的锅炉（每季度的第一次比对监测可同时对两台运行锅炉进行监测，另一台锅炉由甲方根据生产安排通知乙方是否安排比对监测）。</w:t>
      </w:r>
    </w:p>
    <w:p w:rsidR="00D43190" w:rsidRDefault="008211BF">
      <w:pPr>
        <w:pStyle w:val="2"/>
        <w:spacing w:before="0" w:after="0" w:line="400" w:lineRule="atLeast"/>
        <w:jc w:val="center"/>
        <w:textAlignment w:val="auto"/>
        <w:rPr>
          <w:rFonts w:ascii="宋体" w:eastAsia="宋体" w:hAnsi="宋体"/>
          <w:b w:val="0"/>
          <w:sz w:val="24"/>
          <w:szCs w:val="24"/>
        </w:rPr>
      </w:pPr>
      <w:r>
        <w:rPr>
          <w:rFonts w:ascii="宋体" w:hAnsi="宋体" w:cs="宋体" w:hint="eastAsia"/>
          <w:sz w:val="24"/>
          <w:szCs w:val="24"/>
        </w:rPr>
        <w:t>锅炉烟气比对监测方案</w:t>
      </w:r>
    </w:p>
    <w:tbl>
      <w:tblPr>
        <w:tblW w:w="0" w:type="auto"/>
        <w:jc w:val="center"/>
        <w:tblLayout w:type="fixed"/>
        <w:tblLook w:val="04A0" w:firstRow="1" w:lastRow="0" w:firstColumn="1" w:lastColumn="0" w:noHBand="0" w:noVBand="1"/>
      </w:tblPr>
      <w:tblGrid>
        <w:gridCol w:w="1338"/>
        <w:gridCol w:w="1469"/>
        <w:gridCol w:w="2760"/>
        <w:gridCol w:w="2151"/>
        <w:gridCol w:w="1570"/>
      </w:tblGrid>
      <w:tr w:rsidR="00D43190">
        <w:trPr>
          <w:trHeight w:val="600"/>
          <w:jc w:val="center"/>
        </w:trPr>
        <w:tc>
          <w:tcPr>
            <w:tcW w:w="1338" w:type="dxa"/>
            <w:tcBorders>
              <w:top w:val="single" w:sz="4" w:space="0" w:color="auto"/>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监测项目</w:t>
            </w:r>
          </w:p>
        </w:tc>
        <w:tc>
          <w:tcPr>
            <w:tcW w:w="1469" w:type="dxa"/>
            <w:tcBorders>
              <w:top w:val="single" w:sz="4" w:space="0" w:color="auto"/>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监测频率</w:t>
            </w:r>
          </w:p>
        </w:tc>
        <w:tc>
          <w:tcPr>
            <w:tcW w:w="2760" w:type="dxa"/>
            <w:tcBorders>
              <w:top w:val="single" w:sz="4" w:space="0" w:color="auto"/>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监测方法</w:t>
            </w:r>
          </w:p>
        </w:tc>
        <w:tc>
          <w:tcPr>
            <w:tcW w:w="2151" w:type="dxa"/>
            <w:tcBorders>
              <w:top w:val="single" w:sz="4" w:space="0" w:color="auto"/>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样品数量（</w:t>
            </w:r>
            <w:proofErr w:type="gramStart"/>
            <w:r>
              <w:rPr>
                <w:rFonts w:ascii="宋体" w:hAnsi="宋体" w:cs="宋体" w:hint="eastAsia"/>
                <w:color w:val="000000"/>
                <w:szCs w:val="21"/>
              </w:rPr>
              <w:t>个</w:t>
            </w:r>
            <w:proofErr w:type="gramEnd"/>
            <w:r>
              <w:rPr>
                <w:rFonts w:ascii="宋体" w:hAnsi="宋体" w:cs="宋体" w:hint="eastAsia"/>
                <w:color w:val="000000"/>
                <w:szCs w:val="21"/>
              </w:rPr>
              <w:t>）</w:t>
            </w:r>
          </w:p>
        </w:tc>
        <w:tc>
          <w:tcPr>
            <w:tcW w:w="1570" w:type="dxa"/>
            <w:tcBorders>
              <w:top w:val="single" w:sz="4" w:space="0" w:color="auto"/>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其他说明</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二氧化硫</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监测一天，每天测定6个数据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HJ57-2017《固定污染源废气 二氧化硫的测定 定电位电解法》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排放浓度≤20mg/m</w:t>
            </w:r>
            <w:r>
              <w:rPr>
                <w:rFonts w:ascii="宋体" w:hAnsi="宋体" w:cs="宋体" w:hint="eastAsia"/>
                <w:color w:val="000000"/>
                <w:szCs w:val="21"/>
                <w:vertAlign w:val="superscript"/>
              </w:rPr>
              <w:t>3</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氮氧化物</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监测一天，每天测定6个数据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HJ693-2014《固定污染源废气 氮氧化物硫的测定 定电位电解法》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排放浓度≤50mg/m</w:t>
            </w:r>
            <w:r>
              <w:rPr>
                <w:rFonts w:ascii="宋体" w:hAnsi="宋体" w:cs="宋体" w:hint="eastAsia"/>
                <w:color w:val="000000"/>
                <w:szCs w:val="21"/>
                <w:vertAlign w:val="superscript"/>
              </w:rPr>
              <w:t>3</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颗粒物</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监测一天，每天测定3个数据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HJ836-2017《固定污染源废气 低浓度颗粒物的测定 重量法》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排放浓度≤10mg/m</w:t>
            </w:r>
            <w:r>
              <w:rPr>
                <w:rFonts w:ascii="宋体" w:hAnsi="宋体" w:cs="宋体" w:hint="eastAsia"/>
                <w:color w:val="000000"/>
                <w:szCs w:val="21"/>
                <w:vertAlign w:val="superscript"/>
              </w:rPr>
              <w:t>3</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含氧量</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监测一天，每天测定6个数据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流速</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监测一天，每天测定3个数据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烟温</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监测一天，每天测定3个数据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r w:rsidR="00D43190">
        <w:trPr>
          <w:trHeight w:val="840"/>
          <w:jc w:val="center"/>
        </w:trPr>
        <w:tc>
          <w:tcPr>
            <w:tcW w:w="1338" w:type="dxa"/>
            <w:tcBorders>
              <w:top w:val="nil"/>
              <w:left w:val="single" w:sz="4" w:space="0" w:color="auto"/>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湿度</w:t>
            </w:r>
          </w:p>
        </w:tc>
        <w:tc>
          <w:tcPr>
            <w:tcW w:w="1469"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监测一天，每天测定3个数据</w:t>
            </w:r>
          </w:p>
        </w:tc>
        <w:tc>
          <w:tcPr>
            <w:tcW w:w="276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GB/T16157-1996《固定污染物源排气中颗粒物测定与气态污染物采样方法》</w:t>
            </w:r>
          </w:p>
        </w:tc>
        <w:tc>
          <w:tcPr>
            <w:tcW w:w="2151" w:type="dxa"/>
            <w:tcBorders>
              <w:top w:val="nil"/>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 w:val="22"/>
                <w:szCs w:val="22"/>
              </w:rPr>
            </w:pPr>
            <w:r>
              <w:rPr>
                <w:rFonts w:ascii="宋体" w:hAnsi="宋体" w:cs="宋体" w:hint="eastAsia"/>
                <w:color w:val="000000"/>
                <w:sz w:val="22"/>
                <w:szCs w:val="22"/>
              </w:rPr>
              <w:t>1次/季度/炉（3台炉）</w:t>
            </w:r>
          </w:p>
        </w:tc>
        <w:tc>
          <w:tcPr>
            <w:tcW w:w="1570" w:type="dxa"/>
            <w:tcBorders>
              <w:top w:val="nil"/>
              <w:left w:val="nil"/>
              <w:bottom w:val="single" w:sz="4" w:space="0" w:color="auto"/>
              <w:right w:val="single" w:sz="4" w:space="0" w:color="auto"/>
            </w:tcBorders>
            <w:vAlign w:val="center"/>
          </w:tcPr>
          <w:p w:rsidR="00D43190" w:rsidRDefault="008211BF">
            <w:pPr>
              <w:widowControl/>
              <w:autoSpaceDE/>
              <w:autoSpaceDN/>
              <w:adjustRightInd/>
              <w:spacing w:line="240" w:lineRule="auto"/>
              <w:jc w:val="center"/>
              <w:textAlignment w:val="auto"/>
              <w:rPr>
                <w:rFonts w:ascii="宋体" w:hAnsi="宋体" w:cs="宋体"/>
                <w:color w:val="000000"/>
                <w:szCs w:val="21"/>
              </w:rPr>
            </w:pPr>
            <w:r>
              <w:rPr>
                <w:rFonts w:ascii="宋体" w:hAnsi="宋体" w:cs="宋体" w:hint="eastAsia"/>
                <w:color w:val="000000"/>
                <w:szCs w:val="21"/>
              </w:rPr>
              <w:t xml:space="preserve">　</w:t>
            </w:r>
          </w:p>
        </w:tc>
      </w:tr>
    </w:tbl>
    <w:p w:rsidR="00D43190" w:rsidRDefault="008211BF">
      <w:pPr>
        <w:pStyle w:val="aa"/>
        <w:numPr>
          <w:ilvl w:val="0"/>
          <w:numId w:val="38"/>
        </w:numPr>
        <w:kinsoku w:val="0"/>
        <w:overflowPunct w:val="0"/>
        <w:snapToGrid w:val="0"/>
        <w:spacing w:line="400" w:lineRule="atLeast"/>
        <w:rPr>
          <w:sz w:val="24"/>
          <w:szCs w:val="24"/>
        </w:rPr>
      </w:pPr>
      <w:r>
        <w:rPr>
          <w:rFonts w:hint="eastAsia"/>
          <w:sz w:val="24"/>
          <w:szCs w:val="24"/>
        </w:rPr>
        <w:t>锅炉烟气中氨的监测（服务周期为</w:t>
      </w:r>
      <w:r>
        <w:rPr>
          <w:rFonts w:hint="eastAsia"/>
          <w:sz w:val="24"/>
          <w:szCs w:val="24"/>
        </w:rPr>
        <w:t>2021</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日至</w:t>
      </w:r>
      <w:r>
        <w:rPr>
          <w:rFonts w:hint="eastAsia"/>
          <w:sz w:val="24"/>
          <w:szCs w:val="24"/>
        </w:rPr>
        <w:t>2022</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w:t>
      </w:r>
    </w:p>
    <w:p w:rsidR="00D43190" w:rsidRDefault="008211BF">
      <w:pPr>
        <w:pStyle w:val="2"/>
        <w:keepNext w:val="0"/>
        <w:keepLines w:val="0"/>
        <w:autoSpaceDE w:val="0"/>
        <w:autoSpaceDN w:val="0"/>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甲方根据每季度锅炉生产运行情况确定监测时间及监测的锅炉台数（每季度</w:t>
      </w:r>
      <w:r>
        <w:rPr>
          <w:rFonts w:ascii="宋体" w:eastAsia="宋体" w:hAnsi="宋体" w:cs="宋体" w:hint="eastAsia"/>
          <w:b w:val="0"/>
          <w:bCs/>
          <w:sz w:val="24"/>
          <w:szCs w:val="24"/>
        </w:rPr>
        <w:lastRenderedPageBreak/>
        <w:t>的第一次可对两台运行锅炉同时进行采样，另一台锅炉由甲方根据生产安排通知乙方是否安排监测）。</w:t>
      </w:r>
    </w:p>
    <w:p w:rsidR="00D43190" w:rsidRDefault="008211BF">
      <w:pPr>
        <w:pStyle w:val="2"/>
        <w:spacing w:before="0" w:after="0" w:line="400" w:lineRule="atLeast"/>
        <w:jc w:val="center"/>
        <w:textAlignment w:val="auto"/>
        <w:rPr>
          <w:rFonts w:ascii="宋体" w:eastAsia="宋体" w:hAnsi="宋体"/>
          <w:b w:val="0"/>
          <w:sz w:val="24"/>
          <w:szCs w:val="24"/>
        </w:rPr>
      </w:pPr>
      <w:r>
        <w:rPr>
          <w:rFonts w:ascii="宋体" w:hAnsi="宋体" w:hint="eastAsia"/>
          <w:sz w:val="24"/>
          <w:szCs w:val="24"/>
        </w:rPr>
        <w:t>锅炉烟气中氨的</w:t>
      </w:r>
      <w:r>
        <w:rPr>
          <w:rFonts w:ascii="宋体" w:hAnsi="宋体" w:cs="宋体" w:hint="eastAsia"/>
          <w:sz w:val="24"/>
          <w:szCs w:val="24"/>
        </w:rPr>
        <w:t>监测方案</w:t>
      </w:r>
    </w:p>
    <w:tbl>
      <w:tblPr>
        <w:tblW w:w="0" w:type="auto"/>
        <w:jc w:val="center"/>
        <w:tblLayout w:type="fixed"/>
        <w:tblLook w:val="04A0" w:firstRow="1" w:lastRow="0" w:firstColumn="1" w:lastColumn="0" w:noHBand="0" w:noVBand="1"/>
      </w:tblPr>
      <w:tblGrid>
        <w:gridCol w:w="1642"/>
        <w:gridCol w:w="1792"/>
        <w:gridCol w:w="3327"/>
        <w:gridCol w:w="2527"/>
      </w:tblGrid>
      <w:tr w:rsidR="00D43190">
        <w:trPr>
          <w:trHeight w:val="735"/>
          <w:jc w:val="center"/>
        </w:trPr>
        <w:tc>
          <w:tcPr>
            <w:tcW w:w="1642" w:type="dxa"/>
            <w:tcBorders>
              <w:top w:val="single" w:sz="4" w:space="0" w:color="auto"/>
              <w:left w:val="single" w:sz="4" w:space="0" w:color="auto"/>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污染源类别</w:t>
            </w:r>
          </w:p>
        </w:tc>
        <w:tc>
          <w:tcPr>
            <w:tcW w:w="1792" w:type="dxa"/>
            <w:tcBorders>
              <w:top w:val="single" w:sz="4" w:space="0" w:color="auto"/>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污染物名称</w:t>
            </w:r>
          </w:p>
        </w:tc>
        <w:tc>
          <w:tcPr>
            <w:tcW w:w="3327" w:type="dxa"/>
            <w:tcBorders>
              <w:top w:val="single" w:sz="4" w:space="0" w:color="auto"/>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手工监测采样方法及个数</w:t>
            </w:r>
          </w:p>
        </w:tc>
        <w:tc>
          <w:tcPr>
            <w:tcW w:w="2527" w:type="dxa"/>
            <w:tcBorders>
              <w:top w:val="single" w:sz="4" w:space="0" w:color="auto"/>
              <w:left w:val="nil"/>
              <w:bottom w:val="single" w:sz="4" w:space="0" w:color="auto"/>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bCs/>
                <w:color w:val="000000"/>
                <w:szCs w:val="21"/>
              </w:rPr>
            </w:pPr>
            <w:r>
              <w:rPr>
                <w:rFonts w:ascii="宋体" w:hAnsi="宋体" w:cs="宋体" w:hint="eastAsia"/>
                <w:bCs/>
                <w:color w:val="000000"/>
                <w:szCs w:val="21"/>
              </w:rPr>
              <w:t>手工监测频次</w:t>
            </w:r>
          </w:p>
        </w:tc>
      </w:tr>
      <w:tr w:rsidR="00D43190">
        <w:trPr>
          <w:trHeight w:val="735"/>
          <w:jc w:val="center"/>
        </w:trPr>
        <w:tc>
          <w:tcPr>
            <w:tcW w:w="1642" w:type="dxa"/>
            <w:tcBorders>
              <w:top w:val="nil"/>
              <w:left w:val="single" w:sz="4" w:space="0" w:color="auto"/>
              <w:bottom w:val="nil"/>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废气</w:t>
            </w:r>
          </w:p>
        </w:tc>
        <w:tc>
          <w:tcPr>
            <w:tcW w:w="1792" w:type="dxa"/>
            <w:tcBorders>
              <w:top w:val="nil"/>
              <w:left w:val="nil"/>
              <w:bottom w:val="nil"/>
              <w:right w:val="single" w:sz="4" w:space="0" w:color="auto"/>
            </w:tcBorders>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氨</w:t>
            </w:r>
          </w:p>
        </w:tc>
        <w:tc>
          <w:tcPr>
            <w:tcW w:w="3327" w:type="dxa"/>
            <w:tcBorders>
              <w:top w:val="nil"/>
              <w:left w:val="nil"/>
              <w:bottom w:val="nil"/>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非连续采样 至少3个</w:t>
            </w:r>
          </w:p>
        </w:tc>
        <w:tc>
          <w:tcPr>
            <w:tcW w:w="2527" w:type="dxa"/>
            <w:tcBorders>
              <w:top w:val="nil"/>
              <w:left w:val="nil"/>
              <w:bottom w:val="nil"/>
              <w:right w:val="single" w:sz="4" w:space="0" w:color="auto"/>
            </w:tcBorders>
            <w:noWrap/>
            <w:vAlign w:val="center"/>
          </w:tcPr>
          <w:p w:rsidR="00D43190" w:rsidRDefault="008211BF">
            <w:pPr>
              <w:widowControl/>
              <w:autoSpaceDE/>
              <w:autoSpaceDN/>
              <w:adjustRightInd/>
              <w:spacing w:line="240" w:lineRule="auto"/>
              <w:jc w:val="left"/>
              <w:textAlignment w:val="auto"/>
              <w:rPr>
                <w:rFonts w:ascii="宋体" w:hAnsi="宋体" w:cs="宋体"/>
                <w:color w:val="000000"/>
                <w:szCs w:val="21"/>
              </w:rPr>
            </w:pPr>
            <w:r>
              <w:rPr>
                <w:rFonts w:ascii="宋体" w:hAnsi="宋体" w:cs="宋体" w:hint="eastAsia"/>
                <w:color w:val="000000"/>
                <w:szCs w:val="21"/>
              </w:rPr>
              <w:t>1次/季度/炉（3台炉）</w:t>
            </w:r>
          </w:p>
        </w:tc>
      </w:tr>
      <w:tr w:rsidR="00D43190">
        <w:trPr>
          <w:trHeight w:val="90"/>
          <w:jc w:val="center"/>
        </w:trPr>
        <w:tc>
          <w:tcPr>
            <w:tcW w:w="1642" w:type="dxa"/>
            <w:tcBorders>
              <w:top w:val="nil"/>
              <w:left w:val="single" w:sz="4" w:space="0" w:color="auto"/>
              <w:bottom w:val="single" w:sz="4" w:space="0" w:color="auto"/>
              <w:right w:val="single" w:sz="4" w:space="0" w:color="auto"/>
            </w:tcBorders>
            <w:noWrap/>
            <w:vAlign w:val="center"/>
          </w:tcPr>
          <w:p w:rsidR="00D43190" w:rsidRDefault="00D43190">
            <w:pPr>
              <w:widowControl/>
              <w:autoSpaceDE/>
              <w:autoSpaceDN/>
              <w:adjustRightInd/>
              <w:spacing w:line="240" w:lineRule="auto"/>
              <w:jc w:val="left"/>
              <w:textAlignment w:val="auto"/>
              <w:rPr>
                <w:rFonts w:ascii="宋体" w:hAnsi="宋体" w:cs="宋体"/>
                <w:color w:val="000000"/>
                <w:szCs w:val="21"/>
              </w:rPr>
            </w:pPr>
          </w:p>
        </w:tc>
        <w:tc>
          <w:tcPr>
            <w:tcW w:w="1792" w:type="dxa"/>
            <w:tcBorders>
              <w:top w:val="nil"/>
              <w:left w:val="nil"/>
              <w:bottom w:val="single" w:sz="4" w:space="0" w:color="auto"/>
              <w:right w:val="single" w:sz="4" w:space="0" w:color="auto"/>
            </w:tcBorders>
            <w:vAlign w:val="center"/>
          </w:tcPr>
          <w:p w:rsidR="00D43190" w:rsidRDefault="00D43190">
            <w:pPr>
              <w:widowControl/>
              <w:autoSpaceDE/>
              <w:autoSpaceDN/>
              <w:adjustRightInd/>
              <w:spacing w:line="240" w:lineRule="auto"/>
              <w:jc w:val="left"/>
              <w:textAlignment w:val="auto"/>
              <w:rPr>
                <w:rFonts w:ascii="宋体" w:hAnsi="宋体" w:cs="宋体"/>
                <w:color w:val="000000"/>
                <w:szCs w:val="21"/>
              </w:rPr>
            </w:pPr>
          </w:p>
        </w:tc>
        <w:tc>
          <w:tcPr>
            <w:tcW w:w="3327" w:type="dxa"/>
            <w:tcBorders>
              <w:top w:val="nil"/>
              <w:left w:val="nil"/>
              <w:bottom w:val="single" w:sz="4" w:space="0" w:color="auto"/>
              <w:right w:val="single" w:sz="4" w:space="0" w:color="auto"/>
            </w:tcBorders>
            <w:noWrap/>
            <w:vAlign w:val="center"/>
          </w:tcPr>
          <w:p w:rsidR="00D43190" w:rsidRDefault="00D43190">
            <w:pPr>
              <w:widowControl/>
              <w:autoSpaceDE/>
              <w:autoSpaceDN/>
              <w:adjustRightInd/>
              <w:spacing w:line="240" w:lineRule="auto"/>
              <w:jc w:val="left"/>
              <w:textAlignment w:val="auto"/>
              <w:rPr>
                <w:rFonts w:ascii="宋体" w:hAnsi="宋体" w:cs="宋体"/>
                <w:color w:val="000000"/>
                <w:szCs w:val="21"/>
              </w:rPr>
            </w:pPr>
          </w:p>
        </w:tc>
        <w:tc>
          <w:tcPr>
            <w:tcW w:w="2527" w:type="dxa"/>
            <w:tcBorders>
              <w:top w:val="nil"/>
              <w:left w:val="nil"/>
              <w:bottom w:val="single" w:sz="4" w:space="0" w:color="auto"/>
              <w:right w:val="single" w:sz="4" w:space="0" w:color="auto"/>
            </w:tcBorders>
            <w:noWrap/>
            <w:vAlign w:val="center"/>
          </w:tcPr>
          <w:p w:rsidR="00D43190" w:rsidRDefault="00D43190">
            <w:pPr>
              <w:widowControl/>
              <w:autoSpaceDE/>
              <w:autoSpaceDN/>
              <w:adjustRightInd/>
              <w:spacing w:line="240" w:lineRule="auto"/>
              <w:jc w:val="left"/>
              <w:textAlignment w:val="auto"/>
              <w:rPr>
                <w:rFonts w:ascii="宋体" w:hAnsi="宋体" w:cs="宋体"/>
                <w:color w:val="000000"/>
                <w:szCs w:val="21"/>
              </w:rPr>
            </w:pPr>
          </w:p>
        </w:tc>
      </w:tr>
    </w:tbl>
    <w:p w:rsidR="00D43190" w:rsidRDefault="00D43190">
      <w:pPr>
        <w:autoSpaceDE/>
        <w:autoSpaceDN/>
        <w:snapToGrid w:val="0"/>
        <w:spacing w:line="400" w:lineRule="atLeast"/>
        <w:ind w:rightChars="-50" w:right="-105"/>
        <w:jc w:val="left"/>
        <w:textAlignment w:val="auto"/>
        <w:rPr>
          <w:rFonts w:ascii="宋体" w:hAnsi="宋体" w:cs="宋体"/>
          <w:sz w:val="24"/>
          <w:szCs w:val="24"/>
        </w:rPr>
      </w:pPr>
    </w:p>
    <w:p w:rsidR="00D43190" w:rsidRDefault="008211BF">
      <w:pPr>
        <w:numPr>
          <w:ilvl w:val="0"/>
          <w:numId w:val="34"/>
        </w:numPr>
        <w:kinsoku w:val="0"/>
        <w:overflowPunct w:val="0"/>
        <w:snapToGrid w:val="0"/>
        <w:spacing w:line="400" w:lineRule="atLeast"/>
        <w:jc w:val="left"/>
        <w:textAlignment w:val="auto"/>
        <w:rPr>
          <w:rFonts w:ascii="宋体" w:hAnsi="宋体" w:cs="宋体"/>
          <w:b/>
          <w:sz w:val="24"/>
          <w:szCs w:val="24"/>
        </w:rPr>
      </w:pPr>
      <w:r>
        <w:rPr>
          <w:rFonts w:ascii="宋体" w:hAnsi="宋体" w:cs="宋体" w:hint="eastAsia"/>
          <w:b/>
          <w:sz w:val="24"/>
          <w:szCs w:val="24"/>
        </w:rPr>
        <w:t>双方责任和义务</w:t>
      </w:r>
    </w:p>
    <w:p w:rsidR="00D43190" w:rsidRDefault="008211BF">
      <w:pPr>
        <w:pStyle w:val="aa"/>
        <w:numPr>
          <w:ilvl w:val="0"/>
          <w:numId w:val="39"/>
        </w:numPr>
        <w:kinsoku w:val="0"/>
        <w:overflowPunct w:val="0"/>
        <w:snapToGrid w:val="0"/>
        <w:spacing w:line="400" w:lineRule="atLeast"/>
        <w:rPr>
          <w:sz w:val="24"/>
          <w:szCs w:val="24"/>
        </w:rPr>
      </w:pPr>
      <w:bookmarkStart w:id="89" w:name="_Toc21145_WPSOffice_Level1"/>
      <w:r>
        <w:rPr>
          <w:rFonts w:hint="eastAsia"/>
          <w:sz w:val="24"/>
          <w:szCs w:val="24"/>
        </w:rPr>
        <w:t>甲方责任和义务</w:t>
      </w:r>
    </w:p>
    <w:p w:rsidR="00D43190" w:rsidRDefault="008211BF">
      <w:pPr>
        <w:pStyle w:val="ab"/>
        <w:autoSpaceDE/>
        <w:autoSpaceDN/>
        <w:snapToGrid w:val="0"/>
        <w:spacing w:line="400" w:lineRule="atLeast"/>
        <w:ind w:left="420" w:rightChars="-50" w:right="-105" w:firstLineChars="0" w:firstLine="0"/>
        <w:jc w:val="left"/>
        <w:textAlignment w:val="auto"/>
        <w:rPr>
          <w:rFonts w:ascii="宋体" w:hAnsi="宋体" w:cs="宋体"/>
          <w:sz w:val="24"/>
          <w:szCs w:val="24"/>
        </w:rPr>
      </w:pPr>
      <w:r>
        <w:rPr>
          <w:rFonts w:ascii="宋体" w:hAnsi="宋体" w:cs="宋体" w:hint="eastAsia"/>
          <w:sz w:val="24"/>
          <w:szCs w:val="24"/>
        </w:rPr>
        <w:t>（1）在现场采样时为乙方采样人员提供采样所需的工作条件，并安排1名熟悉情况的人员配合现场采样。</w:t>
      </w:r>
    </w:p>
    <w:p w:rsidR="00D43190" w:rsidRDefault="008211BF">
      <w:pPr>
        <w:pStyle w:val="ab"/>
        <w:autoSpaceDE/>
        <w:autoSpaceDN/>
        <w:snapToGrid w:val="0"/>
        <w:spacing w:line="400" w:lineRule="atLeast"/>
        <w:ind w:left="420" w:rightChars="-50" w:right="-105" w:firstLineChars="0" w:firstLine="0"/>
        <w:jc w:val="left"/>
        <w:textAlignment w:val="auto"/>
        <w:rPr>
          <w:rFonts w:ascii="宋体" w:hAnsi="宋体" w:cs="宋体"/>
          <w:sz w:val="24"/>
          <w:szCs w:val="24"/>
        </w:rPr>
      </w:pPr>
      <w:r>
        <w:rPr>
          <w:rFonts w:ascii="宋体" w:hAnsi="宋体" w:cs="宋体" w:hint="eastAsia"/>
          <w:sz w:val="24"/>
          <w:szCs w:val="24"/>
        </w:rPr>
        <w:t>（2）依据本协议规定付款。</w:t>
      </w:r>
    </w:p>
    <w:p w:rsidR="00D43190" w:rsidRDefault="008211BF">
      <w:pPr>
        <w:pStyle w:val="aa"/>
        <w:numPr>
          <w:ilvl w:val="0"/>
          <w:numId w:val="39"/>
        </w:numPr>
        <w:kinsoku w:val="0"/>
        <w:overflowPunct w:val="0"/>
        <w:snapToGrid w:val="0"/>
        <w:spacing w:line="400" w:lineRule="atLeast"/>
        <w:rPr>
          <w:sz w:val="24"/>
          <w:szCs w:val="24"/>
        </w:rPr>
      </w:pPr>
      <w:r>
        <w:rPr>
          <w:rFonts w:hint="eastAsia"/>
          <w:sz w:val="24"/>
          <w:szCs w:val="24"/>
        </w:rPr>
        <w:t>乙方责任和义务</w:t>
      </w:r>
      <w:r>
        <w:rPr>
          <w:rFonts w:hint="eastAsia"/>
          <w:sz w:val="24"/>
          <w:szCs w:val="24"/>
        </w:rPr>
        <w:t xml:space="preserve">   </w:t>
      </w:r>
    </w:p>
    <w:p w:rsidR="00D43190" w:rsidRDefault="008211BF">
      <w:pPr>
        <w:pStyle w:val="ab"/>
        <w:autoSpaceDE/>
        <w:autoSpaceDN/>
        <w:snapToGrid w:val="0"/>
        <w:spacing w:line="400" w:lineRule="atLeast"/>
        <w:ind w:left="420" w:rightChars="-50" w:right="-105" w:firstLineChars="0" w:firstLine="0"/>
        <w:jc w:val="left"/>
        <w:textAlignment w:val="auto"/>
        <w:rPr>
          <w:rFonts w:ascii="宋体" w:hAnsi="宋体" w:cs="宋体"/>
          <w:sz w:val="24"/>
          <w:szCs w:val="24"/>
        </w:rPr>
      </w:pPr>
      <w:r>
        <w:rPr>
          <w:rFonts w:ascii="宋体" w:hAnsi="宋体" w:cs="宋体" w:hint="eastAsia"/>
          <w:sz w:val="24"/>
          <w:szCs w:val="24"/>
        </w:rPr>
        <w:t>（1）接受甲方的安排，在甲方具备采样条件的情况下委派专业的采样人员到甲方服务地点进行现场采样。</w:t>
      </w:r>
    </w:p>
    <w:p w:rsidR="00D43190" w:rsidRDefault="008211BF">
      <w:pPr>
        <w:pStyle w:val="ab"/>
        <w:autoSpaceDE/>
        <w:autoSpaceDN/>
        <w:snapToGrid w:val="0"/>
        <w:spacing w:line="400" w:lineRule="atLeast"/>
        <w:ind w:left="420" w:rightChars="-50" w:right="-105" w:firstLineChars="0" w:firstLine="0"/>
        <w:jc w:val="left"/>
        <w:textAlignment w:val="auto"/>
        <w:rPr>
          <w:rFonts w:ascii="宋体" w:hAnsi="宋体" w:cs="宋体"/>
          <w:sz w:val="24"/>
          <w:szCs w:val="24"/>
        </w:rPr>
      </w:pPr>
      <w:r>
        <w:rPr>
          <w:rFonts w:ascii="宋体" w:hAnsi="宋体" w:cs="宋体" w:hint="eastAsia"/>
          <w:sz w:val="24"/>
          <w:szCs w:val="24"/>
        </w:rPr>
        <w:t>（2）对履行本协议过程中所知悉的甲方的商业秘密（包括但不限于甲方所提供的资料、最终的检测结果等）承担保密义务，且该保密义务应当不受时间限制而持续有效。</w:t>
      </w:r>
    </w:p>
    <w:p w:rsidR="00D43190" w:rsidRDefault="008211BF">
      <w:pPr>
        <w:pStyle w:val="ab"/>
        <w:autoSpaceDE/>
        <w:autoSpaceDN/>
        <w:snapToGrid w:val="0"/>
        <w:spacing w:line="400" w:lineRule="atLeast"/>
        <w:ind w:left="420" w:rightChars="-50" w:right="-105" w:firstLineChars="0" w:firstLine="0"/>
        <w:jc w:val="left"/>
        <w:textAlignment w:val="auto"/>
        <w:rPr>
          <w:rFonts w:ascii="宋体" w:hAnsi="宋体" w:cs="宋体"/>
          <w:sz w:val="24"/>
          <w:szCs w:val="24"/>
        </w:rPr>
      </w:pPr>
      <w:r>
        <w:rPr>
          <w:rFonts w:ascii="宋体" w:hAnsi="宋体" w:cs="宋体" w:hint="eastAsia"/>
          <w:sz w:val="24"/>
          <w:szCs w:val="24"/>
        </w:rPr>
        <w:t>（3）乙方确保具备履行本协议的相关资质及技能。</w:t>
      </w:r>
    </w:p>
    <w:p w:rsidR="00D43190" w:rsidRDefault="008211BF">
      <w:pPr>
        <w:pStyle w:val="ab"/>
        <w:autoSpaceDE/>
        <w:autoSpaceDN/>
        <w:snapToGrid w:val="0"/>
        <w:spacing w:line="400" w:lineRule="atLeast"/>
        <w:ind w:left="420" w:rightChars="-50" w:right="-105" w:firstLineChars="0" w:firstLine="0"/>
        <w:jc w:val="left"/>
        <w:textAlignment w:val="auto"/>
        <w:rPr>
          <w:rFonts w:ascii="宋体" w:hAnsi="宋体" w:cs="宋体"/>
          <w:sz w:val="24"/>
          <w:szCs w:val="24"/>
        </w:rPr>
      </w:pPr>
      <w:r>
        <w:rPr>
          <w:rFonts w:ascii="宋体" w:hAnsi="宋体" w:cs="宋体" w:hint="eastAsia"/>
          <w:sz w:val="24"/>
          <w:szCs w:val="24"/>
        </w:rPr>
        <w:t>（4）乙方在完成每次采样后7个工作日内向甲方</w:t>
      </w:r>
      <w:r>
        <w:rPr>
          <w:rFonts w:ascii="宋体" w:hAnsi="宋体" w:hint="eastAsia"/>
          <w:sz w:val="24"/>
          <w:szCs w:val="24"/>
        </w:rPr>
        <w:t>分别出具服务监测项目（自行监测、比对监测、锅炉烟气中氨的检测）</w:t>
      </w:r>
      <w:r>
        <w:rPr>
          <w:rFonts w:ascii="宋体" w:hAnsi="宋体" w:cs="宋体" w:hint="eastAsia"/>
          <w:sz w:val="24"/>
          <w:szCs w:val="24"/>
        </w:rPr>
        <w:t>且环保部门认可的“CMA”认证监测报告。</w:t>
      </w:r>
    </w:p>
    <w:p w:rsidR="00D43190" w:rsidRDefault="008211BF">
      <w:pPr>
        <w:numPr>
          <w:ilvl w:val="0"/>
          <w:numId w:val="34"/>
        </w:numPr>
        <w:autoSpaceDE/>
        <w:autoSpaceDN/>
        <w:snapToGrid w:val="0"/>
        <w:spacing w:line="400" w:lineRule="atLeast"/>
        <w:jc w:val="left"/>
        <w:textAlignment w:val="auto"/>
        <w:rPr>
          <w:rFonts w:ascii="宋体" w:hAnsi="宋体" w:cs="宋体"/>
          <w:b/>
          <w:sz w:val="24"/>
          <w:szCs w:val="24"/>
        </w:rPr>
      </w:pPr>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bookmarkEnd w:id="89"/>
    </w:p>
    <w:p w:rsidR="00D43190" w:rsidRDefault="008211BF">
      <w:pPr>
        <w:kinsoku w:val="0"/>
        <w:overflowPunct w:val="0"/>
        <w:snapToGrid w:val="0"/>
        <w:spacing w:line="400" w:lineRule="atLeast"/>
        <w:ind w:firstLineChars="200" w:firstLine="480"/>
        <w:jc w:val="left"/>
        <w:textAlignment w:val="auto"/>
        <w:rPr>
          <w:rFonts w:ascii="宋体" w:hAnsi="宋体" w:cs="宋体"/>
          <w:sz w:val="24"/>
          <w:szCs w:val="24"/>
        </w:rPr>
      </w:pPr>
      <w:bookmarkStart w:id="90"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D43190" w:rsidRDefault="008211BF">
      <w:pPr>
        <w:numPr>
          <w:ilvl w:val="0"/>
          <w:numId w:val="34"/>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合同生效</w:t>
      </w:r>
      <w:bookmarkEnd w:id="90"/>
    </w:p>
    <w:p w:rsidR="00D43190" w:rsidRDefault="008211BF">
      <w:pPr>
        <w:numPr>
          <w:ilvl w:val="0"/>
          <w:numId w:val="40"/>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合同订立时间　20</w:t>
      </w:r>
      <w:r>
        <w:rPr>
          <w:rFonts w:ascii="宋体" w:hAnsi="宋体" w:cs="宋体"/>
          <w:bCs/>
          <w:sz w:val="24"/>
          <w:szCs w:val="24"/>
        </w:rPr>
        <w:t>20</w:t>
      </w:r>
      <w:r>
        <w:rPr>
          <w:rFonts w:ascii="宋体" w:hAnsi="宋体" w:cs="宋体" w:hint="eastAsia"/>
          <w:bCs/>
          <w:sz w:val="24"/>
          <w:szCs w:val="24"/>
        </w:rPr>
        <w:t xml:space="preserve"> 年  　月    日</w:t>
      </w:r>
    </w:p>
    <w:p w:rsidR="00D43190" w:rsidRDefault="008211BF">
      <w:pPr>
        <w:numPr>
          <w:ilvl w:val="0"/>
          <w:numId w:val="40"/>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合同订立地点：厦门海发环保能源股份有限公司</w:t>
      </w:r>
    </w:p>
    <w:p w:rsidR="00D43190" w:rsidRDefault="008211BF">
      <w:pPr>
        <w:numPr>
          <w:ilvl w:val="0"/>
          <w:numId w:val="40"/>
        </w:numPr>
        <w:kinsoku w:val="0"/>
        <w:overflowPunct w:val="0"/>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本合同一式肆份，甲</w:t>
      </w:r>
      <w:proofErr w:type="gramStart"/>
      <w:r>
        <w:rPr>
          <w:rFonts w:ascii="宋体" w:hAnsi="宋体" w:cs="宋体" w:hint="eastAsia"/>
          <w:bCs/>
          <w:sz w:val="24"/>
          <w:szCs w:val="24"/>
        </w:rPr>
        <w:t>乙方双</w:t>
      </w:r>
      <w:proofErr w:type="gramEnd"/>
      <w:r>
        <w:rPr>
          <w:rFonts w:ascii="宋体" w:hAnsi="宋体" w:cs="宋体" w:hint="eastAsia"/>
          <w:bCs/>
          <w:sz w:val="24"/>
          <w:szCs w:val="24"/>
        </w:rPr>
        <w:t>各持</w:t>
      </w:r>
      <w:r>
        <w:rPr>
          <w:rFonts w:ascii="宋体" w:hAnsi="宋体" w:hint="eastAsia"/>
          <w:sz w:val="24"/>
        </w:rPr>
        <w:t>贰</w:t>
      </w:r>
      <w:r>
        <w:rPr>
          <w:rFonts w:ascii="宋体" w:hAnsi="宋体" w:cs="宋体" w:hint="eastAsia"/>
          <w:bCs/>
          <w:sz w:val="24"/>
          <w:szCs w:val="24"/>
        </w:rPr>
        <w:t>份，具有同等的法律效力。</w:t>
      </w:r>
    </w:p>
    <w:p w:rsidR="00D43190" w:rsidRDefault="008211BF">
      <w:pPr>
        <w:numPr>
          <w:ilvl w:val="0"/>
          <w:numId w:val="40"/>
        </w:numPr>
        <w:kinsoku w:val="0"/>
        <w:overflowPunct w:val="0"/>
        <w:snapToGrid w:val="0"/>
        <w:spacing w:line="400" w:lineRule="atLeast"/>
        <w:jc w:val="left"/>
        <w:textAlignment w:val="auto"/>
        <w:rPr>
          <w:sz w:val="24"/>
          <w:szCs w:val="24"/>
        </w:rPr>
      </w:pPr>
      <w:r>
        <w:rPr>
          <w:rFonts w:ascii="宋体" w:hAnsi="宋体" w:cs="宋体" w:hint="eastAsia"/>
          <w:bCs/>
          <w:sz w:val="24"/>
          <w:szCs w:val="24"/>
        </w:rPr>
        <w:t>本合同双方约定：自双方代表签字，加盖公章或合同专用章即生效</w:t>
      </w:r>
      <w:bookmarkStart w:id="91" w:name="_Toc7611_WPSOffice_Level1"/>
      <w:r>
        <w:rPr>
          <w:rFonts w:ascii="宋体" w:hAnsi="宋体" w:cs="宋体" w:hint="eastAsia"/>
          <w:sz w:val="24"/>
          <w:szCs w:val="24"/>
        </w:rPr>
        <w:t>；</w:t>
      </w:r>
    </w:p>
    <w:p w:rsidR="00D43190" w:rsidRDefault="008211BF">
      <w:pPr>
        <w:kinsoku w:val="0"/>
        <w:overflowPunct w:val="0"/>
        <w:snapToGrid w:val="0"/>
        <w:spacing w:line="400" w:lineRule="atLeast"/>
        <w:ind w:firstLineChars="200" w:firstLine="482"/>
        <w:jc w:val="left"/>
        <w:textAlignment w:val="auto"/>
        <w:rPr>
          <w:sz w:val="24"/>
          <w:szCs w:val="24"/>
        </w:rPr>
      </w:pPr>
      <w:r>
        <w:rPr>
          <w:rFonts w:ascii="宋体" w:hAnsi="宋体" w:cs="宋体" w:hint="eastAsia"/>
          <w:b/>
          <w:bCs/>
          <w:sz w:val="24"/>
          <w:szCs w:val="24"/>
        </w:rPr>
        <w:t>双方签署页：（以下无正文）</w:t>
      </w:r>
      <w:bookmarkEnd w:id="91"/>
    </w:p>
    <w:p w:rsidR="00D43190" w:rsidRDefault="008211BF">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甲方：                                  乙方：</w:t>
      </w:r>
    </w:p>
    <w:p w:rsidR="00D43190" w:rsidRDefault="008211BF">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代表：                                  代表：</w:t>
      </w:r>
    </w:p>
    <w:p w:rsidR="00D43190" w:rsidRDefault="008211BF">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lastRenderedPageBreak/>
        <w:t xml:space="preserve">电话：  </w:t>
      </w:r>
      <w:r>
        <w:rPr>
          <w:rFonts w:ascii="宋体" w:hAnsi="宋体" w:cs="宋体" w:hint="eastAsia"/>
          <w:sz w:val="24"/>
          <w:szCs w:val="24"/>
        </w:rPr>
        <w:tab/>
        <w:t xml:space="preserve">                               电话：</w:t>
      </w:r>
    </w:p>
    <w:p w:rsidR="00D43190" w:rsidRDefault="008211BF">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邮政编码：                              邮政编码：</w:t>
      </w:r>
    </w:p>
    <w:p w:rsidR="00D43190" w:rsidRDefault="008211BF">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D43190" w:rsidRDefault="008211BF">
      <w:pPr>
        <w:kinsoku w:val="0"/>
        <w:overflowPunct w:val="0"/>
        <w:snapToGrid w:val="0"/>
        <w:spacing w:line="400" w:lineRule="atLeast"/>
        <w:ind w:firstLineChars="100" w:firstLine="240"/>
        <w:jc w:val="left"/>
        <w:textAlignment w:val="auto"/>
        <w:rPr>
          <w:rFonts w:ascii="宋体" w:hAnsi="宋体" w:cs="宋体"/>
          <w:sz w:val="24"/>
          <w:szCs w:val="24"/>
        </w:rPr>
      </w:pPr>
      <w:r>
        <w:rPr>
          <w:rFonts w:ascii="宋体" w:hAnsi="宋体" w:cs="宋体" w:hint="eastAsia"/>
          <w:sz w:val="24"/>
          <w:szCs w:val="24"/>
        </w:rPr>
        <w:t>开户银行：                              开户银行：</w:t>
      </w:r>
    </w:p>
    <w:p w:rsidR="00D43190" w:rsidRDefault="008211BF">
      <w:pPr>
        <w:kinsoku w:val="0"/>
        <w:overflowPunct w:val="0"/>
        <w:snapToGrid w:val="0"/>
        <w:spacing w:line="400" w:lineRule="atLeast"/>
        <w:ind w:firstLineChars="100" w:firstLine="240"/>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D43190" w:rsidRDefault="00D43190" w:rsidP="004A0937">
      <w:pPr>
        <w:tabs>
          <w:tab w:val="left" w:pos="4680"/>
        </w:tabs>
        <w:kinsoku w:val="0"/>
        <w:overflowPunct w:val="0"/>
        <w:snapToGrid w:val="0"/>
        <w:spacing w:line="400" w:lineRule="atLeast"/>
        <w:ind w:firstLineChars="132" w:firstLine="317"/>
        <w:jc w:val="left"/>
        <w:textAlignment w:val="auto"/>
        <w:rPr>
          <w:rFonts w:ascii="宋体" w:hAnsi="宋体" w:cs="宋体"/>
          <w:sz w:val="24"/>
          <w:szCs w:val="24"/>
        </w:rPr>
      </w:pPr>
    </w:p>
    <w:p w:rsidR="00D43190" w:rsidRDefault="00D43190">
      <w:pPr>
        <w:snapToGrid w:val="0"/>
        <w:spacing w:line="400" w:lineRule="atLeast"/>
        <w:rPr>
          <w:rFonts w:ascii="宋体" w:hAnsi="宋体"/>
          <w:sz w:val="24"/>
        </w:rPr>
      </w:pPr>
    </w:p>
    <w:p w:rsidR="00D43190" w:rsidRDefault="008211BF">
      <w:pPr>
        <w:widowControl/>
        <w:autoSpaceDE/>
        <w:autoSpaceDN/>
        <w:adjustRightInd/>
        <w:spacing w:line="240" w:lineRule="auto"/>
        <w:jc w:val="left"/>
        <w:textAlignment w:val="auto"/>
        <w:rPr>
          <w:rFonts w:ascii="宋体" w:hAnsi="宋体"/>
          <w:sz w:val="24"/>
        </w:rPr>
      </w:pPr>
      <w:r>
        <w:rPr>
          <w:rFonts w:ascii="宋体" w:hAnsi="宋体"/>
          <w:sz w:val="24"/>
        </w:rPr>
        <w:br w:type="page"/>
      </w:r>
    </w:p>
    <w:p w:rsidR="00D43190" w:rsidRDefault="00D43190">
      <w:pPr>
        <w:snapToGrid w:val="0"/>
        <w:spacing w:line="400" w:lineRule="atLeast"/>
        <w:rPr>
          <w:rFonts w:ascii="宋体" w:hAnsi="宋体"/>
          <w:sz w:val="24"/>
        </w:rPr>
      </w:pPr>
    </w:p>
    <w:p w:rsidR="00D43190" w:rsidRDefault="008211BF">
      <w:pPr>
        <w:tabs>
          <w:tab w:val="left" w:pos="3610"/>
          <w:tab w:val="center" w:pos="5298"/>
        </w:tabs>
        <w:snapToGrid w:val="0"/>
        <w:spacing w:line="400" w:lineRule="atLeast"/>
        <w:jc w:val="center"/>
        <w:rPr>
          <w:rFonts w:ascii="宋体" w:hAnsi="宋体"/>
          <w:b/>
          <w:bCs/>
          <w:sz w:val="28"/>
          <w:szCs w:val="28"/>
        </w:rPr>
      </w:pPr>
      <w:bookmarkStart w:id="92" w:name="_Toc26013_WPSOffice_Level1"/>
      <w:bookmarkStart w:id="93" w:name="_Toc22748_WPSOffice_Level1"/>
      <w:bookmarkStart w:id="94" w:name="_Toc22346_WPSOffice_Level1"/>
      <w:bookmarkStart w:id="95" w:name="_Toc18936_WPSOffice_Level2"/>
      <w:bookmarkStart w:id="96" w:name="_Toc14434_WPSOffice_Level1"/>
      <w:r>
        <w:rPr>
          <w:rFonts w:ascii="宋体" w:hAnsi="宋体" w:hint="eastAsia"/>
          <w:b/>
          <w:bCs/>
          <w:sz w:val="28"/>
          <w:szCs w:val="28"/>
        </w:rPr>
        <w:t>第五部分    报价文件格式</w:t>
      </w:r>
      <w:bookmarkEnd w:id="92"/>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43190">
        <w:trPr>
          <w:trHeight w:val="90"/>
        </w:trPr>
        <w:tc>
          <w:tcPr>
            <w:tcW w:w="5000" w:type="pct"/>
          </w:tcPr>
          <w:p w:rsidR="00D43190" w:rsidRDefault="008211BF">
            <w:pPr>
              <w:snapToGrid w:val="0"/>
              <w:spacing w:line="360" w:lineRule="auto"/>
              <w:rPr>
                <w:rFonts w:ascii="宋体" w:hAnsi="宋体"/>
                <w:sz w:val="24"/>
              </w:rPr>
            </w:pPr>
            <w:r>
              <w:rPr>
                <w:rFonts w:ascii="宋体" w:hAnsi="宋体" w:hint="eastAsia"/>
                <w:sz w:val="24"/>
              </w:rPr>
              <w:t xml:space="preserve">注释： </w:t>
            </w:r>
          </w:p>
          <w:p w:rsidR="00D43190" w:rsidRDefault="008211BF">
            <w:pPr>
              <w:snapToGrid w:val="0"/>
              <w:spacing w:line="360" w:lineRule="auto"/>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D43190" w:rsidRDefault="00D43190">
      <w:pPr>
        <w:snapToGrid w:val="0"/>
        <w:spacing w:line="360" w:lineRule="auto"/>
        <w:rPr>
          <w:rFonts w:ascii="宋体" w:hAnsi="宋体"/>
          <w:b/>
          <w:sz w:val="36"/>
        </w:rPr>
      </w:pPr>
    </w:p>
    <w:p w:rsidR="00D43190" w:rsidRDefault="008211BF">
      <w:pPr>
        <w:snapToGrid w:val="0"/>
        <w:spacing w:line="360" w:lineRule="auto"/>
        <w:jc w:val="center"/>
        <w:outlineLvl w:val="0"/>
        <w:rPr>
          <w:rFonts w:ascii="宋体" w:hAnsi="宋体"/>
          <w:b/>
          <w:sz w:val="44"/>
          <w:szCs w:val="44"/>
        </w:rPr>
      </w:pPr>
      <w:bookmarkStart w:id="97" w:name="_Toc23011"/>
      <w:bookmarkStart w:id="98" w:name="_Toc6288"/>
      <w:bookmarkStart w:id="99" w:name="_Toc11385"/>
      <w:r>
        <w:rPr>
          <w:rFonts w:ascii="宋体" w:hAnsi="宋体" w:hint="eastAsia"/>
          <w:b/>
          <w:sz w:val="44"/>
          <w:szCs w:val="44"/>
        </w:rPr>
        <w:t>厦门海发环保能源股份有限公司</w:t>
      </w:r>
      <w:bookmarkEnd w:id="97"/>
      <w:bookmarkEnd w:id="98"/>
      <w:bookmarkEnd w:id="99"/>
    </w:p>
    <w:p w:rsidR="00D43190" w:rsidRDefault="00D43190">
      <w:pPr>
        <w:snapToGrid w:val="0"/>
        <w:spacing w:line="360" w:lineRule="auto"/>
        <w:jc w:val="center"/>
        <w:outlineLvl w:val="0"/>
        <w:rPr>
          <w:rFonts w:asciiTheme="majorEastAsia" w:eastAsiaTheme="majorEastAsia" w:hAnsiTheme="majorEastAsia" w:cstheme="majorEastAsia"/>
          <w:b/>
          <w:kern w:val="2"/>
          <w:sz w:val="18"/>
          <w:szCs w:val="18"/>
        </w:rPr>
      </w:pPr>
      <w:bookmarkStart w:id="100" w:name="_Toc28305"/>
      <w:bookmarkStart w:id="101" w:name="_Toc30894"/>
      <w:bookmarkStart w:id="102" w:name="_Toc3580"/>
    </w:p>
    <w:p w:rsidR="00D43190" w:rsidRDefault="008211BF">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2021至2022年环保自行监测及</w:t>
      </w:r>
    </w:p>
    <w:p w:rsidR="00D43190" w:rsidRDefault="008211BF">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锅炉烟气比对监测服务</w:t>
      </w:r>
    </w:p>
    <w:p w:rsidR="00D43190" w:rsidRDefault="00D43190">
      <w:pPr>
        <w:snapToGrid w:val="0"/>
        <w:spacing w:line="360" w:lineRule="auto"/>
        <w:jc w:val="center"/>
        <w:outlineLvl w:val="0"/>
        <w:rPr>
          <w:rFonts w:ascii="宋体" w:hAnsi="宋体"/>
          <w:b/>
          <w:sz w:val="44"/>
          <w:szCs w:val="44"/>
        </w:rPr>
      </w:pPr>
    </w:p>
    <w:p w:rsidR="00D43190" w:rsidRDefault="008211BF">
      <w:pPr>
        <w:snapToGrid w:val="0"/>
        <w:spacing w:line="360" w:lineRule="auto"/>
        <w:jc w:val="center"/>
        <w:outlineLvl w:val="0"/>
        <w:rPr>
          <w:rFonts w:ascii="宋体" w:hAnsi="宋体"/>
          <w:b/>
          <w:sz w:val="44"/>
          <w:szCs w:val="44"/>
        </w:rPr>
      </w:pPr>
      <w:r>
        <w:rPr>
          <w:rFonts w:ascii="宋体" w:hAnsi="宋体" w:hint="eastAsia"/>
          <w:b/>
          <w:sz w:val="44"/>
          <w:szCs w:val="44"/>
        </w:rPr>
        <w:t>响应报价文件</w:t>
      </w:r>
      <w:bookmarkEnd w:id="100"/>
      <w:bookmarkEnd w:id="101"/>
      <w:bookmarkEnd w:id="102"/>
    </w:p>
    <w:p w:rsidR="00D43190" w:rsidRDefault="00D43190">
      <w:pPr>
        <w:snapToGrid w:val="0"/>
        <w:spacing w:line="360" w:lineRule="auto"/>
        <w:ind w:firstLineChars="400" w:firstLine="1446"/>
        <w:rPr>
          <w:rFonts w:ascii="宋体" w:hAnsi="宋体"/>
          <w:b/>
          <w:sz w:val="36"/>
        </w:rPr>
      </w:pPr>
    </w:p>
    <w:p w:rsidR="00D43190" w:rsidRDefault="008211BF">
      <w:pPr>
        <w:snapToGrid w:val="0"/>
        <w:spacing w:line="360" w:lineRule="auto"/>
        <w:ind w:firstLineChars="500" w:firstLine="1807"/>
        <w:outlineLvl w:val="0"/>
        <w:rPr>
          <w:rFonts w:ascii="宋体" w:hAnsi="宋体"/>
          <w:b/>
          <w:sz w:val="36"/>
        </w:rPr>
      </w:pPr>
      <w:bookmarkStart w:id="103" w:name="_Toc477"/>
      <w:bookmarkStart w:id="104" w:name="_Toc3485"/>
      <w:bookmarkStart w:id="105" w:name="_Toc16822"/>
      <w:r>
        <w:rPr>
          <w:rFonts w:ascii="宋体" w:hAnsi="宋体" w:hint="eastAsia"/>
          <w:b/>
          <w:sz w:val="36"/>
        </w:rPr>
        <w:t>项 目 编 号：</w:t>
      </w:r>
      <w:bookmarkEnd w:id="103"/>
      <w:bookmarkEnd w:id="104"/>
      <w:bookmarkEnd w:id="105"/>
      <w:r>
        <w:rPr>
          <w:rFonts w:ascii="宋体" w:hAnsi="宋体" w:hint="eastAsia"/>
          <w:b/>
          <w:sz w:val="36"/>
          <w:u w:val="single"/>
        </w:rPr>
        <w:t xml:space="preserve">               </w:t>
      </w:r>
    </w:p>
    <w:p w:rsidR="00D43190" w:rsidRDefault="008211BF">
      <w:pPr>
        <w:snapToGrid w:val="0"/>
        <w:spacing w:line="360" w:lineRule="auto"/>
        <w:rPr>
          <w:rFonts w:ascii="宋体" w:hAnsi="宋体"/>
          <w:b/>
          <w:sz w:val="36"/>
        </w:rPr>
      </w:pPr>
      <w:r>
        <w:rPr>
          <w:rFonts w:ascii="宋体" w:hAnsi="宋体" w:hint="eastAsia"/>
          <w:b/>
          <w:sz w:val="36"/>
        </w:rPr>
        <w:t xml:space="preserve">    </w:t>
      </w:r>
    </w:p>
    <w:p w:rsidR="00D43190" w:rsidRDefault="00D43190">
      <w:pPr>
        <w:snapToGrid w:val="0"/>
        <w:spacing w:line="360" w:lineRule="auto"/>
        <w:rPr>
          <w:rFonts w:ascii="宋体" w:hAnsi="宋体"/>
          <w:b/>
          <w:sz w:val="36"/>
        </w:rPr>
      </w:pPr>
    </w:p>
    <w:p w:rsidR="00D43190" w:rsidRDefault="00D43190">
      <w:pPr>
        <w:snapToGrid w:val="0"/>
        <w:spacing w:line="400" w:lineRule="atLeast"/>
        <w:jc w:val="left"/>
        <w:rPr>
          <w:rFonts w:ascii="宋体" w:hAnsi="宋体"/>
          <w:b/>
          <w:bCs/>
          <w:sz w:val="32"/>
          <w:szCs w:val="32"/>
        </w:rPr>
      </w:pPr>
    </w:p>
    <w:p w:rsidR="00D43190" w:rsidRDefault="008211BF">
      <w:pPr>
        <w:snapToGrid w:val="0"/>
        <w:spacing w:line="400" w:lineRule="atLeast"/>
        <w:jc w:val="left"/>
        <w:outlineLvl w:val="0"/>
        <w:rPr>
          <w:rFonts w:ascii="宋体" w:hAnsi="宋体"/>
          <w:b/>
          <w:bCs/>
          <w:sz w:val="30"/>
          <w:szCs w:val="30"/>
          <w:u w:val="single"/>
        </w:rPr>
      </w:pPr>
      <w:bookmarkStart w:id="106" w:name="_Toc26010"/>
      <w:bookmarkStart w:id="107" w:name="_Toc27454"/>
      <w:bookmarkStart w:id="108" w:name="_Toc31210"/>
      <w:bookmarkStart w:id="109" w:name="_Toc10610"/>
      <w:bookmarkStart w:id="110" w:name="_Toc12676"/>
      <w:r>
        <w:rPr>
          <w:rFonts w:ascii="宋体" w:hAnsi="宋体" w:hint="eastAsia"/>
          <w:b/>
          <w:bCs/>
          <w:sz w:val="30"/>
          <w:szCs w:val="30"/>
        </w:rPr>
        <w:t>报价单位：</w:t>
      </w:r>
      <w:r>
        <w:rPr>
          <w:rFonts w:ascii="宋体" w:hAnsi="宋体" w:hint="eastAsia"/>
          <w:b/>
          <w:bCs/>
          <w:sz w:val="30"/>
          <w:szCs w:val="30"/>
          <w:u w:val="single"/>
        </w:rPr>
        <w:t xml:space="preserve">                           （盖公章）</w:t>
      </w:r>
      <w:bookmarkEnd w:id="106"/>
      <w:bookmarkEnd w:id="107"/>
      <w:bookmarkEnd w:id="108"/>
      <w:bookmarkEnd w:id="109"/>
      <w:bookmarkEnd w:id="110"/>
    </w:p>
    <w:p w:rsidR="00D43190" w:rsidRDefault="00D43190">
      <w:pPr>
        <w:snapToGrid w:val="0"/>
        <w:spacing w:line="400" w:lineRule="atLeast"/>
        <w:jc w:val="left"/>
        <w:rPr>
          <w:rFonts w:ascii="宋体" w:hAnsi="宋体"/>
          <w:b/>
          <w:bCs/>
          <w:sz w:val="30"/>
          <w:szCs w:val="30"/>
          <w:u w:val="single"/>
        </w:rPr>
      </w:pPr>
    </w:p>
    <w:p w:rsidR="00D43190" w:rsidRDefault="008211BF">
      <w:pPr>
        <w:snapToGrid w:val="0"/>
        <w:spacing w:line="400" w:lineRule="atLeast"/>
        <w:jc w:val="left"/>
        <w:outlineLvl w:val="0"/>
        <w:rPr>
          <w:rFonts w:ascii="宋体" w:hAnsi="宋体"/>
          <w:b/>
          <w:bCs/>
          <w:sz w:val="30"/>
          <w:szCs w:val="30"/>
          <w:u w:val="single"/>
        </w:rPr>
      </w:pPr>
      <w:bookmarkStart w:id="111" w:name="_Toc28416"/>
      <w:bookmarkStart w:id="112" w:name="_Toc22504"/>
      <w:bookmarkStart w:id="113" w:name="_Toc16600"/>
      <w:bookmarkStart w:id="114" w:name="_Toc2110"/>
      <w:bookmarkStart w:id="115" w:name="_Toc26421"/>
      <w:r>
        <w:rPr>
          <w:rFonts w:ascii="宋体" w:hAnsi="宋体" w:hint="eastAsia"/>
          <w:b/>
          <w:bCs/>
          <w:sz w:val="30"/>
          <w:szCs w:val="30"/>
        </w:rPr>
        <w:t>法定代表人或其委托代理人：</w:t>
      </w:r>
      <w:bookmarkEnd w:id="111"/>
      <w:bookmarkEnd w:id="112"/>
      <w:bookmarkEnd w:id="113"/>
      <w:bookmarkEnd w:id="114"/>
      <w:bookmarkEnd w:id="115"/>
      <w:r>
        <w:rPr>
          <w:rFonts w:ascii="宋体" w:hAnsi="宋体" w:hint="eastAsia"/>
          <w:b/>
          <w:bCs/>
          <w:sz w:val="30"/>
          <w:szCs w:val="30"/>
          <w:u w:val="single"/>
        </w:rPr>
        <w:t xml:space="preserve">                     </w:t>
      </w:r>
    </w:p>
    <w:p w:rsidR="00D43190" w:rsidRDefault="00D43190">
      <w:pPr>
        <w:snapToGrid w:val="0"/>
        <w:spacing w:line="400" w:lineRule="atLeast"/>
        <w:rPr>
          <w:rFonts w:ascii="宋体" w:hAnsi="宋体"/>
          <w:b/>
          <w:bCs/>
          <w:sz w:val="28"/>
          <w:szCs w:val="28"/>
        </w:rPr>
      </w:pPr>
    </w:p>
    <w:p w:rsidR="00D43190" w:rsidRDefault="00D43190">
      <w:pPr>
        <w:snapToGrid w:val="0"/>
        <w:spacing w:line="400" w:lineRule="atLeast"/>
        <w:ind w:firstLineChars="600" w:firstLine="1687"/>
        <w:jc w:val="center"/>
        <w:rPr>
          <w:rFonts w:ascii="宋体" w:hAnsi="宋体"/>
          <w:b/>
          <w:bCs/>
          <w:sz w:val="28"/>
          <w:szCs w:val="28"/>
        </w:rPr>
      </w:pPr>
    </w:p>
    <w:p w:rsidR="00D43190" w:rsidRDefault="00D43190">
      <w:pPr>
        <w:snapToGrid w:val="0"/>
        <w:spacing w:line="400" w:lineRule="atLeast"/>
        <w:ind w:firstLineChars="600" w:firstLine="1687"/>
        <w:jc w:val="center"/>
        <w:rPr>
          <w:rFonts w:ascii="宋体" w:hAnsi="宋体"/>
          <w:b/>
          <w:bCs/>
          <w:sz w:val="28"/>
          <w:szCs w:val="28"/>
        </w:rPr>
      </w:pPr>
    </w:p>
    <w:p w:rsidR="00D43190" w:rsidRDefault="008211BF">
      <w:pPr>
        <w:snapToGrid w:val="0"/>
        <w:spacing w:line="400" w:lineRule="atLeast"/>
        <w:ind w:firstLineChars="600" w:firstLine="1687"/>
        <w:outlineLvl w:val="0"/>
        <w:rPr>
          <w:rFonts w:ascii="宋体" w:hAnsi="宋体"/>
          <w:b/>
          <w:bCs/>
          <w:sz w:val="28"/>
          <w:szCs w:val="28"/>
        </w:rPr>
      </w:pPr>
      <w:bookmarkStart w:id="116" w:name="_Toc7142"/>
      <w:bookmarkStart w:id="117" w:name="_Toc7425"/>
      <w:bookmarkStart w:id="118" w:name="_Toc14233"/>
      <w:bookmarkStart w:id="119" w:name="_Toc19182"/>
      <w:bookmarkStart w:id="120" w:name="_Toc24026"/>
      <w:r>
        <w:rPr>
          <w:rFonts w:ascii="宋体" w:hAnsi="宋体" w:hint="eastAsia"/>
          <w:b/>
          <w:bCs/>
          <w:sz w:val="28"/>
          <w:szCs w:val="28"/>
        </w:rPr>
        <w:t>投标日期：2020 年  月   日</w:t>
      </w:r>
      <w:bookmarkEnd w:id="116"/>
      <w:bookmarkEnd w:id="117"/>
      <w:bookmarkEnd w:id="118"/>
      <w:bookmarkEnd w:id="119"/>
      <w:bookmarkEnd w:id="120"/>
    </w:p>
    <w:p w:rsidR="00D43190" w:rsidRDefault="00D43190">
      <w:pPr>
        <w:kinsoku w:val="0"/>
        <w:overflowPunct w:val="0"/>
        <w:snapToGrid w:val="0"/>
        <w:spacing w:line="400" w:lineRule="atLeast"/>
        <w:jc w:val="center"/>
        <w:rPr>
          <w:rFonts w:ascii="宋体" w:hAnsi="宋体"/>
          <w:b/>
          <w:bCs/>
          <w:spacing w:val="10"/>
          <w:sz w:val="24"/>
          <w:szCs w:val="24"/>
        </w:rPr>
      </w:pPr>
    </w:p>
    <w:p w:rsidR="00D43190" w:rsidRDefault="00D43190">
      <w:pPr>
        <w:kinsoku w:val="0"/>
        <w:overflowPunct w:val="0"/>
        <w:snapToGrid w:val="0"/>
        <w:spacing w:line="400" w:lineRule="atLeast"/>
        <w:rPr>
          <w:rFonts w:ascii="宋体" w:hAnsi="宋体"/>
          <w:b/>
          <w:bCs/>
          <w:spacing w:val="10"/>
          <w:sz w:val="24"/>
          <w:szCs w:val="24"/>
        </w:rPr>
      </w:pPr>
    </w:p>
    <w:p w:rsidR="00D43190" w:rsidRDefault="00D43190">
      <w:pPr>
        <w:kinsoku w:val="0"/>
        <w:overflowPunct w:val="0"/>
        <w:snapToGrid w:val="0"/>
        <w:spacing w:line="400" w:lineRule="atLeast"/>
        <w:rPr>
          <w:rFonts w:ascii="宋体" w:hAnsi="宋体"/>
          <w:b/>
          <w:bCs/>
          <w:spacing w:val="10"/>
          <w:sz w:val="24"/>
          <w:szCs w:val="24"/>
        </w:rPr>
      </w:pPr>
    </w:p>
    <w:p w:rsidR="00D43190" w:rsidRDefault="00D43190">
      <w:pPr>
        <w:kinsoku w:val="0"/>
        <w:overflowPunct w:val="0"/>
        <w:snapToGrid w:val="0"/>
        <w:spacing w:line="400" w:lineRule="atLeast"/>
        <w:rPr>
          <w:rFonts w:ascii="宋体" w:hAnsi="宋体"/>
          <w:b/>
          <w:bCs/>
          <w:spacing w:val="10"/>
          <w:sz w:val="24"/>
          <w:szCs w:val="24"/>
        </w:rPr>
      </w:pPr>
    </w:p>
    <w:bookmarkEnd w:id="95"/>
    <w:p w:rsidR="00D43190" w:rsidRDefault="008211BF">
      <w:pPr>
        <w:numPr>
          <w:ilvl w:val="0"/>
          <w:numId w:val="4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响应函（见附件1）；</w:t>
      </w:r>
    </w:p>
    <w:p w:rsidR="00D43190" w:rsidRDefault="008211BF">
      <w:pPr>
        <w:numPr>
          <w:ilvl w:val="0"/>
          <w:numId w:val="4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报价表（见附件2）；</w:t>
      </w:r>
    </w:p>
    <w:p w:rsidR="00D43190" w:rsidRDefault="008211BF">
      <w:pPr>
        <w:numPr>
          <w:ilvl w:val="0"/>
          <w:numId w:val="4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法定代表人证明书（见附件3）；</w:t>
      </w:r>
    </w:p>
    <w:p w:rsidR="00D43190" w:rsidRDefault="008211BF">
      <w:pPr>
        <w:numPr>
          <w:ilvl w:val="0"/>
          <w:numId w:val="4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法人授权委托书（见附件4，报价签字代表为法定代表人，则本附件不需要提供）；</w:t>
      </w:r>
    </w:p>
    <w:p w:rsidR="00D43190" w:rsidRDefault="008211BF">
      <w:pPr>
        <w:numPr>
          <w:ilvl w:val="0"/>
          <w:numId w:val="4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关于资格的声明函（见附件5）；</w:t>
      </w:r>
    </w:p>
    <w:p w:rsidR="00D43190" w:rsidRDefault="008211BF">
      <w:pPr>
        <w:numPr>
          <w:ilvl w:val="0"/>
          <w:numId w:val="4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报价方廉洁承诺书（见附件6）；</w:t>
      </w:r>
      <w:r>
        <w:rPr>
          <w:rFonts w:ascii="宋体" w:hAnsi="宋体" w:hint="eastAsia"/>
          <w:sz w:val="24"/>
          <w:szCs w:val="24"/>
        </w:rPr>
        <w:tab/>
      </w:r>
    </w:p>
    <w:p w:rsidR="00D43190" w:rsidRDefault="008211BF">
      <w:pPr>
        <w:numPr>
          <w:ilvl w:val="0"/>
          <w:numId w:val="4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投标单位公章的营业执照复印件（见附件7）；</w:t>
      </w:r>
    </w:p>
    <w:p w:rsidR="00D43190" w:rsidRDefault="008211BF">
      <w:pPr>
        <w:numPr>
          <w:ilvl w:val="0"/>
          <w:numId w:val="4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企业相关资质证明文件（加盖报价单位公章）（附件8）</w:t>
      </w:r>
    </w:p>
    <w:p w:rsidR="00D43190" w:rsidRDefault="008211BF">
      <w:pPr>
        <w:numPr>
          <w:ilvl w:val="0"/>
          <w:numId w:val="4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相关业绩证明，提供合同复印件（加盖报价单位公章）(见附件9）；</w:t>
      </w:r>
    </w:p>
    <w:p w:rsidR="00D43190" w:rsidRDefault="008211BF">
      <w:pPr>
        <w:numPr>
          <w:ilvl w:val="0"/>
          <w:numId w:val="41"/>
        </w:numPr>
        <w:kinsoku w:val="0"/>
        <w:overflowPunct w:val="0"/>
        <w:autoSpaceDE/>
        <w:autoSpaceDN/>
        <w:snapToGrid w:val="0"/>
        <w:spacing w:line="440" w:lineRule="atLeast"/>
        <w:textAlignment w:val="auto"/>
        <w:rPr>
          <w:rFonts w:ascii="宋体" w:hAnsi="宋体"/>
          <w:sz w:val="24"/>
          <w:szCs w:val="24"/>
        </w:rPr>
      </w:pPr>
      <w:r>
        <w:rPr>
          <w:rFonts w:ascii="宋体" w:hAnsi="宋体" w:hint="eastAsia"/>
          <w:sz w:val="24"/>
          <w:szCs w:val="24"/>
        </w:rPr>
        <w:t>服务承诺书（见附件10）；</w:t>
      </w:r>
    </w:p>
    <w:p w:rsidR="00D43190" w:rsidRDefault="008211BF">
      <w:pPr>
        <w:numPr>
          <w:ilvl w:val="0"/>
          <w:numId w:val="41"/>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报价方认为需要提供的其他资料(见附件11)。</w:t>
      </w:r>
    </w:p>
    <w:p w:rsidR="00D43190" w:rsidRDefault="00D43190">
      <w:pPr>
        <w:snapToGrid w:val="0"/>
        <w:spacing w:line="400" w:lineRule="atLeast"/>
        <w:rPr>
          <w:rFonts w:ascii="宋体" w:hAnsi="宋体"/>
          <w:sz w:val="24"/>
        </w:rPr>
      </w:pPr>
    </w:p>
    <w:p w:rsidR="00D43190" w:rsidRDefault="00D43190">
      <w:pPr>
        <w:pStyle w:val="20"/>
        <w:keepNext w:val="0"/>
        <w:keepLines w:val="0"/>
        <w:snapToGrid w:val="0"/>
        <w:spacing w:before="0" w:after="0" w:line="400" w:lineRule="atLeast"/>
        <w:rPr>
          <w:rFonts w:eastAsia="宋体" w:cs="宋体"/>
          <w:b w:val="0"/>
          <w:bCs/>
          <w:sz w:val="28"/>
          <w:szCs w:val="28"/>
        </w:rPr>
      </w:pPr>
      <w:bookmarkStart w:id="121" w:name="_Toc3395_WPSOffice_Level1"/>
    </w:p>
    <w:p w:rsidR="00D43190" w:rsidRDefault="00D43190">
      <w:pPr>
        <w:tabs>
          <w:tab w:val="left" w:pos="0"/>
        </w:tabs>
        <w:kinsoku w:val="0"/>
        <w:overflowPunct w:val="0"/>
        <w:autoSpaceDE/>
        <w:autoSpaceDN/>
        <w:snapToGrid w:val="0"/>
        <w:spacing w:line="440" w:lineRule="atLeast"/>
        <w:textAlignment w:val="auto"/>
        <w:rPr>
          <w:rFonts w:ascii="宋体" w:hAnsi="宋体"/>
          <w:sz w:val="24"/>
          <w:szCs w:val="24"/>
        </w:rPr>
      </w:pPr>
    </w:p>
    <w:p w:rsidR="00D43190" w:rsidRDefault="00D43190">
      <w:pPr>
        <w:pStyle w:val="20"/>
        <w:keepNext w:val="0"/>
        <w:keepLines w:val="0"/>
        <w:snapToGrid w:val="0"/>
        <w:spacing w:before="0" w:after="0" w:line="400" w:lineRule="atLeast"/>
        <w:jc w:val="both"/>
        <w:rPr>
          <w:rFonts w:eastAsia="宋体" w:cs="宋体"/>
          <w:b w:val="0"/>
          <w:bCs/>
          <w:sz w:val="28"/>
          <w:szCs w:val="28"/>
        </w:rPr>
      </w:pPr>
    </w:p>
    <w:p w:rsidR="00D43190" w:rsidRDefault="00D43190">
      <w:pPr>
        <w:pStyle w:val="20"/>
        <w:keepNext w:val="0"/>
        <w:keepLines w:val="0"/>
        <w:snapToGrid w:val="0"/>
        <w:spacing w:before="0" w:after="0" w:line="400" w:lineRule="atLeast"/>
        <w:jc w:val="both"/>
        <w:rPr>
          <w:rFonts w:eastAsia="宋体" w:cs="宋体"/>
          <w:b w:val="0"/>
          <w:bCs/>
          <w:sz w:val="28"/>
          <w:szCs w:val="28"/>
        </w:rPr>
      </w:pPr>
    </w:p>
    <w:p w:rsidR="00D43190" w:rsidRDefault="00D43190">
      <w:pPr>
        <w:pStyle w:val="20"/>
        <w:keepNext w:val="0"/>
        <w:keepLines w:val="0"/>
        <w:snapToGrid w:val="0"/>
        <w:spacing w:before="0" w:after="0" w:line="400" w:lineRule="atLeast"/>
        <w:jc w:val="both"/>
        <w:rPr>
          <w:rFonts w:eastAsia="宋体" w:cs="宋体"/>
          <w:b w:val="0"/>
          <w:bCs/>
          <w:sz w:val="28"/>
          <w:szCs w:val="28"/>
        </w:rPr>
      </w:pPr>
    </w:p>
    <w:p w:rsidR="00D43190" w:rsidRDefault="00D43190">
      <w:pPr>
        <w:pStyle w:val="20"/>
        <w:keepNext w:val="0"/>
        <w:keepLines w:val="0"/>
        <w:snapToGrid w:val="0"/>
        <w:spacing w:before="0" w:after="0" w:line="400" w:lineRule="atLeast"/>
        <w:jc w:val="both"/>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rPr>
          <w:rFonts w:eastAsia="宋体" w:cs="宋体"/>
          <w:b w:val="0"/>
          <w:bCs/>
          <w:sz w:val="28"/>
          <w:szCs w:val="28"/>
        </w:rPr>
      </w:pPr>
    </w:p>
    <w:p w:rsidR="00D43190" w:rsidRDefault="00D43190">
      <w:pPr>
        <w:pStyle w:val="20"/>
        <w:keepNext w:val="0"/>
        <w:keepLines w:val="0"/>
        <w:snapToGrid w:val="0"/>
        <w:spacing w:before="0" w:after="0" w:line="400" w:lineRule="atLeast"/>
        <w:jc w:val="both"/>
        <w:rPr>
          <w:rFonts w:eastAsia="宋体" w:cs="宋体"/>
          <w:b w:val="0"/>
          <w:bCs/>
          <w:sz w:val="28"/>
          <w:szCs w:val="28"/>
        </w:rPr>
      </w:pPr>
    </w:p>
    <w:p w:rsidR="00D43190" w:rsidRDefault="00D43190">
      <w:pPr>
        <w:pStyle w:val="20"/>
        <w:keepNext w:val="0"/>
        <w:keepLines w:val="0"/>
        <w:snapToGrid w:val="0"/>
        <w:spacing w:before="0" w:after="0" w:line="240" w:lineRule="auto"/>
        <w:rPr>
          <w:rFonts w:eastAsia="宋体" w:cs="宋体"/>
          <w:b w:val="0"/>
          <w:bCs/>
          <w:sz w:val="28"/>
          <w:szCs w:val="28"/>
        </w:rPr>
      </w:pPr>
      <w:bookmarkStart w:id="122" w:name="_Toc29175_WPSOffice_Level1"/>
    </w:p>
    <w:p w:rsidR="00D43190" w:rsidRDefault="008211BF">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t>附件1 响应函</w:t>
      </w:r>
      <w:bookmarkEnd w:id="121"/>
      <w:bookmarkEnd w:id="122"/>
    </w:p>
    <w:p w:rsidR="00D43190" w:rsidRDefault="008211BF">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D43190" w:rsidRDefault="008211BF">
      <w:pPr>
        <w:numPr>
          <w:ilvl w:val="0"/>
          <w:numId w:val="42"/>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hint="eastAsia"/>
          <w:sz w:val="24"/>
          <w:szCs w:val="24"/>
          <w:u w:val="single"/>
        </w:rPr>
        <w:t>2021至2022年环境自行监测及锅炉烟气比对监测服务</w:t>
      </w:r>
      <w:r>
        <w:rPr>
          <w:rFonts w:ascii="宋体" w:hAnsi="宋体" w:hint="eastAsia"/>
          <w:sz w:val="24"/>
          <w:szCs w:val="24"/>
        </w:rPr>
        <w:t>竞争性谈判采购</w:t>
      </w:r>
      <w:r>
        <w:rPr>
          <w:rFonts w:ascii="宋体" w:hAnsi="宋体" w:cs="宋体" w:hint="eastAsia"/>
          <w:spacing w:val="-4"/>
          <w:sz w:val="24"/>
          <w:szCs w:val="24"/>
        </w:rPr>
        <w:t>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rPr>
        <w:t xml:space="preserve"> 总报价，含6％增值税专用发票。工期符合谈判文件要求，按照谈判文件、合同、技术规范等承接上述项目的服务任务。</w:t>
      </w:r>
    </w:p>
    <w:p w:rsidR="00D43190" w:rsidRDefault="008211BF">
      <w:pPr>
        <w:numPr>
          <w:ilvl w:val="0"/>
          <w:numId w:val="42"/>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D43190" w:rsidRDefault="008211BF">
      <w:pPr>
        <w:numPr>
          <w:ilvl w:val="0"/>
          <w:numId w:val="42"/>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如我方成交，我方承诺在收到成交通知书后，在成交通知书规定的期限内完成合同签订，并保证为本项目提供优质服务，并符合国家有关标准要求。</w:t>
      </w:r>
    </w:p>
    <w:p w:rsidR="00D43190" w:rsidRDefault="008211BF">
      <w:pPr>
        <w:numPr>
          <w:ilvl w:val="0"/>
          <w:numId w:val="42"/>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D43190" w:rsidRDefault="008211BF">
      <w:pPr>
        <w:numPr>
          <w:ilvl w:val="0"/>
          <w:numId w:val="42"/>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我方承诺按谈判文件的规定履行合同责任和义务，并在合同约定的期限内完成全部合同服务。</w:t>
      </w:r>
    </w:p>
    <w:p w:rsidR="00D43190" w:rsidRDefault="008211BF">
      <w:pPr>
        <w:numPr>
          <w:ilvl w:val="0"/>
          <w:numId w:val="42"/>
        </w:numPr>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我方在此声明，所递交的报价文件及有关资料内容完整、真实和准确，且不存在违反谈判文件规定的任何一种情形。</w:t>
      </w:r>
    </w:p>
    <w:p w:rsidR="00D43190" w:rsidRDefault="00D43190">
      <w:pPr>
        <w:autoSpaceDE/>
        <w:autoSpaceDN/>
        <w:snapToGrid w:val="0"/>
        <w:spacing w:line="520" w:lineRule="atLeast"/>
        <w:jc w:val="center"/>
        <w:textAlignment w:val="auto"/>
        <w:rPr>
          <w:rFonts w:ascii="宋体" w:hAnsi="宋体" w:cs="宋体"/>
          <w:spacing w:val="-4"/>
          <w:sz w:val="24"/>
          <w:szCs w:val="24"/>
        </w:rPr>
      </w:pPr>
    </w:p>
    <w:p w:rsidR="00D43190" w:rsidRDefault="008211BF">
      <w:pPr>
        <w:kinsoku w:val="0"/>
        <w:overflowPunct w:val="0"/>
        <w:snapToGrid w:val="0"/>
        <w:spacing w:line="400" w:lineRule="atLeast"/>
        <w:jc w:val="center"/>
        <w:textAlignment w:val="auto"/>
        <w:rPr>
          <w:rFonts w:ascii="宋体" w:hAnsi="宋体" w:cs="宋体"/>
          <w:spacing w:val="-4"/>
          <w:sz w:val="24"/>
          <w:szCs w:val="24"/>
        </w:rPr>
      </w:pPr>
      <w:r>
        <w:rPr>
          <w:rFonts w:ascii="宋体" w:hAnsi="宋体" w:cs="宋体" w:hint="eastAsia"/>
          <w:spacing w:val="-4"/>
          <w:sz w:val="24"/>
          <w:szCs w:val="24"/>
        </w:rPr>
        <w:t xml:space="preserve">     </w:t>
      </w:r>
    </w:p>
    <w:p w:rsidR="00D43190" w:rsidRDefault="008211BF">
      <w:pPr>
        <w:kinsoku w:val="0"/>
        <w:overflowPunct w:val="0"/>
        <w:autoSpaceDE/>
        <w:autoSpaceDN/>
        <w:snapToGrid w:val="0"/>
        <w:spacing w:line="520" w:lineRule="atLeast"/>
        <w:ind w:firstLineChars="1600" w:firstLine="3712"/>
        <w:textAlignment w:val="auto"/>
        <w:rPr>
          <w:rFonts w:ascii="宋体" w:hAnsi="宋体" w:cs="宋体"/>
          <w:color w:val="000000"/>
          <w:spacing w:val="-4"/>
          <w:sz w:val="24"/>
          <w:szCs w:val="24"/>
          <w:u w:val="single"/>
        </w:rPr>
      </w:pPr>
      <w:r>
        <w:rPr>
          <w:rFonts w:ascii="宋体" w:hAnsi="宋体" w:cs="宋体" w:hint="eastAsia"/>
          <w:spacing w:val="-4"/>
          <w:sz w:val="24"/>
          <w:szCs w:val="24"/>
        </w:rPr>
        <w:t xml:space="preserve">     报价</w:t>
      </w:r>
      <w:r>
        <w:rPr>
          <w:rFonts w:ascii="宋体" w:hAnsi="宋体" w:hint="eastAsia"/>
          <w:bCs/>
          <w:color w:val="000000"/>
          <w:sz w:val="24"/>
          <w:szCs w:val="24"/>
        </w:rPr>
        <w:t>单位（盖公章）：</w:t>
      </w:r>
      <w:r>
        <w:rPr>
          <w:rFonts w:ascii="宋体" w:hAnsi="宋体" w:cs="宋体" w:hint="eastAsia"/>
          <w:color w:val="000000"/>
          <w:spacing w:val="-4"/>
          <w:sz w:val="24"/>
          <w:szCs w:val="24"/>
          <w:u w:val="single"/>
        </w:rPr>
        <w:t xml:space="preserve">                    </w:t>
      </w:r>
    </w:p>
    <w:p w:rsidR="00D43190" w:rsidRDefault="008211BF">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D43190" w:rsidRDefault="008211BF">
      <w:pPr>
        <w:kinsoku w:val="0"/>
        <w:overflowPunct w:val="0"/>
        <w:autoSpaceDE/>
        <w:autoSpaceDN/>
        <w:snapToGrid w:val="0"/>
        <w:spacing w:line="52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日期：       年   月   日</w:t>
      </w:r>
    </w:p>
    <w:p w:rsidR="00D43190" w:rsidRDefault="00D43190">
      <w:pPr>
        <w:autoSpaceDE/>
        <w:autoSpaceDN/>
        <w:snapToGrid w:val="0"/>
        <w:spacing w:line="400" w:lineRule="atLeast"/>
        <w:textAlignment w:val="auto"/>
        <w:rPr>
          <w:rFonts w:ascii="宋体" w:hAnsi="宋体" w:cs="宋体"/>
          <w:spacing w:val="-4"/>
          <w:sz w:val="24"/>
          <w:szCs w:val="24"/>
        </w:rPr>
      </w:pPr>
    </w:p>
    <w:p w:rsidR="00D43190" w:rsidRDefault="00D43190">
      <w:pPr>
        <w:autoSpaceDE/>
        <w:autoSpaceDN/>
        <w:snapToGrid w:val="0"/>
        <w:spacing w:line="520" w:lineRule="exact"/>
        <w:textAlignment w:val="auto"/>
        <w:rPr>
          <w:rFonts w:ascii="宋体" w:hAnsi="宋体" w:cs="宋体"/>
          <w:spacing w:val="-4"/>
          <w:sz w:val="24"/>
          <w:szCs w:val="24"/>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8211BF">
      <w:pPr>
        <w:pStyle w:val="20"/>
        <w:keepNext w:val="0"/>
        <w:keepLines w:val="0"/>
        <w:snapToGrid w:val="0"/>
        <w:spacing w:before="0" w:after="0" w:line="240" w:lineRule="auto"/>
        <w:rPr>
          <w:rFonts w:eastAsia="宋体" w:cs="宋体"/>
          <w:b w:val="0"/>
          <w:bCs/>
          <w:sz w:val="28"/>
          <w:szCs w:val="28"/>
        </w:rPr>
      </w:pPr>
      <w:r>
        <w:rPr>
          <w:rFonts w:eastAsia="宋体" w:cs="宋体" w:hint="eastAsia"/>
          <w:b w:val="0"/>
          <w:bCs/>
          <w:sz w:val="28"/>
          <w:szCs w:val="28"/>
        </w:rPr>
        <w:t>附件2报价表</w:t>
      </w:r>
    </w:p>
    <w:p w:rsidR="00D43190" w:rsidRDefault="00D43190">
      <w:pPr>
        <w:pStyle w:val="20"/>
        <w:keepNext w:val="0"/>
        <w:keepLines w:val="0"/>
        <w:snapToGrid w:val="0"/>
        <w:spacing w:before="0" w:after="0" w:line="240" w:lineRule="auto"/>
        <w:rPr>
          <w:rFonts w:eastAsia="宋体" w:cs="宋体"/>
          <w:b w:val="0"/>
          <w:bCs/>
          <w:sz w:val="28"/>
          <w:szCs w:val="28"/>
        </w:rPr>
      </w:pPr>
    </w:p>
    <w:tbl>
      <w:tblPr>
        <w:tblW w:w="9169" w:type="dxa"/>
        <w:tblLayout w:type="fixed"/>
        <w:tblCellMar>
          <w:left w:w="0" w:type="dxa"/>
          <w:right w:w="0" w:type="dxa"/>
        </w:tblCellMar>
        <w:tblLook w:val="04A0" w:firstRow="1" w:lastRow="0" w:firstColumn="1" w:lastColumn="0" w:noHBand="0" w:noVBand="1"/>
      </w:tblPr>
      <w:tblGrid>
        <w:gridCol w:w="677"/>
        <w:gridCol w:w="2892"/>
        <w:gridCol w:w="2085"/>
        <w:gridCol w:w="1544"/>
        <w:gridCol w:w="1971"/>
      </w:tblGrid>
      <w:tr w:rsidR="00D43190">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服务名称</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单价（元）</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数量</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合价（元）</w:t>
            </w:r>
          </w:p>
        </w:tc>
      </w:tr>
      <w:tr w:rsidR="00D43190">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自行监测                 （服务周期为</w:t>
            </w:r>
            <w:r>
              <w:rPr>
                <w:rFonts w:ascii="宋体" w:hAnsi="宋体" w:cs="宋体" w:hint="eastAsia"/>
                <w:sz w:val="24"/>
                <w:szCs w:val="24"/>
              </w:rPr>
              <w:t>2021年1月1日至2022年12月31日</w:t>
            </w:r>
            <w:r>
              <w:rPr>
                <w:rFonts w:ascii="宋体" w:hAnsi="宋体" w:cs="宋体" w:hint="eastAsia"/>
                <w:color w:val="000000"/>
                <w:sz w:val="24"/>
                <w:szCs w:val="24"/>
                <w:lang w:bidi="ar"/>
              </w:rPr>
              <w:t>）</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D43190">
            <w:pPr>
              <w:jc w:val="center"/>
              <w:rPr>
                <w:rFonts w:ascii="宋体" w:hAnsi="宋体" w:cs="宋体"/>
                <w:color w:val="000000"/>
                <w:sz w:val="24"/>
                <w:szCs w:val="24"/>
              </w:rPr>
            </w:pP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cs="宋体" w:hint="eastAsia"/>
                <w:color w:val="000000"/>
                <w:sz w:val="24"/>
                <w:szCs w:val="24"/>
              </w:rPr>
              <w:t>1项</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D43190">
            <w:pPr>
              <w:jc w:val="center"/>
              <w:rPr>
                <w:rFonts w:ascii="宋体" w:hAnsi="宋体" w:cs="宋体"/>
                <w:color w:val="000000"/>
                <w:sz w:val="24"/>
                <w:szCs w:val="24"/>
              </w:rPr>
            </w:pPr>
          </w:p>
        </w:tc>
      </w:tr>
      <w:tr w:rsidR="00D43190">
        <w:trPr>
          <w:trHeight w:val="9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锅炉烟气比对监测                 （服务周期为</w:t>
            </w:r>
            <w:r>
              <w:rPr>
                <w:rFonts w:ascii="宋体" w:hAnsi="宋体" w:cs="宋体" w:hint="eastAsia"/>
                <w:sz w:val="24"/>
                <w:szCs w:val="24"/>
              </w:rPr>
              <w:t>2021年1月1日至2022年12月31日</w:t>
            </w:r>
            <w:r>
              <w:rPr>
                <w:rFonts w:ascii="宋体" w:hAnsi="宋体" w:cs="宋体" w:hint="eastAsia"/>
                <w:color w:val="000000"/>
                <w:sz w:val="24"/>
                <w:szCs w:val="24"/>
                <w:lang w:bidi="ar"/>
              </w:rPr>
              <w:t>）</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cs="宋体" w:hint="eastAsia"/>
                <w:color w:val="000000"/>
                <w:sz w:val="24"/>
                <w:szCs w:val="24"/>
              </w:rPr>
              <w:t xml:space="preserve">       /台次</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cs="宋体" w:hint="eastAsia"/>
                <w:color w:val="000000"/>
                <w:sz w:val="24"/>
                <w:szCs w:val="24"/>
              </w:rPr>
              <w:t>24台次</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D43190">
            <w:pPr>
              <w:jc w:val="center"/>
              <w:rPr>
                <w:rFonts w:ascii="宋体" w:hAnsi="宋体" w:cs="宋体"/>
                <w:color w:val="000000"/>
                <w:sz w:val="24"/>
                <w:szCs w:val="24"/>
              </w:rPr>
            </w:pPr>
          </w:p>
        </w:tc>
      </w:tr>
      <w:tr w:rsidR="00D43190">
        <w:trPr>
          <w:trHeight w:val="365"/>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28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锅炉烟气中氨的监测                  （服务周期为</w:t>
            </w:r>
            <w:r>
              <w:rPr>
                <w:rFonts w:ascii="宋体" w:hAnsi="宋体" w:cs="宋体" w:hint="eastAsia"/>
                <w:sz w:val="24"/>
                <w:szCs w:val="24"/>
              </w:rPr>
              <w:t>2021年1月1日至2022年12月31日</w:t>
            </w:r>
            <w:r>
              <w:rPr>
                <w:rFonts w:ascii="宋体" w:hAnsi="宋体" w:cs="宋体" w:hint="eastAsia"/>
                <w:color w:val="000000"/>
                <w:sz w:val="24"/>
                <w:szCs w:val="24"/>
                <w:lang w:bidi="ar"/>
              </w:rPr>
              <w:t>）</w:t>
            </w:r>
          </w:p>
        </w:tc>
        <w:tc>
          <w:tcPr>
            <w:tcW w:w="20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cs="宋体" w:hint="eastAsia"/>
                <w:color w:val="000000"/>
                <w:sz w:val="24"/>
                <w:szCs w:val="24"/>
              </w:rPr>
              <w:t xml:space="preserve">        /台次</w:t>
            </w:r>
          </w:p>
        </w:tc>
        <w:tc>
          <w:tcPr>
            <w:tcW w:w="15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cs="宋体" w:hint="eastAsia"/>
                <w:color w:val="000000"/>
                <w:sz w:val="24"/>
                <w:szCs w:val="24"/>
              </w:rPr>
              <w:t>24台次</w:t>
            </w:r>
          </w:p>
        </w:tc>
        <w:tc>
          <w:tcPr>
            <w:tcW w:w="19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D43190">
            <w:pPr>
              <w:jc w:val="center"/>
              <w:rPr>
                <w:rFonts w:ascii="宋体" w:hAnsi="宋体" w:cs="宋体"/>
                <w:color w:val="000000"/>
                <w:sz w:val="24"/>
                <w:szCs w:val="24"/>
              </w:rPr>
            </w:pPr>
          </w:p>
        </w:tc>
      </w:tr>
      <w:tr w:rsidR="00D43190">
        <w:trPr>
          <w:trHeight w:val="595"/>
        </w:trPr>
        <w:tc>
          <w:tcPr>
            <w:tcW w:w="9169"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jc w:val="center"/>
              <w:rPr>
                <w:rFonts w:ascii="宋体" w:hAnsi="宋体" w:cs="宋体"/>
                <w:color w:val="000000"/>
                <w:sz w:val="24"/>
                <w:szCs w:val="24"/>
              </w:rPr>
            </w:pPr>
            <w:r>
              <w:rPr>
                <w:rFonts w:ascii="宋体" w:hAnsi="宋体" w:hint="eastAsia"/>
                <w:sz w:val="28"/>
                <w:szCs w:val="28"/>
              </w:rPr>
              <w:t>以上报价为含税价，本项目开具6％增值税专票</w:t>
            </w:r>
          </w:p>
        </w:tc>
      </w:tr>
      <w:tr w:rsidR="00D43190">
        <w:trPr>
          <w:trHeight w:val="840"/>
        </w:trPr>
        <w:tc>
          <w:tcPr>
            <w:tcW w:w="356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43190" w:rsidRDefault="008211BF">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合计（元）</w:t>
            </w:r>
          </w:p>
        </w:tc>
        <w:tc>
          <w:tcPr>
            <w:tcW w:w="5600"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43190" w:rsidRDefault="00D43190">
            <w:pPr>
              <w:jc w:val="center"/>
              <w:rPr>
                <w:rFonts w:ascii="宋体" w:hAnsi="宋体" w:cs="宋体"/>
                <w:color w:val="000000"/>
                <w:sz w:val="24"/>
                <w:szCs w:val="24"/>
              </w:rPr>
            </w:pPr>
          </w:p>
        </w:tc>
      </w:tr>
    </w:tbl>
    <w:p w:rsidR="00D43190" w:rsidRDefault="008211BF">
      <w:pPr>
        <w:pStyle w:val="30"/>
        <w:spacing w:line="400" w:lineRule="atLeast"/>
        <w:outlineLvl w:val="9"/>
        <w:rPr>
          <w:rFonts w:hAnsi="宋体"/>
          <w:bCs/>
          <w:sz w:val="24"/>
          <w:szCs w:val="24"/>
        </w:rPr>
      </w:pPr>
      <w:r>
        <w:rPr>
          <w:rFonts w:hAnsi="宋体" w:hint="eastAsia"/>
          <w:bCs/>
          <w:sz w:val="24"/>
          <w:szCs w:val="24"/>
        </w:rPr>
        <w:t>备注：1、以上价格均为含税价（税率</w:t>
      </w:r>
      <w:r>
        <w:rPr>
          <w:rFonts w:hAnsi="宋体" w:hint="eastAsia"/>
          <w:bCs/>
          <w:sz w:val="24"/>
          <w:szCs w:val="24"/>
          <w:u w:val="single"/>
        </w:rPr>
        <w:t>6</w:t>
      </w:r>
      <w:r>
        <w:rPr>
          <w:rFonts w:hAnsi="宋体" w:hint="eastAsia"/>
          <w:bCs/>
          <w:sz w:val="24"/>
          <w:szCs w:val="24"/>
        </w:rPr>
        <w:t>%）；</w:t>
      </w:r>
    </w:p>
    <w:p w:rsidR="00D43190" w:rsidRDefault="008211BF">
      <w:pPr>
        <w:snapToGrid w:val="0"/>
        <w:spacing w:line="360" w:lineRule="auto"/>
        <w:rPr>
          <w:rFonts w:ascii="宋体" w:hAnsi="宋体"/>
          <w:bCs/>
          <w:sz w:val="24"/>
        </w:rPr>
      </w:pPr>
      <w:r>
        <w:rPr>
          <w:rFonts w:ascii="宋体" w:hAnsi="宋体" w:hint="eastAsia"/>
          <w:bCs/>
          <w:sz w:val="24"/>
        </w:rPr>
        <w:t xml:space="preserve">    </w:t>
      </w:r>
    </w:p>
    <w:p w:rsidR="00D43190" w:rsidRDefault="00D43190">
      <w:pPr>
        <w:snapToGrid w:val="0"/>
        <w:spacing w:line="360" w:lineRule="auto"/>
        <w:rPr>
          <w:rFonts w:ascii="宋体" w:hAnsi="宋体"/>
          <w:bCs/>
          <w:sz w:val="24"/>
        </w:rPr>
      </w:pPr>
    </w:p>
    <w:p w:rsidR="00D43190" w:rsidRDefault="00D43190">
      <w:pPr>
        <w:pStyle w:val="30"/>
        <w:adjustRightInd w:val="0"/>
        <w:snapToGrid w:val="0"/>
        <w:spacing w:line="360" w:lineRule="auto"/>
        <w:outlineLvl w:val="9"/>
        <w:rPr>
          <w:rFonts w:hAnsi="宋体"/>
          <w:bCs/>
          <w:sz w:val="24"/>
        </w:rPr>
      </w:pPr>
    </w:p>
    <w:p w:rsidR="00D43190" w:rsidRDefault="00D43190">
      <w:pPr>
        <w:pStyle w:val="30"/>
        <w:kinsoku w:val="0"/>
        <w:overflowPunct w:val="0"/>
        <w:autoSpaceDE w:val="0"/>
        <w:autoSpaceDN w:val="0"/>
        <w:adjustRightInd w:val="0"/>
        <w:snapToGrid w:val="0"/>
        <w:spacing w:line="400" w:lineRule="atLeast"/>
        <w:outlineLvl w:val="9"/>
        <w:rPr>
          <w:rFonts w:hAnsi="宋体"/>
          <w:bCs/>
          <w:sz w:val="24"/>
        </w:rPr>
      </w:pPr>
    </w:p>
    <w:p w:rsidR="00D43190" w:rsidRDefault="008211BF">
      <w:pPr>
        <w:kinsoku w:val="0"/>
        <w:overflowPunct w:val="0"/>
        <w:autoSpaceDE/>
        <w:autoSpaceDN/>
        <w:snapToGrid w:val="0"/>
        <w:spacing w:line="520" w:lineRule="atLeast"/>
        <w:ind w:firstLineChars="1600" w:firstLine="3712"/>
        <w:textAlignment w:val="auto"/>
        <w:rPr>
          <w:rFonts w:ascii="宋体" w:hAnsi="宋体" w:cs="宋体"/>
          <w:color w:val="000000"/>
          <w:spacing w:val="-4"/>
          <w:sz w:val="24"/>
          <w:szCs w:val="24"/>
          <w:u w:val="single"/>
        </w:rPr>
      </w:pPr>
      <w:r>
        <w:rPr>
          <w:rFonts w:hAnsi="宋体" w:cs="宋体" w:hint="eastAsia"/>
          <w:spacing w:val="-4"/>
          <w:sz w:val="24"/>
          <w:szCs w:val="24"/>
        </w:rPr>
        <w:t xml:space="preserve"> </w:t>
      </w:r>
      <w:r>
        <w:rPr>
          <w:rFonts w:ascii="宋体" w:hAnsi="宋体" w:hint="eastAsia"/>
          <w:bCs/>
          <w:color w:val="000000"/>
          <w:sz w:val="24"/>
          <w:szCs w:val="24"/>
        </w:rPr>
        <w:t>报价单位（盖公章）：</w:t>
      </w:r>
      <w:r>
        <w:rPr>
          <w:rFonts w:ascii="宋体" w:hAnsi="宋体" w:cs="宋体" w:hint="eastAsia"/>
          <w:color w:val="000000"/>
          <w:spacing w:val="-4"/>
          <w:sz w:val="24"/>
          <w:szCs w:val="24"/>
          <w:u w:val="single"/>
        </w:rPr>
        <w:t xml:space="preserve">                         </w:t>
      </w:r>
    </w:p>
    <w:p w:rsidR="00D43190" w:rsidRDefault="008211BF">
      <w:pPr>
        <w:kinsoku w:val="0"/>
        <w:overflowPunct w:val="0"/>
        <w:autoSpaceDE/>
        <w:autoSpaceDN/>
        <w:snapToGrid w:val="0"/>
        <w:spacing w:line="52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w:t>
      </w:r>
    </w:p>
    <w:p w:rsidR="00D43190" w:rsidRDefault="008211BF">
      <w:pPr>
        <w:kinsoku w:val="0"/>
        <w:overflowPunct w:val="0"/>
        <w:autoSpaceDE/>
        <w:autoSpaceDN/>
        <w:snapToGrid w:val="0"/>
        <w:spacing w:line="520" w:lineRule="atLeast"/>
        <w:ind w:firstLineChars="1200" w:firstLine="2784"/>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D43190">
      <w:pPr>
        <w:snapToGrid w:val="0"/>
        <w:spacing w:line="360" w:lineRule="auto"/>
        <w:jc w:val="center"/>
        <w:rPr>
          <w:rFonts w:ascii="宋体" w:hAnsi="宋体"/>
          <w:b/>
          <w:bCs/>
          <w:sz w:val="28"/>
          <w:szCs w:val="28"/>
        </w:rPr>
      </w:pPr>
    </w:p>
    <w:p w:rsidR="00D43190" w:rsidRDefault="008211BF">
      <w:pPr>
        <w:snapToGrid w:val="0"/>
        <w:jc w:val="center"/>
        <w:rPr>
          <w:rFonts w:cs="宋体"/>
          <w:bCs/>
          <w:color w:val="000000"/>
          <w:sz w:val="24"/>
          <w:szCs w:val="24"/>
        </w:rPr>
      </w:pPr>
      <w:bookmarkStart w:id="123" w:name="_Toc3242_WPSOffice_Level1"/>
      <w:bookmarkStart w:id="124" w:name="_Toc12944_WPSOffice_Level1"/>
      <w:bookmarkStart w:id="125" w:name="_Toc17913_WPSOffice_Level1"/>
      <w:bookmarkStart w:id="126" w:name="_Toc7642_WPSOffice_Level2"/>
      <w:bookmarkEnd w:id="96"/>
      <w:r>
        <w:rPr>
          <w:rFonts w:cs="宋体" w:hint="eastAsia"/>
          <w:bCs/>
          <w:sz w:val="28"/>
          <w:szCs w:val="28"/>
        </w:rPr>
        <w:t>附件</w:t>
      </w:r>
      <w:r>
        <w:rPr>
          <w:rFonts w:cs="宋体" w:hint="eastAsia"/>
          <w:bCs/>
          <w:sz w:val="28"/>
          <w:szCs w:val="28"/>
        </w:rPr>
        <w:t xml:space="preserve">3 </w:t>
      </w:r>
      <w:r>
        <w:rPr>
          <w:rFonts w:cs="宋体" w:hint="eastAsia"/>
          <w:bCs/>
          <w:color w:val="000000"/>
          <w:sz w:val="28"/>
          <w:szCs w:val="28"/>
        </w:rPr>
        <w:t xml:space="preserve"> </w:t>
      </w:r>
      <w:r>
        <w:rPr>
          <w:rFonts w:cs="宋体" w:hint="eastAsia"/>
          <w:bCs/>
          <w:color w:val="000000"/>
          <w:sz w:val="24"/>
          <w:szCs w:val="24"/>
        </w:rPr>
        <w:t>法定代表人证明书</w:t>
      </w:r>
    </w:p>
    <w:p w:rsidR="00D43190" w:rsidRDefault="008211BF">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企业名称：</w:t>
      </w:r>
      <w:r>
        <w:rPr>
          <w:rFonts w:eastAsia="宋体" w:cs="宋体" w:hint="eastAsia"/>
          <w:b w:val="0"/>
          <w:bCs/>
          <w:color w:val="000000"/>
          <w:sz w:val="24"/>
          <w:szCs w:val="24"/>
          <w:u w:val="single"/>
        </w:rPr>
        <w:t xml:space="preserve">                                      </w:t>
      </w:r>
    </w:p>
    <w:p w:rsidR="00D43190" w:rsidRDefault="008211BF">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企业性质：</w:t>
      </w:r>
      <w:r>
        <w:rPr>
          <w:rFonts w:eastAsia="宋体" w:cs="宋体" w:hint="eastAsia"/>
          <w:b w:val="0"/>
          <w:bCs/>
          <w:color w:val="000000"/>
          <w:sz w:val="24"/>
          <w:szCs w:val="24"/>
          <w:u w:val="single"/>
        </w:rPr>
        <w:t xml:space="preserve">                                      </w:t>
      </w:r>
    </w:p>
    <w:p w:rsidR="00D43190" w:rsidRDefault="008211BF">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地   址：</w:t>
      </w:r>
      <w:r>
        <w:rPr>
          <w:rFonts w:eastAsia="宋体" w:cs="宋体" w:hint="eastAsia"/>
          <w:b w:val="0"/>
          <w:bCs/>
          <w:color w:val="000000"/>
          <w:sz w:val="24"/>
          <w:szCs w:val="24"/>
          <w:u w:val="single"/>
        </w:rPr>
        <w:t xml:space="preserve">                                       </w:t>
      </w:r>
    </w:p>
    <w:p w:rsidR="00D43190" w:rsidRDefault="008211BF">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成立时间：</w:t>
      </w:r>
      <w:r>
        <w:rPr>
          <w:rFonts w:eastAsia="宋体" w:cs="宋体" w:hint="eastAsia"/>
          <w:b w:val="0"/>
          <w:bCs/>
          <w:color w:val="000000"/>
          <w:sz w:val="24"/>
          <w:szCs w:val="24"/>
          <w:u w:val="single"/>
        </w:rPr>
        <w:t xml:space="preserve">                                      </w:t>
      </w:r>
    </w:p>
    <w:p w:rsidR="00D43190" w:rsidRDefault="008211BF">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经营期限：</w:t>
      </w:r>
      <w:r>
        <w:rPr>
          <w:rFonts w:eastAsia="宋体" w:cs="宋体" w:hint="eastAsia"/>
          <w:b w:val="0"/>
          <w:bCs/>
          <w:color w:val="000000"/>
          <w:sz w:val="24"/>
          <w:szCs w:val="24"/>
          <w:u w:val="single"/>
        </w:rPr>
        <w:t xml:space="preserve">                                      </w:t>
      </w:r>
    </w:p>
    <w:p w:rsidR="00D43190" w:rsidRDefault="008211BF">
      <w:pPr>
        <w:pStyle w:val="20"/>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eastAsia="宋体" w:cs="宋体" w:hint="eastAsia"/>
          <w:b w:val="0"/>
          <w:bCs/>
          <w:color w:val="000000"/>
          <w:sz w:val="24"/>
          <w:szCs w:val="24"/>
        </w:rPr>
        <w:t>姓名：</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性别：</w:t>
      </w:r>
      <w:r>
        <w:rPr>
          <w:rFonts w:eastAsia="宋体" w:cs="宋体" w:hint="eastAsia"/>
          <w:b w:val="0"/>
          <w:bCs/>
          <w:color w:val="000000"/>
          <w:sz w:val="24"/>
          <w:szCs w:val="24"/>
          <w:u w:val="single"/>
        </w:rPr>
        <w:t xml:space="preserve">                  </w:t>
      </w:r>
    </w:p>
    <w:p w:rsidR="00D43190" w:rsidRDefault="008211BF">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年龄：</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职务：</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p>
    <w:p w:rsidR="00D43190" w:rsidRDefault="008211BF">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系</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（报价单位全称）的法定代表人。</w:t>
      </w:r>
    </w:p>
    <w:p w:rsidR="00D43190" w:rsidRDefault="008211BF">
      <w:pPr>
        <w:pStyle w:val="20"/>
        <w:keepNext w:val="0"/>
        <w:keepLines w:val="0"/>
        <w:kinsoku w:val="0"/>
        <w:overflowPunct w:val="0"/>
        <w:snapToGrid w:val="0"/>
        <w:spacing w:before="0" w:after="0" w:line="520" w:lineRule="atLeast"/>
        <w:ind w:firstLineChars="200" w:firstLine="520"/>
        <w:jc w:val="both"/>
        <w:rPr>
          <w:rFonts w:eastAsia="宋体" w:cs="宋体"/>
          <w:b w:val="0"/>
          <w:bCs/>
          <w:color w:val="000000"/>
          <w:sz w:val="24"/>
          <w:szCs w:val="24"/>
        </w:rPr>
      </w:pPr>
      <w:r>
        <w:rPr>
          <w:rFonts w:eastAsia="宋体" w:cs="宋体" w:hint="eastAsia"/>
          <w:b w:val="0"/>
          <w:bCs/>
          <w:color w:val="000000"/>
          <w:sz w:val="24"/>
          <w:szCs w:val="24"/>
        </w:rPr>
        <w:t>特此证明！</w:t>
      </w:r>
    </w:p>
    <w:p w:rsidR="00D43190" w:rsidRDefault="008211BF">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D43190">
        <w:trPr>
          <w:trHeight w:val="3940"/>
        </w:trPr>
        <w:tc>
          <w:tcPr>
            <w:tcW w:w="2500" w:type="pct"/>
          </w:tcPr>
          <w:p w:rsidR="00D43190" w:rsidRDefault="008211BF">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D43190" w:rsidRDefault="00D43190">
            <w:pPr>
              <w:snapToGrid w:val="0"/>
              <w:spacing w:line="440" w:lineRule="exact"/>
              <w:rPr>
                <w:rFonts w:ascii="宋体" w:hAnsi="宋体"/>
                <w:sz w:val="24"/>
                <w:szCs w:val="24"/>
              </w:rPr>
            </w:pPr>
          </w:p>
        </w:tc>
      </w:tr>
    </w:tbl>
    <w:p w:rsidR="00D43190" w:rsidRDefault="00D43190">
      <w:pPr>
        <w:pStyle w:val="20"/>
        <w:keepNext w:val="0"/>
        <w:keepLines w:val="0"/>
        <w:autoSpaceDE w:val="0"/>
        <w:autoSpaceDN w:val="0"/>
        <w:snapToGrid w:val="0"/>
        <w:spacing w:before="0" w:after="0" w:line="240" w:lineRule="auto"/>
        <w:rPr>
          <w:rFonts w:eastAsia="宋体" w:cs="宋体"/>
          <w:b w:val="0"/>
          <w:bCs/>
          <w:sz w:val="28"/>
          <w:szCs w:val="28"/>
        </w:rPr>
      </w:pPr>
    </w:p>
    <w:p w:rsidR="00D43190" w:rsidRDefault="00D43190">
      <w:pPr>
        <w:pStyle w:val="20"/>
        <w:keepNext w:val="0"/>
        <w:keepLines w:val="0"/>
        <w:autoSpaceDE w:val="0"/>
        <w:autoSpaceDN w:val="0"/>
        <w:snapToGrid w:val="0"/>
        <w:spacing w:before="0" w:after="0" w:line="240" w:lineRule="auto"/>
        <w:rPr>
          <w:rFonts w:eastAsia="宋体" w:cs="宋体"/>
          <w:b w:val="0"/>
          <w:bCs/>
          <w:sz w:val="28"/>
          <w:szCs w:val="28"/>
        </w:rPr>
      </w:pPr>
    </w:p>
    <w:p w:rsidR="00D43190" w:rsidRDefault="008211BF">
      <w:pPr>
        <w:kinsoku w:val="0"/>
        <w:overflowPunct w:val="0"/>
        <w:snapToGrid w:val="0"/>
        <w:spacing w:line="520" w:lineRule="exact"/>
        <w:ind w:firstLineChars="1500" w:firstLine="3600"/>
        <w:jc w:val="left"/>
        <w:rPr>
          <w:rFonts w:ascii="宋体" w:hAnsi="宋体"/>
          <w:bCs/>
          <w:color w:val="000000"/>
          <w:sz w:val="24"/>
          <w:szCs w:val="24"/>
        </w:rPr>
      </w:pPr>
      <w:r>
        <w:rPr>
          <w:rFonts w:ascii="宋体" w:hAnsi="宋体" w:hint="eastAsia"/>
          <w:bCs/>
          <w:color w:val="000000"/>
          <w:sz w:val="24"/>
          <w:szCs w:val="24"/>
        </w:rPr>
        <w:t>报价单位（盖公章）：</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D43190" w:rsidRDefault="00D43190">
      <w:pPr>
        <w:pStyle w:val="20"/>
        <w:keepNext w:val="0"/>
        <w:keepLines w:val="0"/>
        <w:kinsoku w:val="0"/>
        <w:overflowPunct w:val="0"/>
        <w:snapToGrid w:val="0"/>
        <w:spacing w:before="0" w:after="0" w:line="240" w:lineRule="auto"/>
        <w:jc w:val="both"/>
        <w:rPr>
          <w:rFonts w:eastAsia="宋体" w:cs="宋体"/>
          <w:b w:val="0"/>
          <w:bCs/>
          <w:color w:val="000000"/>
          <w:sz w:val="24"/>
          <w:szCs w:val="24"/>
        </w:rPr>
      </w:pPr>
    </w:p>
    <w:p w:rsidR="00D43190" w:rsidRDefault="008211BF">
      <w:pPr>
        <w:kinsoku w:val="0"/>
        <w:overflowPunct w:val="0"/>
        <w:snapToGrid w:val="0"/>
        <w:spacing w:line="520" w:lineRule="exact"/>
        <w:ind w:firstLineChars="2300" w:firstLine="5520"/>
        <w:jc w:val="left"/>
        <w:rPr>
          <w:rFonts w:ascii="宋体" w:hAnsi="宋体"/>
          <w:bCs/>
          <w:color w:val="000000"/>
          <w:sz w:val="24"/>
          <w:szCs w:val="24"/>
        </w:rPr>
      </w:pPr>
      <w:r>
        <w:rPr>
          <w:rFonts w:ascii="宋体" w:hAnsi="宋体" w:hint="eastAsia"/>
          <w:bCs/>
          <w:color w:val="000000"/>
          <w:sz w:val="24"/>
          <w:szCs w:val="24"/>
        </w:rPr>
        <w:t>日期：</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D43190" w:rsidRDefault="008211BF">
      <w:pPr>
        <w:pStyle w:val="20"/>
        <w:keepNext w:val="0"/>
        <w:keepLines w:val="0"/>
        <w:kinsoku w:val="0"/>
        <w:overflowPunct w:val="0"/>
        <w:snapToGrid w:val="0"/>
        <w:spacing w:before="0" w:after="0" w:line="240" w:lineRule="auto"/>
        <w:rPr>
          <w:rFonts w:eastAsia="宋体" w:cs="宋体"/>
          <w:b w:val="0"/>
          <w:bCs/>
          <w:color w:val="000000"/>
          <w:sz w:val="24"/>
          <w:szCs w:val="24"/>
        </w:rPr>
      </w:pPr>
      <w:r>
        <w:rPr>
          <w:rFonts w:eastAsia="宋体" w:cs="宋体" w:hint="eastAsia"/>
          <w:b w:val="0"/>
          <w:bCs/>
          <w:color w:val="000000"/>
          <w:sz w:val="24"/>
          <w:szCs w:val="24"/>
        </w:rPr>
        <w:t>备注：法定代表人身份证正反面复印件可单独一页，但需加盖企业公章。</w:t>
      </w:r>
    </w:p>
    <w:p w:rsidR="00D43190" w:rsidRDefault="00D43190">
      <w:pPr>
        <w:pStyle w:val="20"/>
        <w:keepNext w:val="0"/>
        <w:keepLines w:val="0"/>
        <w:kinsoku w:val="0"/>
        <w:overflowPunct w:val="0"/>
        <w:snapToGrid w:val="0"/>
        <w:spacing w:before="0" w:after="0" w:line="240" w:lineRule="auto"/>
        <w:rPr>
          <w:rFonts w:eastAsia="宋体" w:cs="宋体"/>
          <w:b w:val="0"/>
          <w:bCs/>
          <w:color w:val="000000"/>
          <w:sz w:val="28"/>
          <w:szCs w:val="28"/>
        </w:rPr>
      </w:pPr>
    </w:p>
    <w:p w:rsidR="00D43190" w:rsidRDefault="00D43190">
      <w:pPr>
        <w:pStyle w:val="20"/>
        <w:keepNext w:val="0"/>
        <w:keepLines w:val="0"/>
        <w:kinsoku w:val="0"/>
        <w:overflowPunct w:val="0"/>
        <w:snapToGrid w:val="0"/>
        <w:spacing w:before="0" w:after="0" w:line="240" w:lineRule="auto"/>
        <w:rPr>
          <w:rFonts w:eastAsia="宋体" w:cs="宋体"/>
          <w:b w:val="0"/>
          <w:bCs/>
          <w:color w:val="000000"/>
          <w:sz w:val="28"/>
          <w:szCs w:val="28"/>
        </w:rPr>
      </w:pPr>
    </w:p>
    <w:p w:rsidR="00D43190" w:rsidRDefault="00D43190">
      <w:pPr>
        <w:pStyle w:val="20"/>
        <w:keepNext w:val="0"/>
        <w:keepLines w:val="0"/>
        <w:kinsoku w:val="0"/>
        <w:overflowPunct w:val="0"/>
        <w:snapToGrid w:val="0"/>
        <w:spacing w:before="0" w:after="0" w:line="240" w:lineRule="auto"/>
        <w:rPr>
          <w:rFonts w:eastAsia="宋体" w:cs="宋体"/>
          <w:b w:val="0"/>
          <w:bCs/>
          <w:color w:val="000000"/>
          <w:sz w:val="28"/>
          <w:szCs w:val="28"/>
        </w:rPr>
      </w:pPr>
    </w:p>
    <w:p w:rsidR="00D43190" w:rsidRDefault="00D43190">
      <w:pPr>
        <w:pStyle w:val="20"/>
        <w:keepNext w:val="0"/>
        <w:keepLines w:val="0"/>
        <w:kinsoku w:val="0"/>
        <w:overflowPunct w:val="0"/>
        <w:snapToGrid w:val="0"/>
        <w:spacing w:before="0" w:after="0" w:line="240" w:lineRule="auto"/>
        <w:rPr>
          <w:rFonts w:eastAsia="宋体" w:cs="宋体"/>
          <w:b w:val="0"/>
          <w:bCs/>
          <w:color w:val="000000"/>
          <w:sz w:val="28"/>
          <w:szCs w:val="28"/>
        </w:rPr>
      </w:pPr>
    </w:p>
    <w:p w:rsidR="00D43190" w:rsidRDefault="00D43190">
      <w:pPr>
        <w:pStyle w:val="20"/>
        <w:keepNext w:val="0"/>
        <w:keepLines w:val="0"/>
        <w:kinsoku w:val="0"/>
        <w:overflowPunct w:val="0"/>
        <w:snapToGrid w:val="0"/>
        <w:spacing w:before="0" w:after="0" w:line="240" w:lineRule="auto"/>
        <w:rPr>
          <w:rFonts w:eastAsia="宋体" w:cs="宋体"/>
          <w:b w:val="0"/>
          <w:bCs/>
          <w:color w:val="000000"/>
          <w:sz w:val="28"/>
          <w:szCs w:val="28"/>
        </w:rPr>
      </w:pPr>
    </w:p>
    <w:p w:rsidR="00D43190" w:rsidRDefault="008211BF">
      <w:pPr>
        <w:pStyle w:val="20"/>
        <w:keepNext w:val="0"/>
        <w:keepLines w:val="0"/>
        <w:kinsoku w:val="0"/>
        <w:overflowPunct w:val="0"/>
        <w:snapToGrid w:val="0"/>
        <w:spacing w:before="0" w:after="0" w:line="240" w:lineRule="auto"/>
        <w:rPr>
          <w:rFonts w:eastAsia="宋体" w:cs="宋体"/>
          <w:color w:val="000000"/>
          <w:sz w:val="28"/>
          <w:szCs w:val="28"/>
        </w:rPr>
      </w:pPr>
      <w:r>
        <w:rPr>
          <w:rFonts w:eastAsia="宋体" w:cs="宋体" w:hint="eastAsia"/>
          <w:b w:val="0"/>
          <w:bCs/>
          <w:color w:val="000000"/>
          <w:sz w:val="28"/>
          <w:szCs w:val="28"/>
        </w:rPr>
        <w:t>附件4 法人授权委托书</w:t>
      </w:r>
    </w:p>
    <w:p w:rsidR="00D43190" w:rsidRDefault="008211BF">
      <w:pPr>
        <w:kinsoku w:val="0"/>
        <w:overflowPunct w:val="0"/>
        <w:snapToGrid w:val="0"/>
        <w:spacing w:line="520" w:lineRule="exact"/>
        <w:ind w:firstLine="630"/>
        <w:jc w:val="left"/>
        <w:rPr>
          <w:rFonts w:ascii="宋体" w:hAnsi="宋体" w:cs="宋体"/>
          <w:color w:val="000000"/>
          <w:sz w:val="24"/>
          <w:szCs w:val="32"/>
        </w:rPr>
      </w:pPr>
      <w:r>
        <w:rPr>
          <w:rFonts w:ascii="宋体" w:hAnsi="宋体" w:cs="宋体" w:hint="eastAsia"/>
          <w:color w:val="000000"/>
          <w:sz w:val="24"/>
          <w:szCs w:val="32"/>
        </w:rPr>
        <w:t>授权声明：</w:t>
      </w:r>
      <w:r>
        <w:rPr>
          <w:rFonts w:ascii="宋体" w:hAnsi="宋体" w:cs="宋体" w:hint="eastAsia"/>
          <w:color w:val="000000"/>
          <w:sz w:val="24"/>
          <w:szCs w:val="32"/>
          <w:u w:val="single"/>
        </w:rPr>
        <w:t xml:space="preserve"> </w:t>
      </w:r>
      <w:r>
        <w:rPr>
          <w:rFonts w:hint="eastAsia"/>
          <w:color w:val="000000"/>
          <w:sz w:val="24"/>
          <w:szCs w:val="24"/>
          <w:u w:val="single"/>
        </w:rPr>
        <w:t>（报价单位名称）</w:t>
      </w:r>
      <w:r>
        <w:rPr>
          <w:rFonts w:hint="eastAsia"/>
          <w:color w:val="000000"/>
          <w:sz w:val="24"/>
          <w:szCs w:val="24"/>
          <w:u w:val="single"/>
        </w:rPr>
        <w:t xml:space="preserve"> </w:t>
      </w:r>
      <w:r>
        <w:rPr>
          <w:rFonts w:hint="eastAsia"/>
          <w:color w:val="000000"/>
          <w:sz w:val="24"/>
          <w:szCs w:val="24"/>
        </w:rPr>
        <w:t>授权</w:t>
      </w:r>
      <w:r>
        <w:rPr>
          <w:rFonts w:hint="eastAsia"/>
          <w:color w:val="000000"/>
          <w:sz w:val="24"/>
          <w:szCs w:val="24"/>
          <w:u w:val="single"/>
        </w:rPr>
        <w:t xml:space="preserve"> </w:t>
      </w:r>
      <w:r>
        <w:rPr>
          <w:rFonts w:hint="eastAsia"/>
          <w:color w:val="000000"/>
          <w:sz w:val="24"/>
          <w:szCs w:val="24"/>
          <w:u w:val="single"/>
        </w:rPr>
        <w:t>（授权代理人）</w:t>
      </w:r>
      <w:r>
        <w:rPr>
          <w:rFonts w:hint="eastAsia"/>
          <w:color w:val="000000"/>
          <w:sz w:val="24"/>
          <w:szCs w:val="24"/>
          <w:u w:val="single"/>
        </w:rPr>
        <w:t xml:space="preserve"> </w:t>
      </w:r>
      <w:r>
        <w:rPr>
          <w:rFonts w:hint="eastAsia"/>
          <w:color w:val="000000"/>
          <w:sz w:val="24"/>
          <w:szCs w:val="24"/>
        </w:rPr>
        <w:t>为我公司的代理人，以本公司的名义负责</w:t>
      </w:r>
      <w:r>
        <w:rPr>
          <w:rFonts w:hint="eastAsia"/>
          <w:bCs/>
          <w:color w:val="000000"/>
          <w:sz w:val="24"/>
          <w:szCs w:val="32"/>
        </w:rPr>
        <w:t>参与</w:t>
      </w:r>
      <w:r>
        <w:rPr>
          <w:rFonts w:ascii="宋体" w:hAnsi="宋体" w:hint="eastAsia"/>
          <w:sz w:val="24"/>
          <w:szCs w:val="24"/>
          <w:u w:val="single"/>
        </w:rPr>
        <w:t>2021至2022年环境自行监测及锅炉烟气比对监测服务</w:t>
      </w:r>
      <w:r>
        <w:rPr>
          <w:rFonts w:hint="eastAsia"/>
          <w:bCs/>
          <w:color w:val="000000"/>
          <w:sz w:val="24"/>
          <w:szCs w:val="32"/>
        </w:rPr>
        <w:t>的报价，该代理人在报价及后续的合同执行过程中，所签署的一切文件及所处理的与我公司有关的一切事务，我公司均予以承认。</w:t>
      </w:r>
      <w:r>
        <w:rPr>
          <w:rFonts w:ascii="宋体" w:hAnsi="宋体" w:hint="eastAsia"/>
          <w:bCs/>
          <w:color w:val="000000"/>
          <w:sz w:val="24"/>
        </w:rPr>
        <w:t>本授权书于</w:t>
      </w:r>
      <w:r>
        <w:rPr>
          <w:rFonts w:ascii="宋体" w:hAnsi="宋体"/>
          <w:bCs/>
          <w:color w:val="000000"/>
          <w:sz w:val="24"/>
          <w:u w:val="single"/>
        </w:rPr>
        <w:t xml:space="preserve">      </w:t>
      </w:r>
      <w:r>
        <w:rPr>
          <w:rFonts w:ascii="宋体" w:hAnsi="宋体" w:hint="eastAsia"/>
          <w:bCs/>
          <w:color w:val="000000"/>
          <w:sz w:val="24"/>
        </w:rPr>
        <w:t>年</w:t>
      </w:r>
      <w:r>
        <w:rPr>
          <w:rFonts w:ascii="宋体" w:hAnsi="宋体"/>
          <w:bCs/>
          <w:color w:val="000000"/>
          <w:sz w:val="24"/>
          <w:u w:val="single"/>
        </w:rPr>
        <w:t xml:space="preserve">     </w:t>
      </w:r>
      <w:r>
        <w:rPr>
          <w:rFonts w:ascii="宋体" w:hAnsi="宋体" w:hint="eastAsia"/>
          <w:bCs/>
          <w:color w:val="000000"/>
          <w:sz w:val="24"/>
        </w:rPr>
        <w:t>月</w:t>
      </w:r>
      <w:r>
        <w:rPr>
          <w:rFonts w:ascii="宋体" w:hAnsi="宋体"/>
          <w:bCs/>
          <w:color w:val="000000"/>
          <w:sz w:val="24"/>
          <w:u w:val="single"/>
        </w:rPr>
        <w:t xml:space="preserve">      </w:t>
      </w:r>
      <w:r>
        <w:rPr>
          <w:rFonts w:ascii="宋体" w:hAnsi="宋体" w:hint="eastAsia"/>
          <w:bCs/>
          <w:color w:val="000000"/>
          <w:sz w:val="24"/>
        </w:rPr>
        <w:t>日签字之日起生效，特此声明。</w:t>
      </w:r>
    </w:p>
    <w:p w:rsidR="00D43190" w:rsidRDefault="008211BF">
      <w:pPr>
        <w:kinsoku w:val="0"/>
        <w:overflowPunct w:val="0"/>
        <w:autoSpaceDE/>
        <w:autoSpaceDN/>
        <w:snapToGrid w:val="0"/>
        <w:spacing w:line="520" w:lineRule="exact"/>
        <w:ind w:firstLineChars="200" w:firstLine="480"/>
        <w:jc w:val="left"/>
        <w:textAlignment w:val="auto"/>
        <w:rPr>
          <w:rFonts w:ascii="宋体" w:hAnsi="宋体" w:cs="宋体"/>
          <w:color w:val="000000"/>
          <w:sz w:val="24"/>
          <w:szCs w:val="32"/>
        </w:rPr>
      </w:pPr>
      <w:r>
        <w:rPr>
          <w:rFonts w:ascii="宋体" w:hAnsi="宋体" w:cs="宋体" w:hint="eastAsia"/>
          <w:color w:val="000000"/>
          <w:sz w:val="24"/>
          <w:szCs w:val="32"/>
        </w:rPr>
        <w:t>代理人无转委托权，特此委托。</w:t>
      </w:r>
    </w:p>
    <w:p w:rsidR="00D43190" w:rsidRDefault="00D43190">
      <w:pPr>
        <w:kinsoku w:val="0"/>
        <w:overflowPunct w:val="0"/>
        <w:autoSpaceDE/>
        <w:autoSpaceDN/>
        <w:snapToGrid w:val="0"/>
        <w:spacing w:line="520" w:lineRule="exact"/>
        <w:ind w:firstLineChars="200" w:firstLine="480"/>
        <w:jc w:val="left"/>
        <w:textAlignment w:val="auto"/>
        <w:rPr>
          <w:rFonts w:ascii="宋体" w:hAnsi="宋体" w:cs="宋体"/>
          <w:color w:val="000000"/>
          <w:sz w:val="24"/>
          <w:szCs w:val="32"/>
        </w:rPr>
      </w:pPr>
    </w:p>
    <w:p w:rsidR="00D43190" w:rsidRDefault="008211BF">
      <w:pPr>
        <w:pStyle w:val="20"/>
        <w:keepNext w:val="0"/>
        <w:keepLines w:val="0"/>
        <w:kinsoku w:val="0"/>
        <w:overflowPunct w:val="0"/>
        <w:snapToGrid w:val="0"/>
        <w:spacing w:before="0" w:after="0" w:line="520" w:lineRule="atLeast"/>
        <w:jc w:val="both"/>
        <w:rPr>
          <w:rFonts w:eastAsia="宋体" w:cs="宋体"/>
          <w:b w:val="0"/>
          <w:bCs/>
          <w:color w:val="000000"/>
          <w:sz w:val="24"/>
          <w:szCs w:val="24"/>
        </w:rPr>
      </w:pPr>
      <w:r>
        <w:rPr>
          <w:rFonts w:eastAsia="宋体" w:cs="宋体" w:hint="eastAsia"/>
          <w:b w:val="0"/>
          <w:bCs/>
          <w:color w:val="000000"/>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D43190">
        <w:trPr>
          <w:trHeight w:val="3940"/>
        </w:trPr>
        <w:tc>
          <w:tcPr>
            <w:tcW w:w="2500" w:type="pct"/>
          </w:tcPr>
          <w:p w:rsidR="00D43190" w:rsidRDefault="008211BF">
            <w:pPr>
              <w:snapToGrid w:val="0"/>
              <w:spacing w:line="440" w:lineRule="exact"/>
              <w:rPr>
                <w:rFonts w:ascii="宋体" w:hAnsi="宋体"/>
                <w:sz w:val="24"/>
                <w:szCs w:val="24"/>
              </w:rPr>
            </w:pPr>
            <w:r>
              <w:rPr>
                <w:rFonts w:ascii="宋体" w:hAnsi="宋体" w:hint="eastAsia"/>
                <w:sz w:val="24"/>
                <w:szCs w:val="24"/>
              </w:rPr>
              <w:t>身份证复印件</w:t>
            </w:r>
          </w:p>
        </w:tc>
        <w:tc>
          <w:tcPr>
            <w:tcW w:w="2500" w:type="pct"/>
          </w:tcPr>
          <w:p w:rsidR="00D43190" w:rsidRDefault="00D43190">
            <w:pPr>
              <w:snapToGrid w:val="0"/>
              <w:spacing w:line="440" w:lineRule="exact"/>
              <w:rPr>
                <w:rFonts w:ascii="宋体" w:hAnsi="宋体"/>
                <w:sz w:val="24"/>
                <w:szCs w:val="24"/>
              </w:rPr>
            </w:pPr>
          </w:p>
        </w:tc>
      </w:tr>
    </w:tbl>
    <w:p w:rsidR="00D43190" w:rsidRDefault="00D43190">
      <w:pPr>
        <w:snapToGrid w:val="0"/>
        <w:spacing w:line="440" w:lineRule="exact"/>
        <w:ind w:firstLine="420"/>
        <w:rPr>
          <w:rFonts w:ascii="宋体" w:hAnsi="宋体"/>
          <w:szCs w:val="21"/>
        </w:rPr>
      </w:pPr>
    </w:p>
    <w:p w:rsidR="00D43190" w:rsidRDefault="008211BF">
      <w:pPr>
        <w:kinsoku w:val="0"/>
        <w:overflowPunct w:val="0"/>
        <w:snapToGrid w:val="0"/>
        <w:spacing w:line="520" w:lineRule="exact"/>
        <w:ind w:firstLineChars="1500" w:firstLine="3600"/>
        <w:jc w:val="left"/>
        <w:rPr>
          <w:rFonts w:ascii="宋体" w:hAnsi="宋体"/>
          <w:bCs/>
          <w:color w:val="000000"/>
          <w:sz w:val="24"/>
        </w:rPr>
      </w:pPr>
      <w:r>
        <w:rPr>
          <w:rFonts w:ascii="宋体" w:hAnsi="宋体" w:hint="eastAsia"/>
          <w:bCs/>
          <w:color w:val="000000"/>
          <w:sz w:val="24"/>
        </w:rPr>
        <w:t>报价单位（公章）：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D43190" w:rsidRDefault="008211BF">
      <w:pPr>
        <w:kinsoku w:val="0"/>
        <w:overflowPunct w:val="0"/>
        <w:snapToGrid w:val="0"/>
        <w:spacing w:line="520" w:lineRule="exact"/>
        <w:ind w:firstLineChars="1500" w:firstLine="3600"/>
        <w:jc w:val="left"/>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D43190" w:rsidRDefault="00D43190">
      <w:pPr>
        <w:snapToGrid w:val="0"/>
      </w:pPr>
    </w:p>
    <w:p w:rsidR="00D43190" w:rsidRDefault="00D43190">
      <w:pPr>
        <w:snapToGrid w:val="0"/>
      </w:pPr>
    </w:p>
    <w:p w:rsidR="00D43190" w:rsidRDefault="00D43190">
      <w:pPr>
        <w:snapToGrid w:val="0"/>
      </w:pPr>
    </w:p>
    <w:p w:rsidR="00D43190" w:rsidRDefault="00D43190">
      <w:pPr>
        <w:snapToGrid w:val="0"/>
      </w:pPr>
    </w:p>
    <w:p w:rsidR="00D43190" w:rsidRDefault="00D43190">
      <w:pPr>
        <w:snapToGrid w:val="0"/>
      </w:pPr>
    </w:p>
    <w:p w:rsidR="00D43190" w:rsidRDefault="008211BF">
      <w:pPr>
        <w:pStyle w:val="20"/>
        <w:keepNext w:val="0"/>
        <w:keepLines w:val="0"/>
        <w:kinsoku w:val="0"/>
        <w:overflowPunct w:val="0"/>
        <w:snapToGrid w:val="0"/>
        <w:spacing w:before="0" w:after="0" w:line="240" w:lineRule="auto"/>
        <w:jc w:val="both"/>
        <w:rPr>
          <w:rFonts w:eastAsia="宋体" w:cs="宋体"/>
          <w:b w:val="0"/>
          <w:bCs/>
          <w:color w:val="000000"/>
          <w:sz w:val="24"/>
          <w:szCs w:val="24"/>
        </w:rPr>
      </w:pPr>
      <w:r>
        <w:rPr>
          <w:rFonts w:eastAsia="宋体" w:cs="宋体" w:hint="eastAsia"/>
          <w:b w:val="0"/>
          <w:bCs/>
          <w:color w:val="000000"/>
          <w:sz w:val="24"/>
          <w:szCs w:val="24"/>
        </w:rPr>
        <w:t>备注：1、报价人为企业法定代表人，则本附件不需要提供。</w:t>
      </w:r>
    </w:p>
    <w:p w:rsidR="00D43190" w:rsidRDefault="008211BF">
      <w:pPr>
        <w:pStyle w:val="20"/>
        <w:keepNext w:val="0"/>
        <w:keepLines w:val="0"/>
        <w:kinsoku w:val="0"/>
        <w:overflowPunct w:val="0"/>
        <w:snapToGrid w:val="0"/>
        <w:spacing w:before="0" w:after="0" w:line="240" w:lineRule="auto"/>
        <w:jc w:val="both"/>
        <w:rPr>
          <w:rFonts w:eastAsia="宋体" w:cs="宋体"/>
          <w:b w:val="0"/>
          <w:bCs/>
          <w:color w:val="000000"/>
          <w:sz w:val="24"/>
          <w:szCs w:val="24"/>
        </w:rPr>
      </w:pPr>
      <w:r>
        <w:rPr>
          <w:rFonts w:eastAsia="宋体" w:cs="宋体" w:hint="eastAsia"/>
          <w:b w:val="0"/>
          <w:bCs/>
          <w:color w:val="000000"/>
          <w:sz w:val="24"/>
          <w:szCs w:val="24"/>
        </w:rPr>
        <w:t>2、授权代理人身份证正反面复印件可单独一页，但需加盖企业公章。</w:t>
      </w:r>
    </w:p>
    <w:p w:rsidR="00D43190" w:rsidRDefault="00D43190">
      <w:pPr>
        <w:kinsoku w:val="0"/>
        <w:overflowPunct w:val="0"/>
        <w:snapToGrid w:val="0"/>
        <w:spacing w:line="400" w:lineRule="atLeast"/>
        <w:jc w:val="center"/>
        <w:textAlignment w:val="auto"/>
        <w:rPr>
          <w:rFonts w:ascii="宋体" w:hAnsi="宋体"/>
          <w:bCs/>
          <w:color w:val="000000"/>
          <w:sz w:val="28"/>
          <w:szCs w:val="28"/>
        </w:rPr>
      </w:pPr>
    </w:p>
    <w:p w:rsidR="00D43190" w:rsidRDefault="00D43190">
      <w:pPr>
        <w:kinsoku w:val="0"/>
        <w:overflowPunct w:val="0"/>
        <w:snapToGrid w:val="0"/>
        <w:spacing w:line="400" w:lineRule="atLeast"/>
        <w:jc w:val="center"/>
        <w:textAlignment w:val="auto"/>
        <w:rPr>
          <w:rFonts w:ascii="宋体" w:hAnsi="宋体"/>
          <w:bCs/>
          <w:color w:val="000000"/>
          <w:sz w:val="28"/>
          <w:szCs w:val="28"/>
        </w:rPr>
      </w:pPr>
    </w:p>
    <w:p w:rsidR="00D43190" w:rsidRDefault="00D43190">
      <w:pPr>
        <w:kinsoku w:val="0"/>
        <w:overflowPunct w:val="0"/>
        <w:snapToGrid w:val="0"/>
        <w:spacing w:line="400" w:lineRule="atLeast"/>
        <w:jc w:val="center"/>
        <w:textAlignment w:val="auto"/>
        <w:rPr>
          <w:rFonts w:ascii="宋体" w:hAnsi="宋体"/>
          <w:bCs/>
          <w:color w:val="000000"/>
          <w:sz w:val="28"/>
          <w:szCs w:val="28"/>
        </w:rPr>
      </w:pPr>
    </w:p>
    <w:p w:rsidR="00D43190" w:rsidRDefault="00D43190">
      <w:pPr>
        <w:kinsoku w:val="0"/>
        <w:overflowPunct w:val="0"/>
        <w:snapToGrid w:val="0"/>
        <w:spacing w:line="400" w:lineRule="atLeast"/>
        <w:jc w:val="center"/>
        <w:textAlignment w:val="auto"/>
        <w:rPr>
          <w:rFonts w:ascii="宋体" w:hAnsi="宋体"/>
          <w:bCs/>
          <w:color w:val="000000"/>
          <w:sz w:val="28"/>
          <w:szCs w:val="28"/>
        </w:rPr>
      </w:pPr>
    </w:p>
    <w:p w:rsidR="00D43190" w:rsidRDefault="00D43190">
      <w:pPr>
        <w:kinsoku w:val="0"/>
        <w:overflowPunct w:val="0"/>
        <w:snapToGrid w:val="0"/>
        <w:spacing w:line="400" w:lineRule="atLeast"/>
        <w:jc w:val="center"/>
        <w:textAlignment w:val="auto"/>
        <w:rPr>
          <w:rFonts w:ascii="宋体" w:hAnsi="宋体"/>
          <w:bCs/>
          <w:color w:val="000000"/>
          <w:sz w:val="28"/>
          <w:szCs w:val="28"/>
        </w:rPr>
      </w:pPr>
    </w:p>
    <w:p w:rsidR="00D43190" w:rsidRDefault="008211BF">
      <w:pPr>
        <w:pStyle w:val="20"/>
        <w:keepNext w:val="0"/>
        <w:keepLines w:val="0"/>
        <w:snapToGrid w:val="0"/>
        <w:spacing w:before="0" w:after="0" w:line="400" w:lineRule="atLeast"/>
        <w:rPr>
          <w:rFonts w:eastAsia="宋体" w:cs="宋体"/>
          <w:b w:val="0"/>
          <w:bCs/>
          <w:sz w:val="28"/>
          <w:szCs w:val="28"/>
        </w:rPr>
      </w:pPr>
      <w:bookmarkStart w:id="127" w:name="_Toc27939_WPSOffice_Level1"/>
      <w:bookmarkEnd w:id="123"/>
      <w:bookmarkEnd w:id="124"/>
      <w:bookmarkEnd w:id="125"/>
      <w:bookmarkEnd w:id="126"/>
      <w:r>
        <w:rPr>
          <w:rFonts w:eastAsia="宋体" w:cs="宋体" w:hint="eastAsia"/>
          <w:b w:val="0"/>
          <w:bCs/>
          <w:sz w:val="28"/>
          <w:szCs w:val="28"/>
        </w:rPr>
        <w:t>附件5 关于资格的声明函</w:t>
      </w:r>
      <w:bookmarkEnd w:id="127"/>
    </w:p>
    <w:p w:rsidR="00D43190" w:rsidRDefault="008211BF">
      <w:pPr>
        <w:kinsoku w:val="0"/>
        <w:overflowPunct w:val="0"/>
        <w:snapToGrid w:val="0"/>
        <w:spacing w:line="520" w:lineRule="exact"/>
        <w:jc w:val="left"/>
        <w:rPr>
          <w:rFonts w:ascii="宋体" w:hAnsi="宋体" w:cs="宋体"/>
          <w:color w:val="000000"/>
          <w:spacing w:val="-4"/>
          <w:sz w:val="24"/>
          <w:szCs w:val="24"/>
        </w:rPr>
      </w:pPr>
      <w:r>
        <w:rPr>
          <w:rFonts w:ascii="宋体" w:hAnsi="宋体" w:cs="宋体" w:hint="eastAsia"/>
          <w:color w:val="000000"/>
          <w:spacing w:val="-4"/>
          <w:sz w:val="24"/>
          <w:szCs w:val="24"/>
        </w:rPr>
        <w:t>致：厦门海发环保能源股份有限公司</w:t>
      </w:r>
    </w:p>
    <w:p w:rsidR="00D43190" w:rsidRDefault="008211BF">
      <w:pPr>
        <w:pStyle w:val="a8"/>
        <w:shd w:val="clear" w:color="auto" w:fill="FFFFFF"/>
        <w:snapToGrid w:val="0"/>
        <w:spacing w:before="0" w:beforeAutospacing="0" w:after="0" w:afterAutospacing="0" w:line="480" w:lineRule="atLeast"/>
        <w:ind w:firstLineChars="200" w:firstLine="464"/>
        <w:textAlignment w:val="auto"/>
        <w:rPr>
          <w:rFonts w:ascii="宋体" w:hAnsi="宋体" w:cs="宋体"/>
          <w:spacing w:val="-4"/>
          <w:szCs w:val="24"/>
        </w:rPr>
      </w:pPr>
      <w:r>
        <w:rPr>
          <w:rFonts w:ascii="宋体" w:hAnsi="宋体" w:cs="宋体" w:hint="eastAsia"/>
          <w:spacing w:val="-4"/>
          <w:szCs w:val="24"/>
        </w:rPr>
        <w:t>关于贵司</w:t>
      </w:r>
      <w:r>
        <w:rPr>
          <w:rFonts w:ascii="宋体" w:hAnsi="宋体" w:hint="eastAsia"/>
          <w:szCs w:val="24"/>
          <w:u w:val="single"/>
        </w:rPr>
        <w:t>2021至2022年环境自行监测及锅炉烟气比对监测服务</w:t>
      </w:r>
      <w:r>
        <w:rPr>
          <w:rFonts w:ascii="宋体" w:hAnsi="宋体" w:cs="宋体" w:hint="eastAsia"/>
          <w:spacing w:val="-4"/>
          <w:szCs w:val="24"/>
        </w:rPr>
        <w:t>的报价邀请，本签字人愿意参加报价，提供符合谈判文件要求服务，并证明提交的下列文件和说明是准确的和真实的。</w:t>
      </w:r>
    </w:p>
    <w:p w:rsidR="00D43190" w:rsidRDefault="008211BF">
      <w:pPr>
        <w:pStyle w:val="a8"/>
        <w:numPr>
          <w:ilvl w:val="0"/>
          <w:numId w:val="43"/>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响应采购、参加报价竞争的中华人民共和国境内的企业法人，且具有独立订立合同的权力。</w:t>
      </w:r>
    </w:p>
    <w:p w:rsidR="00D43190" w:rsidRDefault="008211BF">
      <w:pPr>
        <w:pStyle w:val="a8"/>
        <w:numPr>
          <w:ilvl w:val="0"/>
          <w:numId w:val="43"/>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在行业主管部门备案，并考核合格，具备“环境监测资质”及“CMA”认证。</w:t>
      </w:r>
    </w:p>
    <w:p w:rsidR="00D43190" w:rsidRDefault="008211BF">
      <w:pPr>
        <w:pStyle w:val="a8"/>
        <w:numPr>
          <w:ilvl w:val="0"/>
          <w:numId w:val="43"/>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具备监测我司所有污染物指标的资质。</w:t>
      </w:r>
    </w:p>
    <w:p w:rsidR="00D43190" w:rsidRDefault="008211BF">
      <w:pPr>
        <w:pStyle w:val="a8"/>
        <w:numPr>
          <w:ilvl w:val="0"/>
          <w:numId w:val="43"/>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财务要求：具有良好的银行资信和商业信誉，没有处于被责令停业或破产状态，且资产未被重组、接管和冻结。</w:t>
      </w:r>
    </w:p>
    <w:p w:rsidR="00D43190" w:rsidRDefault="008211BF">
      <w:pPr>
        <w:pStyle w:val="a8"/>
        <w:numPr>
          <w:ilvl w:val="0"/>
          <w:numId w:val="43"/>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信誉要求：报价方没有被国家、福建省省级有关部门及厦门市有关部门暂停招报价或市场准入资格且在公示处罚期内。</w:t>
      </w:r>
    </w:p>
    <w:p w:rsidR="00D43190" w:rsidRDefault="00D43190">
      <w:pPr>
        <w:snapToGrid w:val="0"/>
        <w:spacing w:line="480" w:lineRule="atLeast"/>
        <w:rPr>
          <w:rFonts w:hAnsi="宋体"/>
          <w:b/>
          <w:sz w:val="24"/>
          <w:szCs w:val="24"/>
        </w:rPr>
      </w:pPr>
    </w:p>
    <w:p w:rsidR="00D43190" w:rsidRDefault="008211BF">
      <w:pPr>
        <w:snapToGrid w:val="0"/>
        <w:spacing w:line="480" w:lineRule="atLeast"/>
        <w:rPr>
          <w:sz w:val="24"/>
          <w:szCs w:val="24"/>
        </w:rPr>
      </w:pPr>
      <w:r>
        <w:rPr>
          <w:rFonts w:hAnsi="宋体" w:hint="eastAsia"/>
          <w:b/>
          <w:sz w:val="24"/>
          <w:szCs w:val="24"/>
        </w:rPr>
        <w:t>注：第</w:t>
      </w:r>
      <w:r>
        <w:rPr>
          <w:rFonts w:hAnsi="宋体" w:hint="eastAsia"/>
          <w:b/>
          <w:sz w:val="24"/>
          <w:szCs w:val="24"/>
        </w:rPr>
        <w:t>4</w:t>
      </w:r>
      <w:r>
        <w:rPr>
          <w:rFonts w:hAnsi="宋体" w:hint="eastAsia"/>
          <w:sz w:val="24"/>
          <w:szCs w:val="24"/>
        </w:rPr>
        <w:t>、</w:t>
      </w:r>
      <w:r>
        <w:rPr>
          <w:rFonts w:hAnsi="宋体" w:hint="eastAsia"/>
          <w:sz w:val="24"/>
          <w:szCs w:val="24"/>
        </w:rPr>
        <w:t>5</w:t>
      </w:r>
      <w:r>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D43190" w:rsidRDefault="00D43190">
      <w:pPr>
        <w:snapToGrid w:val="0"/>
        <w:spacing w:line="440" w:lineRule="exact"/>
        <w:ind w:firstLineChars="2000" w:firstLine="4800"/>
        <w:rPr>
          <w:sz w:val="24"/>
          <w:szCs w:val="24"/>
        </w:rPr>
      </w:pPr>
    </w:p>
    <w:p w:rsidR="00D43190" w:rsidRDefault="00D43190">
      <w:pPr>
        <w:snapToGrid w:val="0"/>
        <w:spacing w:line="440" w:lineRule="exact"/>
        <w:ind w:firstLineChars="2000" w:firstLine="4800"/>
        <w:rPr>
          <w:sz w:val="24"/>
          <w:szCs w:val="24"/>
        </w:rPr>
      </w:pPr>
    </w:p>
    <w:p w:rsidR="00D43190" w:rsidRDefault="00D43190">
      <w:pPr>
        <w:snapToGrid w:val="0"/>
        <w:spacing w:line="440" w:lineRule="exact"/>
        <w:ind w:firstLineChars="2000" w:firstLine="4800"/>
        <w:rPr>
          <w:sz w:val="24"/>
          <w:szCs w:val="24"/>
        </w:rPr>
      </w:pPr>
    </w:p>
    <w:p w:rsidR="00D43190" w:rsidRDefault="00D43190">
      <w:pPr>
        <w:snapToGrid w:val="0"/>
        <w:spacing w:line="440" w:lineRule="exact"/>
        <w:ind w:firstLineChars="2000" w:firstLine="4800"/>
        <w:rPr>
          <w:sz w:val="24"/>
          <w:szCs w:val="24"/>
        </w:rPr>
      </w:pPr>
    </w:p>
    <w:p w:rsidR="00D43190" w:rsidRDefault="008211BF">
      <w:pPr>
        <w:kinsoku w:val="0"/>
        <w:overflowPunct w:val="0"/>
        <w:autoSpaceDE/>
        <w:autoSpaceDN/>
        <w:snapToGrid w:val="0"/>
        <w:spacing w:line="520" w:lineRule="atLeast"/>
        <w:ind w:firstLineChars="1500" w:firstLine="3600"/>
        <w:textAlignment w:val="auto"/>
        <w:rPr>
          <w:rFonts w:ascii="宋体" w:hAnsi="宋体" w:cs="宋体"/>
          <w:color w:val="000000"/>
          <w:spacing w:val="-4"/>
          <w:sz w:val="24"/>
          <w:szCs w:val="24"/>
          <w:u w:val="single"/>
        </w:rPr>
      </w:pPr>
      <w:r>
        <w:rPr>
          <w:rFonts w:ascii="宋体" w:hAnsi="宋体" w:hint="eastAsia"/>
          <w:bCs/>
          <w:color w:val="000000"/>
          <w:sz w:val="24"/>
          <w:szCs w:val="24"/>
        </w:rPr>
        <w:t>报价单位（盖公章）：</w:t>
      </w:r>
      <w:r>
        <w:rPr>
          <w:rFonts w:ascii="宋体" w:hAnsi="宋体" w:cs="宋体" w:hint="eastAsia"/>
          <w:color w:val="000000"/>
          <w:spacing w:val="-4"/>
          <w:sz w:val="24"/>
          <w:szCs w:val="24"/>
          <w:u w:val="single"/>
        </w:rPr>
        <w:t xml:space="preserve">                            </w:t>
      </w:r>
    </w:p>
    <w:p w:rsidR="00D43190" w:rsidRDefault="008211BF">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法定代表人或授权代理人（签字或盖章）：</w:t>
      </w:r>
      <w:r>
        <w:rPr>
          <w:rFonts w:ascii="宋体" w:hAnsi="宋体" w:cs="宋体" w:hint="eastAsia"/>
          <w:color w:val="000000"/>
          <w:spacing w:val="-4"/>
          <w:sz w:val="24"/>
          <w:szCs w:val="24"/>
          <w:u w:val="single"/>
        </w:rPr>
        <w:t xml:space="preserve">              </w:t>
      </w:r>
    </w:p>
    <w:p w:rsidR="00D43190" w:rsidRDefault="00D43190">
      <w:pPr>
        <w:tabs>
          <w:tab w:val="left" w:pos="0"/>
        </w:tabs>
        <w:autoSpaceDE/>
        <w:autoSpaceDN/>
        <w:snapToGrid w:val="0"/>
        <w:spacing w:line="400" w:lineRule="atLeast"/>
        <w:jc w:val="left"/>
        <w:textAlignment w:val="auto"/>
        <w:rPr>
          <w:rFonts w:ascii="宋体" w:hAnsi="宋体"/>
          <w:sz w:val="24"/>
          <w:szCs w:val="24"/>
        </w:rPr>
      </w:pPr>
    </w:p>
    <w:p w:rsidR="00D43190" w:rsidRDefault="00D43190">
      <w:pPr>
        <w:snapToGrid w:val="0"/>
        <w:spacing w:line="400" w:lineRule="atLeast"/>
        <w:ind w:firstLineChars="2000" w:firstLine="4800"/>
        <w:rPr>
          <w:color w:val="000000"/>
          <w:sz w:val="24"/>
          <w:szCs w:val="24"/>
        </w:rPr>
      </w:pPr>
    </w:p>
    <w:p w:rsidR="00D43190" w:rsidRDefault="00D43190">
      <w:pPr>
        <w:kinsoku w:val="0"/>
        <w:overflowPunct w:val="0"/>
        <w:snapToGrid w:val="0"/>
        <w:spacing w:line="400" w:lineRule="atLeast"/>
        <w:jc w:val="center"/>
        <w:textAlignment w:val="auto"/>
        <w:rPr>
          <w:rFonts w:ascii="宋体" w:hAnsi="宋体"/>
          <w:bCs/>
          <w:color w:val="000000"/>
          <w:sz w:val="28"/>
          <w:szCs w:val="28"/>
        </w:rPr>
      </w:pPr>
    </w:p>
    <w:p w:rsidR="00D43190" w:rsidRDefault="00D43190">
      <w:pPr>
        <w:kinsoku w:val="0"/>
        <w:overflowPunct w:val="0"/>
        <w:snapToGrid w:val="0"/>
        <w:spacing w:line="400" w:lineRule="atLeast"/>
        <w:jc w:val="center"/>
        <w:textAlignment w:val="auto"/>
        <w:rPr>
          <w:rFonts w:ascii="宋体" w:hAnsi="宋体"/>
          <w:bCs/>
          <w:color w:val="000000"/>
          <w:sz w:val="28"/>
          <w:szCs w:val="28"/>
        </w:rPr>
      </w:pPr>
    </w:p>
    <w:p w:rsidR="00D43190" w:rsidRDefault="00D43190">
      <w:pPr>
        <w:kinsoku w:val="0"/>
        <w:overflowPunct w:val="0"/>
        <w:snapToGrid w:val="0"/>
        <w:spacing w:line="400" w:lineRule="atLeast"/>
        <w:jc w:val="center"/>
        <w:textAlignment w:val="auto"/>
        <w:rPr>
          <w:rFonts w:ascii="宋体" w:hAnsi="宋体"/>
          <w:bCs/>
          <w:color w:val="000000"/>
          <w:sz w:val="28"/>
          <w:szCs w:val="28"/>
        </w:rPr>
      </w:pPr>
    </w:p>
    <w:p w:rsidR="00D43190" w:rsidRDefault="00D43190">
      <w:pPr>
        <w:kinsoku w:val="0"/>
        <w:overflowPunct w:val="0"/>
        <w:snapToGrid w:val="0"/>
        <w:spacing w:line="400" w:lineRule="atLeast"/>
        <w:jc w:val="center"/>
        <w:textAlignment w:val="auto"/>
        <w:rPr>
          <w:rFonts w:ascii="宋体" w:hAnsi="宋体"/>
          <w:bCs/>
          <w:color w:val="000000"/>
          <w:sz w:val="28"/>
          <w:szCs w:val="28"/>
        </w:rPr>
      </w:pPr>
    </w:p>
    <w:p w:rsidR="00D43190" w:rsidRDefault="008211BF">
      <w:pPr>
        <w:snapToGrid w:val="0"/>
        <w:spacing w:line="360" w:lineRule="auto"/>
        <w:rPr>
          <w:rFonts w:ascii="宋体" w:hAnsi="宋体" w:cs="Arial"/>
          <w:sz w:val="24"/>
          <w:szCs w:val="24"/>
        </w:rPr>
      </w:pPr>
      <w:r>
        <w:rPr>
          <w:rFonts w:ascii="宋体" w:hAnsi="宋体" w:cs="Arial" w:hint="eastAsia"/>
          <w:sz w:val="24"/>
          <w:szCs w:val="24"/>
        </w:rPr>
        <w:t xml:space="preserve">附件6 </w:t>
      </w:r>
    </w:p>
    <w:p w:rsidR="00D43190" w:rsidRDefault="00D43190">
      <w:pPr>
        <w:pStyle w:val="a4"/>
        <w:rPr>
          <w:rFonts w:hAnsi="宋体"/>
        </w:rPr>
      </w:pPr>
    </w:p>
    <w:p w:rsidR="00D43190" w:rsidRDefault="00D43190">
      <w:pPr>
        <w:pStyle w:val="a4"/>
        <w:rPr>
          <w:rFonts w:hAnsi="宋体"/>
        </w:rPr>
      </w:pPr>
    </w:p>
    <w:p w:rsidR="00D43190" w:rsidRDefault="008211BF">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eastAsia="宋体" w:cs="宋体" w:hint="eastAsia"/>
          <w:b w:val="0"/>
          <w:bCs/>
          <w:sz w:val="28"/>
          <w:szCs w:val="28"/>
        </w:rPr>
        <w:t xml:space="preserve"> 报价方廉洁承诺书</w:t>
      </w:r>
    </w:p>
    <w:p w:rsidR="00D43190" w:rsidRDefault="008211BF">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为促进廉洁自律有关规定的落实，打击贿赂、以权谋私等违法犯罪行为，保证各项经营活动健康有序开展，维护员工职业操守，提高合作效率，本单位在与厦门海发环保能源股份有限公司开展报价业务活动中承诺：</w:t>
      </w:r>
      <w:r>
        <w:rPr>
          <w:rFonts w:ascii="宋体" w:hAnsi="宋体"/>
          <w:color w:val="000000"/>
          <w:sz w:val="24"/>
          <w:szCs w:val="24"/>
        </w:rPr>
        <w:t xml:space="preserve"> </w:t>
      </w:r>
    </w:p>
    <w:p w:rsidR="00D43190" w:rsidRDefault="008211BF">
      <w:pPr>
        <w:numPr>
          <w:ilvl w:val="0"/>
          <w:numId w:val="44"/>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自觉遵守国家法律、法规，按照《中国共产党纪律处分条例》、《中华人民共和国反不正当竞争法》、《关于禁止商业贿赂行为的暂行规定》以及有关要求进行各项业务活动。</w:t>
      </w:r>
    </w:p>
    <w:p w:rsidR="00D43190" w:rsidRDefault="008211BF">
      <w:pPr>
        <w:numPr>
          <w:ilvl w:val="0"/>
          <w:numId w:val="44"/>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不向厦门海发环保能源股份有限公司的工作人员及其亲属馈赠礼金、礼品</w:t>
      </w:r>
      <w:r>
        <w:rPr>
          <w:rFonts w:ascii="宋体" w:hAnsi="宋体" w:hint="eastAsia"/>
          <w:sz w:val="24"/>
          <w:szCs w:val="24"/>
        </w:rPr>
        <w:t>（含有价证券）</w:t>
      </w:r>
      <w:r>
        <w:rPr>
          <w:rFonts w:ascii="宋体" w:hAnsi="宋体" w:hint="eastAsia"/>
          <w:color w:val="000000"/>
          <w:sz w:val="24"/>
          <w:szCs w:val="24"/>
        </w:rPr>
        <w:t>；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D43190" w:rsidRDefault="008211BF">
      <w:pPr>
        <w:numPr>
          <w:ilvl w:val="0"/>
          <w:numId w:val="44"/>
        </w:numPr>
        <w:kinsoku w:val="0"/>
        <w:overflowPunct w:val="0"/>
        <w:snapToGrid w:val="0"/>
        <w:spacing w:line="400" w:lineRule="atLeast"/>
        <w:jc w:val="left"/>
        <w:rPr>
          <w:rFonts w:ascii="宋体" w:hAnsi="宋体"/>
          <w:color w:val="000000"/>
          <w:sz w:val="24"/>
          <w:szCs w:val="24"/>
        </w:rPr>
      </w:pPr>
      <w:proofErr w:type="gramStart"/>
      <w:r>
        <w:rPr>
          <w:rFonts w:ascii="宋体" w:hAnsi="宋体" w:hint="eastAsia"/>
          <w:color w:val="000000"/>
          <w:sz w:val="24"/>
          <w:szCs w:val="24"/>
        </w:rPr>
        <w:t>不</w:t>
      </w:r>
      <w:proofErr w:type="gramEnd"/>
      <w:r>
        <w:rPr>
          <w:rFonts w:ascii="宋体" w:hAnsi="宋体" w:hint="eastAsia"/>
          <w:color w:val="000000"/>
          <w:sz w:val="24"/>
          <w:szCs w:val="24"/>
        </w:rPr>
        <w:t>与其他经营者串通报价和投标，不排挤其他经营者的公平竞争，损害其他经营者的合法权益；不在工程建设的预决算编制工作中弄虚作假、高估冒算。</w:t>
      </w:r>
    </w:p>
    <w:p w:rsidR="00D43190" w:rsidRDefault="008211BF">
      <w:pPr>
        <w:numPr>
          <w:ilvl w:val="0"/>
          <w:numId w:val="44"/>
        </w:numPr>
        <w:kinsoku w:val="0"/>
        <w:overflowPunct w:val="0"/>
        <w:snapToGrid w:val="0"/>
        <w:spacing w:line="40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D43190" w:rsidRDefault="008211BF">
      <w:pPr>
        <w:numPr>
          <w:ilvl w:val="0"/>
          <w:numId w:val="44"/>
        </w:numPr>
        <w:kinsoku w:val="0"/>
        <w:overflowPunct w:val="0"/>
        <w:snapToGrid w:val="0"/>
        <w:spacing w:line="400" w:lineRule="atLeast"/>
        <w:jc w:val="left"/>
        <w:rPr>
          <w:rFonts w:ascii="宋体" w:hAnsi="宋体"/>
          <w:color w:val="000000"/>
          <w:sz w:val="24"/>
          <w:szCs w:val="24"/>
        </w:rPr>
      </w:pPr>
      <w:r>
        <w:rPr>
          <w:rFonts w:ascii="宋体" w:hAnsi="宋体" w:cs="宋体" w:hint="eastAsia"/>
          <w:sz w:val="24"/>
          <w:szCs w:val="24"/>
        </w:rPr>
        <w:t xml:space="preserve">报价方及其工作人员违反本协议规定行为的，3年内不得参加厦门海发环保能源股份有限公司建设项目、物资采购报价活动，情节严重的按有关规定追究责任。  </w:t>
      </w:r>
    </w:p>
    <w:p w:rsidR="00D43190" w:rsidRDefault="008211BF">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特此承诺。</w:t>
      </w:r>
    </w:p>
    <w:p w:rsidR="00D43190" w:rsidRDefault="00D43190" w:rsidP="004A0937">
      <w:pPr>
        <w:snapToGrid w:val="0"/>
        <w:spacing w:line="520" w:lineRule="exact"/>
        <w:ind w:firstLineChars="2292" w:firstLine="5501"/>
        <w:jc w:val="left"/>
        <w:rPr>
          <w:rFonts w:ascii="宋体" w:hAnsi="宋体"/>
          <w:sz w:val="24"/>
          <w:szCs w:val="24"/>
        </w:rPr>
      </w:pPr>
    </w:p>
    <w:p w:rsidR="00D43190" w:rsidRDefault="008211BF" w:rsidP="004A0937">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D43190" w:rsidRDefault="008211BF" w:rsidP="004A0937">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autoSpaceDE/>
        <w:autoSpaceDN/>
        <w:snapToGrid w:val="0"/>
        <w:textAlignment w:val="auto"/>
        <w:rPr>
          <w:rFonts w:ascii="宋体" w:hAnsi="宋体"/>
          <w:bCs/>
          <w:color w:val="000000"/>
          <w:sz w:val="28"/>
          <w:szCs w:val="28"/>
        </w:rPr>
      </w:pPr>
    </w:p>
    <w:p w:rsidR="00D43190" w:rsidRDefault="008211BF">
      <w:pPr>
        <w:autoSpaceDE/>
        <w:autoSpaceDN/>
        <w:snapToGrid w:val="0"/>
        <w:ind w:firstLineChars="100" w:firstLine="280"/>
        <w:textAlignment w:val="auto"/>
        <w:rPr>
          <w:rFonts w:ascii="宋体" w:hAnsi="宋体"/>
          <w:bCs/>
          <w:color w:val="000000"/>
          <w:sz w:val="28"/>
          <w:szCs w:val="28"/>
        </w:rPr>
      </w:pPr>
      <w:r>
        <w:rPr>
          <w:rFonts w:ascii="宋体" w:hAnsi="宋体" w:hint="eastAsia"/>
          <w:bCs/>
          <w:color w:val="000000"/>
          <w:sz w:val="28"/>
          <w:szCs w:val="28"/>
        </w:rPr>
        <w:t>附件7 企业能有效识别二</w:t>
      </w:r>
      <w:proofErr w:type="gramStart"/>
      <w:r>
        <w:rPr>
          <w:rFonts w:ascii="宋体" w:hAnsi="宋体" w:hint="eastAsia"/>
          <w:bCs/>
          <w:color w:val="000000"/>
          <w:sz w:val="28"/>
          <w:szCs w:val="28"/>
        </w:rPr>
        <w:t>维码且加盖</w:t>
      </w:r>
      <w:proofErr w:type="gramEnd"/>
      <w:r>
        <w:rPr>
          <w:rFonts w:ascii="宋体" w:hAnsi="宋体" w:hint="eastAsia"/>
          <w:bCs/>
          <w:color w:val="000000"/>
          <w:sz w:val="28"/>
          <w:szCs w:val="28"/>
        </w:rPr>
        <w:t>报价单位公章的营业执照复印件</w:t>
      </w: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8211BF">
      <w:pPr>
        <w:kinsoku w:val="0"/>
        <w:overflowPunct w:val="0"/>
        <w:snapToGrid w:val="0"/>
        <w:spacing w:line="400" w:lineRule="atLeast"/>
        <w:jc w:val="center"/>
      </w:pPr>
      <w:r>
        <w:rPr>
          <w:rFonts w:ascii="宋体" w:hAnsi="宋体" w:hint="eastAsia"/>
          <w:bCs/>
          <w:color w:val="000000"/>
          <w:sz w:val="28"/>
          <w:szCs w:val="28"/>
        </w:rPr>
        <w:t>附件8  企业相关资质证明文件（加盖报价单位公章）</w:t>
      </w: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8211BF">
      <w:pPr>
        <w:autoSpaceDE/>
        <w:autoSpaceDN/>
        <w:snapToGrid w:val="0"/>
        <w:jc w:val="center"/>
        <w:textAlignment w:val="auto"/>
        <w:rPr>
          <w:rFonts w:ascii="宋体" w:hAnsi="宋体"/>
          <w:bCs/>
          <w:color w:val="000000"/>
          <w:sz w:val="28"/>
          <w:szCs w:val="28"/>
        </w:rPr>
      </w:pPr>
      <w:r>
        <w:rPr>
          <w:rFonts w:ascii="宋体" w:hAnsi="宋体" w:hint="eastAsia"/>
          <w:bCs/>
          <w:color w:val="000000"/>
          <w:sz w:val="28"/>
          <w:szCs w:val="28"/>
        </w:rPr>
        <w:t>附件9 相关业绩证明，提供合同复印件（加盖报价单位公章)</w:t>
      </w: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8211BF">
      <w:pPr>
        <w:autoSpaceDE/>
        <w:autoSpaceDN/>
        <w:snapToGrid w:val="0"/>
        <w:jc w:val="center"/>
        <w:textAlignment w:val="auto"/>
        <w:rPr>
          <w:rFonts w:ascii="宋体" w:hAnsi="宋体"/>
          <w:bCs/>
          <w:sz w:val="28"/>
          <w:szCs w:val="28"/>
        </w:rPr>
      </w:pPr>
      <w:r>
        <w:rPr>
          <w:rFonts w:ascii="宋体" w:hAnsi="宋体" w:hint="eastAsia"/>
          <w:bCs/>
          <w:sz w:val="28"/>
          <w:szCs w:val="28"/>
        </w:rPr>
        <w:t xml:space="preserve">附件10  </w:t>
      </w:r>
      <w:r>
        <w:rPr>
          <w:rFonts w:ascii="宋体" w:hAnsi="宋体"/>
          <w:bCs/>
          <w:sz w:val="28"/>
          <w:szCs w:val="28"/>
        </w:rPr>
        <w:t>服务</w:t>
      </w:r>
      <w:r>
        <w:rPr>
          <w:rFonts w:ascii="宋体" w:hAnsi="宋体" w:hint="eastAsia"/>
          <w:bCs/>
          <w:sz w:val="28"/>
          <w:szCs w:val="28"/>
        </w:rPr>
        <w:t>承诺书</w:t>
      </w:r>
    </w:p>
    <w:p w:rsidR="00D43190" w:rsidRDefault="008211BF">
      <w:pPr>
        <w:pStyle w:val="a3"/>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厦门海发环保能源股份有限公司：</w:t>
      </w:r>
    </w:p>
    <w:p w:rsidR="00D43190" w:rsidRDefault="008211BF">
      <w:pPr>
        <w:pStyle w:val="a3"/>
        <w:autoSpaceDE/>
        <w:autoSpaceDN/>
        <w:snapToGrid w:val="0"/>
        <w:spacing w:line="480" w:lineRule="exact"/>
        <w:ind w:firstLine="0"/>
        <w:jc w:val="left"/>
        <w:textAlignment w:val="auto"/>
        <w:rPr>
          <w:rFonts w:ascii="宋体" w:hAnsi="宋体"/>
          <w:bCs/>
          <w:sz w:val="24"/>
          <w:szCs w:val="24"/>
        </w:rPr>
      </w:pPr>
      <w:r>
        <w:rPr>
          <w:rFonts w:ascii="宋体" w:hAnsi="宋体" w:hint="eastAsia"/>
          <w:bCs/>
          <w:sz w:val="24"/>
          <w:szCs w:val="24"/>
        </w:rPr>
        <w:t xml:space="preserve">     根据谈判文件要求，我司对该项目做出以下承诺：</w:t>
      </w:r>
    </w:p>
    <w:p w:rsidR="00D43190" w:rsidRDefault="008211BF">
      <w:pPr>
        <w:pStyle w:val="a3"/>
        <w:numPr>
          <w:ilvl w:val="0"/>
          <w:numId w:val="45"/>
        </w:numPr>
        <w:autoSpaceDE/>
        <w:autoSpaceDN/>
        <w:snapToGrid w:val="0"/>
        <w:spacing w:line="480" w:lineRule="exact"/>
        <w:jc w:val="left"/>
        <w:textAlignment w:val="auto"/>
        <w:rPr>
          <w:bCs/>
          <w:sz w:val="24"/>
          <w:szCs w:val="24"/>
        </w:rPr>
      </w:pPr>
      <w:r>
        <w:rPr>
          <w:rFonts w:hint="eastAsia"/>
          <w:bCs/>
          <w:sz w:val="24"/>
          <w:szCs w:val="24"/>
        </w:rPr>
        <w:t xml:space="preserve">    </w:t>
      </w:r>
    </w:p>
    <w:p w:rsidR="00D43190" w:rsidRDefault="008211BF">
      <w:pPr>
        <w:pStyle w:val="a3"/>
        <w:numPr>
          <w:ilvl w:val="0"/>
          <w:numId w:val="45"/>
        </w:numPr>
        <w:autoSpaceDE/>
        <w:autoSpaceDN/>
        <w:snapToGrid w:val="0"/>
        <w:spacing w:line="480" w:lineRule="exact"/>
        <w:jc w:val="left"/>
        <w:textAlignment w:val="auto"/>
        <w:rPr>
          <w:bCs/>
          <w:sz w:val="24"/>
          <w:szCs w:val="24"/>
        </w:rPr>
      </w:pPr>
      <w:r>
        <w:rPr>
          <w:rFonts w:hint="eastAsia"/>
          <w:bCs/>
          <w:sz w:val="24"/>
          <w:szCs w:val="24"/>
        </w:rPr>
        <w:t xml:space="preserve">    </w:t>
      </w:r>
    </w:p>
    <w:p w:rsidR="00D43190" w:rsidRDefault="008211BF">
      <w:pPr>
        <w:pStyle w:val="a3"/>
        <w:numPr>
          <w:ilvl w:val="0"/>
          <w:numId w:val="45"/>
        </w:numPr>
        <w:autoSpaceDE/>
        <w:autoSpaceDN/>
        <w:snapToGrid w:val="0"/>
        <w:spacing w:line="480" w:lineRule="exact"/>
        <w:jc w:val="left"/>
        <w:textAlignment w:val="auto"/>
        <w:rPr>
          <w:bCs/>
          <w:sz w:val="24"/>
          <w:szCs w:val="24"/>
        </w:rPr>
      </w:pPr>
      <w:r>
        <w:rPr>
          <w:rFonts w:ascii="宋体" w:hAnsi="宋体" w:hint="eastAsia"/>
          <w:sz w:val="24"/>
          <w:szCs w:val="24"/>
        </w:rPr>
        <w:t xml:space="preserve">    </w:t>
      </w:r>
    </w:p>
    <w:p w:rsidR="00D43190" w:rsidRDefault="00D43190">
      <w:pPr>
        <w:pStyle w:val="a3"/>
        <w:numPr>
          <w:ilvl w:val="0"/>
          <w:numId w:val="45"/>
        </w:numPr>
        <w:autoSpaceDE/>
        <w:autoSpaceDN/>
        <w:snapToGrid w:val="0"/>
        <w:spacing w:line="480" w:lineRule="exact"/>
        <w:jc w:val="left"/>
        <w:textAlignment w:val="auto"/>
        <w:rPr>
          <w:bCs/>
          <w:sz w:val="24"/>
          <w:szCs w:val="24"/>
        </w:rPr>
      </w:pPr>
    </w:p>
    <w:p w:rsidR="00D43190" w:rsidRDefault="008211BF">
      <w:pPr>
        <w:pStyle w:val="a3"/>
        <w:autoSpaceDE/>
        <w:autoSpaceDN/>
        <w:snapToGrid w:val="0"/>
        <w:spacing w:line="480" w:lineRule="exact"/>
        <w:ind w:firstLineChars="200" w:firstLine="480"/>
        <w:jc w:val="left"/>
        <w:textAlignment w:val="auto"/>
        <w:rPr>
          <w:bCs/>
          <w:sz w:val="24"/>
          <w:szCs w:val="24"/>
        </w:rPr>
      </w:pPr>
      <w:r>
        <w:rPr>
          <w:rFonts w:hint="eastAsia"/>
          <w:bCs/>
          <w:sz w:val="24"/>
          <w:szCs w:val="24"/>
        </w:rPr>
        <w:t>服务联系人：</w:t>
      </w:r>
    </w:p>
    <w:p w:rsidR="00D43190" w:rsidRDefault="00D43190">
      <w:pPr>
        <w:pStyle w:val="a3"/>
        <w:autoSpaceDE/>
        <w:autoSpaceDN/>
        <w:snapToGrid w:val="0"/>
        <w:spacing w:line="480" w:lineRule="exact"/>
        <w:ind w:firstLineChars="200" w:firstLine="480"/>
        <w:jc w:val="left"/>
        <w:textAlignment w:val="auto"/>
        <w:rPr>
          <w:bCs/>
          <w:sz w:val="24"/>
          <w:szCs w:val="24"/>
        </w:rPr>
      </w:pPr>
    </w:p>
    <w:p w:rsidR="00D43190" w:rsidRDefault="008211BF">
      <w:pPr>
        <w:pStyle w:val="a3"/>
        <w:autoSpaceDE/>
        <w:autoSpaceDN/>
        <w:snapToGrid w:val="0"/>
        <w:spacing w:line="480" w:lineRule="exact"/>
        <w:ind w:firstLineChars="200" w:firstLine="480"/>
        <w:jc w:val="left"/>
        <w:textAlignment w:val="auto"/>
        <w:rPr>
          <w:bCs/>
          <w:sz w:val="24"/>
          <w:szCs w:val="24"/>
        </w:rPr>
      </w:pPr>
      <w:r>
        <w:rPr>
          <w:rFonts w:hint="eastAsia"/>
          <w:bCs/>
          <w:sz w:val="24"/>
          <w:szCs w:val="24"/>
        </w:rPr>
        <w:t>服务联系电话：</w:t>
      </w:r>
    </w:p>
    <w:p w:rsidR="00D43190" w:rsidRDefault="00D43190">
      <w:pPr>
        <w:pStyle w:val="a3"/>
        <w:autoSpaceDE/>
        <w:autoSpaceDN/>
        <w:snapToGrid w:val="0"/>
        <w:spacing w:line="480" w:lineRule="exact"/>
        <w:ind w:firstLine="0"/>
        <w:jc w:val="left"/>
        <w:textAlignment w:val="auto"/>
        <w:rPr>
          <w:bCs/>
        </w:rPr>
      </w:pPr>
    </w:p>
    <w:p w:rsidR="00D43190" w:rsidRDefault="00D43190">
      <w:pPr>
        <w:pStyle w:val="a3"/>
        <w:autoSpaceDE/>
        <w:autoSpaceDN/>
        <w:snapToGrid w:val="0"/>
        <w:spacing w:line="480" w:lineRule="atLeast"/>
        <w:ind w:firstLineChars="200"/>
        <w:jc w:val="left"/>
        <w:textAlignment w:val="auto"/>
        <w:rPr>
          <w:bCs/>
        </w:rPr>
      </w:pPr>
    </w:p>
    <w:p w:rsidR="00D43190" w:rsidRDefault="008211BF">
      <w:pPr>
        <w:autoSpaceDE/>
        <w:autoSpaceDN/>
        <w:snapToGrid w:val="0"/>
        <w:spacing w:line="520" w:lineRule="exac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D43190" w:rsidRDefault="008211BF">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r>
        <w:rPr>
          <w:rFonts w:ascii="宋体" w:hAnsi="宋体" w:cs="宋体" w:hint="eastAsia"/>
          <w:spacing w:val="-4"/>
          <w:sz w:val="24"/>
          <w:szCs w:val="24"/>
          <w:u w:val="single"/>
        </w:rPr>
        <w:t xml:space="preserve">                </w:t>
      </w:r>
    </w:p>
    <w:p w:rsidR="00D43190" w:rsidRDefault="008211BF">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D43190" w:rsidRDefault="00D43190">
      <w:pPr>
        <w:tabs>
          <w:tab w:val="left" w:pos="914"/>
        </w:tabs>
        <w:jc w:val="left"/>
      </w:pPr>
    </w:p>
    <w:p w:rsidR="00D43190" w:rsidRDefault="00D43190">
      <w:pPr>
        <w:spacing w:line="360" w:lineRule="auto"/>
        <w:ind w:rightChars="-172" w:right="-361"/>
        <w:rPr>
          <w:rFonts w:ascii="宋体" w:hAnsi="宋体"/>
          <w:sz w:val="24"/>
        </w:rPr>
      </w:pPr>
    </w:p>
    <w:p w:rsidR="00D43190" w:rsidRDefault="00D43190">
      <w:pPr>
        <w:spacing w:line="360" w:lineRule="auto"/>
        <w:ind w:rightChars="-172" w:right="-361"/>
        <w:rPr>
          <w:rFonts w:ascii="宋体" w:hAnsi="宋体"/>
          <w:sz w:val="24"/>
        </w:rPr>
      </w:pPr>
    </w:p>
    <w:p w:rsidR="00D43190" w:rsidRDefault="00D43190">
      <w:pPr>
        <w:spacing w:line="360" w:lineRule="auto"/>
        <w:ind w:rightChars="-172" w:right="-361"/>
        <w:rPr>
          <w:rFonts w:ascii="宋体" w:hAnsi="宋体"/>
          <w:sz w:val="24"/>
        </w:rPr>
      </w:pPr>
    </w:p>
    <w:p w:rsidR="00D43190" w:rsidRDefault="008211BF">
      <w:pPr>
        <w:spacing w:line="360" w:lineRule="auto"/>
        <w:ind w:rightChars="-172" w:right="-361"/>
        <w:rPr>
          <w:rFonts w:ascii="宋体" w:hAnsi="宋体"/>
          <w:sz w:val="24"/>
        </w:rPr>
      </w:pPr>
      <w:r>
        <w:rPr>
          <w:rFonts w:ascii="宋体" w:hAnsi="宋体" w:hint="eastAsia"/>
          <w:sz w:val="24"/>
        </w:rPr>
        <w:t>备注：由报价方填写。</w:t>
      </w:r>
    </w:p>
    <w:p w:rsidR="00D43190" w:rsidRDefault="00D43190">
      <w:pPr>
        <w:pStyle w:val="a4"/>
        <w:rPr>
          <w:rFonts w:hAnsi="宋体"/>
        </w:rPr>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D43190">
      <w:pPr>
        <w:kinsoku w:val="0"/>
        <w:overflowPunct w:val="0"/>
        <w:snapToGrid w:val="0"/>
        <w:spacing w:line="400" w:lineRule="atLeast"/>
      </w:pPr>
    </w:p>
    <w:p w:rsidR="00D43190" w:rsidRDefault="008211BF">
      <w:pPr>
        <w:autoSpaceDE/>
        <w:autoSpaceDN/>
        <w:snapToGrid w:val="0"/>
        <w:jc w:val="center"/>
        <w:textAlignment w:val="auto"/>
        <w:rPr>
          <w:rFonts w:ascii="宋体" w:hAnsi="宋体"/>
          <w:bCs/>
          <w:color w:val="000000"/>
          <w:sz w:val="28"/>
          <w:szCs w:val="28"/>
        </w:rPr>
      </w:pPr>
      <w:r>
        <w:rPr>
          <w:rFonts w:ascii="宋体" w:hAnsi="宋体" w:hint="eastAsia"/>
          <w:bCs/>
          <w:color w:val="000000"/>
          <w:sz w:val="28"/>
          <w:szCs w:val="28"/>
        </w:rPr>
        <w:t>附件11 报价方认为需要提供的其他资料。</w:t>
      </w:r>
    </w:p>
    <w:p w:rsidR="00D43190" w:rsidRDefault="00D43190">
      <w:pPr>
        <w:kinsoku w:val="0"/>
        <w:overflowPunct w:val="0"/>
        <w:snapToGrid w:val="0"/>
        <w:spacing w:line="400" w:lineRule="atLeast"/>
      </w:pPr>
    </w:p>
    <w:sectPr w:rsidR="00D43190">
      <w:pgSz w:w="11906" w:h="16838"/>
      <w:pgMar w:top="1417"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DC3" w:rsidRDefault="00735DC3">
      <w:pPr>
        <w:spacing w:line="240" w:lineRule="auto"/>
      </w:pPr>
      <w:r>
        <w:separator/>
      </w:r>
    </w:p>
  </w:endnote>
  <w:endnote w:type="continuationSeparator" w:id="0">
    <w:p w:rsidR="00735DC3" w:rsidRDefault="00735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190" w:rsidRDefault="008211BF">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D43190" w:rsidRDefault="00D43190">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190" w:rsidRDefault="008211BF">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D43190" w:rsidRDefault="008211BF">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460D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460D2">
                              <w:rPr>
                                <w:noProof/>
                              </w:rPr>
                              <w:t>28</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72.0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" filled="f" stroked="f">
              <v:textbox style="mso-fit-shape-to-text:t" inset="0,0,0,0">
                <w:txbxContent>
                  <w:p w:rsidR="00D43190" w:rsidRDefault="008211BF">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460D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B460D2">
                        <w:rPr>
                          <w:noProof/>
                        </w:rPr>
                        <w:t>28</w:t>
                      </w:r>
                    </w:fldSimple>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190" w:rsidRDefault="008211BF">
    <w:pPr>
      <w:snapToGrid w:val="0"/>
      <w:jc w:val="left"/>
      <w:rPr>
        <w:kern w:val="2"/>
        <w:sz w:val="18"/>
        <w:szCs w:val="18"/>
      </w:rPr>
    </w:pPr>
    <w:r>
      <w:rPr>
        <w:noProof/>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D43190" w:rsidRDefault="008211BF">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DC3" w:rsidRDefault="00735DC3">
      <w:pPr>
        <w:spacing w:line="240" w:lineRule="auto"/>
      </w:pPr>
      <w:r>
        <w:separator/>
      </w:r>
    </w:p>
  </w:footnote>
  <w:footnote w:type="continuationSeparator" w:id="0">
    <w:p w:rsidR="00735DC3" w:rsidRDefault="00735D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190" w:rsidRDefault="00D43190">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55C3328"/>
    <w:multiLevelType w:val="singleLevel"/>
    <w:tmpl w:val="855C3328"/>
    <w:lvl w:ilvl="0">
      <w:start w:val="1"/>
      <w:numFmt w:val="decimal"/>
      <w:suff w:val="nothing"/>
      <w:lvlText w:val="3.%1 "/>
      <w:lvlJc w:val="left"/>
      <w:pPr>
        <w:ind w:left="0" w:firstLine="0"/>
      </w:pPr>
      <w:rPr>
        <w:rFonts w:ascii="宋体" w:eastAsia="宋体" w:hAnsi="宋体" w:cs="宋体" w:hint="default"/>
      </w:rPr>
    </w:lvl>
  </w:abstractNum>
  <w:abstractNum w:abstractNumId="2">
    <w:nsid w:val="85DC5D7F"/>
    <w:multiLevelType w:val="singleLevel"/>
    <w:tmpl w:val="85DC5D7F"/>
    <w:lvl w:ilvl="0">
      <w:start w:val="1"/>
      <w:numFmt w:val="decimal"/>
      <w:suff w:val="nothing"/>
      <w:lvlText w:val="2.1.%1 "/>
      <w:lvlJc w:val="left"/>
      <w:pPr>
        <w:ind w:left="0" w:firstLine="0"/>
      </w:pPr>
      <w:rPr>
        <w:rFonts w:ascii="宋体" w:eastAsia="宋体" w:hAnsi="宋体" w:cs="宋体" w:hint="default"/>
      </w:rPr>
    </w:lvl>
  </w:abstractNum>
  <w:abstractNum w:abstractNumId="3">
    <w:nsid w:val="8710C23F"/>
    <w:multiLevelType w:val="singleLevel"/>
    <w:tmpl w:val="8710C23F"/>
    <w:lvl w:ilvl="0">
      <w:start w:val="1"/>
      <w:numFmt w:val="decimal"/>
      <w:suff w:val="nothing"/>
      <w:lvlText w:val="%1、"/>
      <w:lvlJc w:val="left"/>
    </w:lvl>
  </w:abstractNum>
  <w:abstractNum w:abstractNumId="4">
    <w:nsid w:val="8FD86AAB"/>
    <w:multiLevelType w:val="singleLevel"/>
    <w:tmpl w:val="8FD86AAB"/>
    <w:lvl w:ilvl="0">
      <w:start w:val="1"/>
      <w:numFmt w:val="decimal"/>
      <w:suff w:val="nothing"/>
      <w:lvlText w:val="3.%1 "/>
      <w:lvlJc w:val="left"/>
      <w:pPr>
        <w:ind w:left="0" w:firstLine="0"/>
      </w:pPr>
      <w:rPr>
        <w:rFonts w:hint="default"/>
      </w:rPr>
    </w:lvl>
  </w:abstractNum>
  <w:abstractNum w:abstractNumId="5">
    <w:nsid w:val="9122BC05"/>
    <w:multiLevelType w:val="singleLevel"/>
    <w:tmpl w:val="9122BC05"/>
    <w:lvl w:ilvl="0">
      <w:start w:val="1"/>
      <w:numFmt w:val="decimal"/>
      <w:suff w:val="nothing"/>
      <w:lvlText w:val="4.%1 "/>
      <w:lvlJc w:val="left"/>
      <w:pPr>
        <w:ind w:left="0" w:firstLine="0"/>
      </w:pPr>
      <w:rPr>
        <w:rFonts w:hint="default"/>
      </w:rPr>
    </w:lvl>
  </w:abstractNum>
  <w:abstractNum w:abstractNumId="6">
    <w:nsid w:val="AA5BE932"/>
    <w:multiLevelType w:val="singleLevel"/>
    <w:tmpl w:val="AA5BE932"/>
    <w:lvl w:ilvl="0">
      <w:start w:val="1"/>
      <w:numFmt w:val="decimal"/>
      <w:suff w:val="nothing"/>
      <w:lvlText w:val="%1．"/>
      <w:lvlJc w:val="left"/>
      <w:pPr>
        <w:ind w:left="0" w:firstLine="400"/>
      </w:pPr>
      <w:rPr>
        <w:rFonts w:hint="default"/>
      </w:rPr>
    </w:lvl>
  </w:abstractNum>
  <w:abstractNum w:abstractNumId="7">
    <w:nsid w:val="AD0DEE33"/>
    <w:multiLevelType w:val="singleLevel"/>
    <w:tmpl w:val="AD0DEE33"/>
    <w:lvl w:ilvl="0">
      <w:start w:val="1"/>
      <w:numFmt w:val="decimal"/>
      <w:suff w:val="nothing"/>
      <w:lvlText w:val="%1．"/>
      <w:lvlJc w:val="left"/>
      <w:pPr>
        <w:ind w:left="0" w:firstLine="400"/>
      </w:pPr>
      <w:rPr>
        <w:rFonts w:hint="default"/>
      </w:rPr>
    </w:lvl>
  </w:abstractNum>
  <w:abstractNum w:abstractNumId="8">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9">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0">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1">
    <w:nsid w:val="BFA3D087"/>
    <w:multiLevelType w:val="singleLevel"/>
    <w:tmpl w:val="BFA3D087"/>
    <w:lvl w:ilvl="0">
      <w:start w:val="1"/>
      <w:numFmt w:val="decimal"/>
      <w:suff w:val="nothing"/>
      <w:lvlText w:val="2.2.%1 "/>
      <w:lvlJc w:val="left"/>
      <w:pPr>
        <w:ind w:left="0" w:firstLine="0"/>
      </w:pPr>
      <w:rPr>
        <w:rFonts w:ascii="宋体" w:eastAsia="宋体" w:hAnsi="宋体" w:cs="宋体" w:hint="default"/>
      </w:rPr>
    </w:lvl>
  </w:abstractNum>
  <w:abstractNum w:abstractNumId="12">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3">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4">
    <w:nsid w:val="E40481A4"/>
    <w:multiLevelType w:val="singleLevel"/>
    <w:tmpl w:val="E40481A4"/>
    <w:lvl w:ilvl="0">
      <w:start w:val="1"/>
      <w:numFmt w:val="decimal"/>
      <w:lvlText w:val="%1 "/>
      <w:lvlJc w:val="left"/>
      <w:pPr>
        <w:tabs>
          <w:tab w:val="left" w:pos="0"/>
        </w:tabs>
        <w:ind w:left="0" w:firstLine="0"/>
      </w:pPr>
      <w:rPr>
        <w:rFonts w:hint="default"/>
      </w:rPr>
    </w:lvl>
  </w:abstractNum>
  <w:abstractNum w:abstractNumId="15">
    <w:nsid w:val="E4A78161"/>
    <w:multiLevelType w:val="singleLevel"/>
    <w:tmpl w:val="E4A78161"/>
    <w:lvl w:ilvl="0">
      <w:start w:val="1"/>
      <w:numFmt w:val="decimal"/>
      <w:suff w:val="nothing"/>
      <w:lvlText w:val="%1 "/>
      <w:lvlJc w:val="left"/>
      <w:pPr>
        <w:ind w:left="0" w:firstLine="0"/>
      </w:pPr>
      <w:rPr>
        <w:rFonts w:hint="default"/>
      </w:rPr>
    </w:lvl>
  </w:abstractNum>
  <w:abstractNum w:abstractNumId="16">
    <w:nsid w:val="E5DA6A5E"/>
    <w:multiLevelType w:val="singleLevel"/>
    <w:tmpl w:val="E5DA6A5E"/>
    <w:lvl w:ilvl="0">
      <w:start w:val="8"/>
      <w:numFmt w:val="decimal"/>
      <w:suff w:val="nothing"/>
      <w:lvlText w:val="4.%1 "/>
      <w:lvlJc w:val="left"/>
      <w:pPr>
        <w:ind w:left="0" w:firstLine="0"/>
      </w:pPr>
      <w:rPr>
        <w:rFonts w:ascii="宋体" w:eastAsia="宋体" w:hAnsi="宋体" w:cs="宋体" w:hint="default"/>
      </w:rPr>
    </w:lvl>
  </w:abstractNum>
  <w:abstractNum w:abstractNumId="17">
    <w:nsid w:val="F5BF3CB6"/>
    <w:multiLevelType w:val="singleLevel"/>
    <w:tmpl w:val="F5BF3CB6"/>
    <w:lvl w:ilvl="0">
      <w:start w:val="1"/>
      <w:numFmt w:val="decimal"/>
      <w:suff w:val="nothing"/>
      <w:lvlText w:val="3.1.%1 "/>
      <w:lvlJc w:val="left"/>
      <w:pPr>
        <w:ind w:left="0" w:firstLine="0"/>
      </w:pPr>
      <w:rPr>
        <w:rFonts w:ascii="宋体" w:eastAsia="宋体" w:hAnsi="宋体" w:cs="宋体" w:hint="default"/>
      </w:rPr>
    </w:lvl>
  </w:abstractNum>
  <w:abstractNum w:abstractNumId="18">
    <w:nsid w:val="0755A86A"/>
    <w:multiLevelType w:val="singleLevel"/>
    <w:tmpl w:val="0755A86A"/>
    <w:lvl w:ilvl="0">
      <w:start w:val="1"/>
      <w:numFmt w:val="chineseCounting"/>
      <w:suff w:val="nothing"/>
      <w:lvlText w:val="%1、"/>
      <w:lvlJc w:val="left"/>
      <w:pPr>
        <w:ind w:left="0" w:firstLine="420"/>
      </w:pPr>
      <w:rPr>
        <w:rFonts w:hint="eastAsia"/>
        <w:lang w:val="en-US"/>
      </w:rPr>
    </w:lvl>
  </w:abstractNum>
  <w:abstractNum w:abstractNumId="19">
    <w:nsid w:val="0B722A4F"/>
    <w:multiLevelType w:val="singleLevel"/>
    <w:tmpl w:val="0B722A4F"/>
    <w:lvl w:ilvl="0">
      <w:start w:val="1"/>
      <w:numFmt w:val="decimal"/>
      <w:suff w:val="nothing"/>
      <w:lvlText w:val="%1．"/>
      <w:lvlJc w:val="left"/>
      <w:pPr>
        <w:ind w:left="0" w:firstLine="403"/>
      </w:pPr>
      <w:rPr>
        <w:rFonts w:hint="default"/>
      </w:rPr>
    </w:lvl>
  </w:abstractNum>
  <w:abstractNum w:abstractNumId="20">
    <w:nsid w:val="0E5C7998"/>
    <w:multiLevelType w:val="singleLevel"/>
    <w:tmpl w:val="0E5C7998"/>
    <w:lvl w:ilvl="0">
      <w:start w:val="1"/>
      <w:numFmt w:val="decimal"/>
      <w:suff w:val="nothing"/>
      <w:lvlText w:val="%1、"/>
      <w:lvlJc w:val="left"/>
    </w:lvl>
  </w:abstractNum>
  <w:abstractNum w:abstractNumId="21">
    <w:nsid w:val="1102924A"/>
    <w:multiLevelType w:val="singleLevel"/>
    <w:tmpl w:val="1102924A"/>
    <w:lvl w:ilvl="0">
      <w:start w:val="1"/>
      <w:numFmt w:val="decimal"/>
      <w:suff w:val="nothing"/>
      <w:lvlText w:val="%1．"/>
      <w:lvlJc w:val="left"/>
      <w:pPr>
        <w:ind w:left="0" w:firstLine="400"/>
      </w:pPr>
      <w:rPr>
        <w:rFonts w:hint="default"/>
      </w:rPr>
    </w:lvl>
  </w:abstractNum>
  <w:abstractNum w:abstractNumId="22">
    <w:nsid w:val="168CE4E5"/>
    <w:multiLevelType w:val="singleLevel"/>
    <w:tmpl w:val="168CE4E5"/>
    <w:lvl w:ilvl="0">
      <w:start w:val="1"/>
      <w:numFmt w:val="decimal"/>
      <w:suff w:val="nothing"/>
      <w:lvlText w:val="%1．"/>
      <w:lvlJc w:val="left"/>
      <w:pPr>
        <w:ind w:left="0" w:firstLine="400"/>
      </w:pPr>
      <w:rPr>
        <w:rFonts w:hint="default"/>
      </w:rPr>
    </w:lvl>
  </w:abstractNum>
  <w:abstractNum w:abstractNumId="23">
    <w:nsid w:val="182332A9"/>
    <w:multiLevelType w:val="singleLevel"/>
    <w:tmpl w:val="182332A9"/>
    <w:lvl w:ilvl="0">
      <w:start w:val="1"/>
      <w:numFmt w:val="decimal"/>
      <w:suff w:val="nothing"/>
      <w:lvlText w:val="2.%1 "/>
      <w:lvlJc w:val="left"/>
      <w:pPr>
        <w:ind w:left="0" w:firstLine="0"/>
      </w:pPr>
      <w:rPr>
        <w:rFonts w:ascii="宋体" w:eastAsia="宋体" w:hAnsi="宋体" w:cs="宋体" w:hint="default"/>
      </w:rPr>
    </w:lvl>
  </w:abstractNum>
  <w:abstractNum w:abstractNumId="24">
    <w:nsid w:val="18F87428"/>
    <w:multiLevelType w:val="singleLevel"/>
    <w:tmpl w:val="18F87428"/>
    <w:lvl w:ilvl="0">
      <w:start w:val="1"/>
      <w:numFmt w:val="decimal"/>
      <w:suff w:val="nothing"/>
      <w:lvlText w:val="%1 "/>
      <w:lvlJc w:val="left"/>
      <w:pPr>
        <w:tabs>
          <w:tab w:val="left" w:pos="0"/>
        </w:tabs>
        <w:ind w:left="0" w:firstLine="0"/>
      </w:pPr>
      <w:rPr>
        <w:rFonts w:hint="default"/>
      </w:rPr>
    </w:lvl>
  </w:abstractNum>
  <w:abstractNum w:abstractNumId="25">
    <w:nsid w:val="1AA396A2"/>
    <w:multiLevelType w:val="singleLevel"/>
    <w:tmpl w:val="1AA396A2"/>
    <w:lvl w:ilvl="0">
      <w:start w:val="1"/>
      <w:numFmt w:val="decimal"/>
      <w:suff w:val="nothing"/>
      <w:lvlText w:val="%1．"/>
      <w:lvlJc w:val="left"/>
      <w:pPr>
        <w:ind w:left="0" w:firstLine="400"/>
      </w:pPr>
      <w:rPr>
        <w:rFonts w:hint="default"/>
      </w:rPr>
    </w:lvl>
  </w:abstractNum>
  <w:abstractNum w:abstractNumId="26">
    <w:nsid w:val="1B190A84"/>
    <w:multiLevelType w:val="singleLevel"/>
    <w:tmpl w:val="1B190A84"/>
    <w:lvl w:ilvl="0">
      <w:start w:val="1"/>
      <w:numFmt w:val="decimal"/>
      <w:suff w:val="nothing"/>
      <w:lvlText w:val="5.2.3.%1 "/>
      <w:lvlJc w:val="left"/>
      <w:pPr>
        <w:tabs>
          <w:tab w:val="left" w:pos="0"/>
        </w:tabs>
        <w:ind w:left="0" w:firstLine="0"/>
      </w:pPr>
      <w:rPr>
        <w:rFonts w:ascii="宋体" w:eastAsia="宋体" w:hAnsi="宋体" w:cs="宋体" w:hint="default"/>
      </w:rPr>
    </w:lvl>
  </w:abstractNum>
  <w:abstractNum w:abstractNumId="27">
    <w:nsid w:val="1F577DF3"/>
    <w:multiLevelType w:val="singleLevel"/>
    <w:tmpl w:val="1F577DF3"/>
    <w:lvl w:ilvl="0">
      <w:start w:val="1"/>
      <w:numFmt w:val="decimal"/>
      <w:lvlText w:val="*2.%1 "/>
      <w:lvlJc w:val="left"/>
      <w:pPr>
        <w:tabs>
          <w:tab w:val="left" w:pos="0"/>
        </w:tabs>
        <w:ind w:left="0" w:firstLine="0"/>
      </w:pPr>
      <w:rPr>
        <w:rFonts w:ascii="宋体" w:eastAsia="宋体" w:hAnsi="宋体" w:cs="宋体" w:hint="default"/>
      </w:rPr>
    </w:lvl>
  </w:abstractNum>
  <w:abstractNum w:abstractNumId="2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9">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1">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2">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3">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34">
    <w:nsid w:val="4BC68695"/>
    <w:multiLevelType w:val="singleLevel"/>
    <w:tmpl w:val="4BC68695"/>
    <w:lvl w:ilvl="0">
      <w:start w:val="1"/>
      <w:numFmt w:val="decimal"/>
      <w:suff w:val="nothing"/>
      <w:lvlText w:val="4.%1 "/>
      <w:lvlJc w:val="left"/>
      <w:pPr>
        <w:ind w:left="0" w:firstLine="0"/>
      </w:pPr>
      <w:rPr>
        <w:rFonts w:ascii="宋体" w:eastAsia="宋体" w:hAnsi="宋体" w:cs="宋体" w:hint="default"/>
      </w:rPr>
    </w:lvl>
  </w:abstractNum>
  <w:abstractNum w:abstractNumId="35">
    <w:nsid w:val="54D4062F"/>
    <w:multiLevelType w:val="singleLevel"/>
    <w:tmpl w:val="54D4062F"/>
    <w:lvl w:ilvl="0">
      <w:start w:val="1"/>
      <w:numFmt w:val="decimal"/>
      <w:suff w:val="nothing"/>
      <w:lvlText w:val="%1、"/>
      <w:lvlJc w:val="left"/>
    </w:lvl>
  </w:abstractNum>
  <w:abstractNum w:abstractNumId="36">
    <w:nsid w:val="56AB3278"/>
    <w:multiLevelType w:val="singleLevel"/>
    <w:tmpl w:val="56AB3278"/>
    <w:lvl w:ilvl="0">
      <w:start w:val="1"/>
      <w:numFmt w:val="decimal"/>
      <w:suff w:val="nothing"/>
      <w:lvlText w:val="%1．"/>
      <w:lvlJc w:val="left"/>
      <w:pPr>
        <w:ind w:left="0" w:firstLine="400"/>
      </w:pPr>
      <w:rPr>
        <w:rFonts w:hint="default"/>
      </w:rPr>
    </w:lvl>
  </w:abstractNum>
  <w:abstractNum w:abstractNumId="37">
    <w:nsid w:val="5F8D5D96"/>
    <w:multiLevelType w:val="singleLevel"/>
    <w:tmpl w:val="5F8D5D96"/>
    <w:lvl w:ilvl="0">
      <w:start w:val="1"/>
      <w:numFmt w:val="decimal"/>
      <w:suff w:val="nothing"/>
      <w:lvlText w:val="%1．"/>
      <w:lvlJc w:val="left"/>
      <w:pPr>
        <w:ind w:left="0" w:firstLine="400"/>
      </w:pPr>
      <w:rPr>
        <w:rFonts w:hint="default"/>
      </w:rPr>
    </w:lvl>
  </w:abstractNum>
  <w:abstractNum w:abstractNumId="38">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9">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0">
    <w:nsid w:val="6EBC8B77"/>
    <w:multiLevelType w:val="singleLevel"/>
    <w:tmpl w:val="6EBC8B77"/>
    <w:lvl w:ilvl="0">
      <w:start w:val="7"/>
      <w:numFmt w:val="decimal"/>
      <w:suff w:val="nothing"/>
      <w:lvlText w:val="*4.%1 "/>
      <w:lvlJc w:val="left"/>
      <w:pPr>
        <w:ind w:left="0" w:firstLine="0"/>
      </w:pPr>
      <w:rPr>
        <w:rFonts w:ascii="宋体" w:eastAsia="宋体" w:hAnsi="宋体" w:cs="宋体" w:hint="default"/>
      </w:rPr>
    </w:lvl>
  </w:abstractNum>
  <w:abstractNum w:abstractNumId="41">
    <w:nsid w:val="7012F500"/>
    <w:multiLevelType w:val="singleLevel"/>
    <w:tmpl w:val="7012F500"/>
    <w:lvl w:ilvl="0">
      <w:start w:val="6"/>
      <w:numFmt w:val="decimal"/>
      <w:lvlText w:val="%1 "/>
      <w:lvlJc w:val="left"/>
      <w:pPr>
        <w:tabs>
          <w:tab w:val="left" w:pos="0"/>
        </w:tabs>
        <w:ind w:left="0" w:firstLine="0"/>
      </w:pPr>
      <w:rPr>
        <w:rFonts w:hint="default"/>
      </w:rPr>
    </w:lvl>
  </w:abstractNum>
  <w:abstractNum w:abstractNumId="4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3">
    <w:nsid w:val="727A0539"/>
    <w:multiLevelType w:val="singleLevel"/>
    <w:tmpl w:val="727A0539"/>
    <w:lvl w:ilvl="0">
      <w:start w:val="1"/>
      <w:numFmt w:val="decimal"/>
      <w:suff w:val="nothing"/>
      <w:lvlText w:val="%1．"/>
      <w:lvlJc w:val="left"/>
      <w:pPr>
        <w:ind w:left="0" w:firstLine="400"/>
      </w:pPr>
      <w:rPr>
        <w:rFonts w:hint="default"/>
      </w:rPr>
    </w:lvl>
  </w:abstractNum>
  <w:abstractNum w:abstractNumId="44">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14"/>
  </w:num>
  <w:num w:numId="2">
    <w:abstractNumId w:val="39"/>
  </w:num>
  <w:num w:numId="3">
    <w:abstractNumId w:val="27"/>
  </w:num>
  <w:num w:numId="4">
    <w:abstractNumId w:val="4"/>
  </w:num>
  <w:num w:numId="5">
    <w:abstractNumId w:val="5"/>
  </w:num>
  <w:num w:numId="6">
    <w:abstractNumId w:val="33"/>
  </w:num>
  <w:num w:numId="7">
    <w:abstractNumId w:val="41"/>
  </w:num>
  <w:num w:numId="8">
    <w:abstractNumId w:val="12"/>
  </w:num>
  <w:num w:numId="9">
    <w:abstractNumId w:val="3"/>
  </w:num>
  <w:num w:numId="10">
    <w:abstractNumId w:val="20"/>
  </w:num>
  <w:num w:numId="11">
    <w:abstractNumId w:val="35"/>
  </w:num>
  <w:num w:numId="12">
    <w:abstractNumId w:val="15"/>
  </w:num>
  <w:num w:numId="13">
    <w:abstractNumId w:val="42"/>
  </w:num>
  <w:num w:numId="14">
    <w:abstractNumId w:val="10"/>
  </w:num>
  <w:num w:numId="15">
    <w:abstractNumId w:val="29"/>
  </w:num>
  <w:num w:numId="16">
    <w:abstractNumId w:val="32"/>
  </w:num>
  <w:num w:numId="17">
    <w:abstractNumId w:val="30"/>
  </w:num>
  <w:num w:numId="18">
    <w:abstractNumId w:val="8"/>
  </w:num>
  <w:num w:numId="19">
    <w:abstractNumId w:val="28"/>
  </w:num>
  <w:num w:numId="20">
    <w:abstractNumId w:val="44"/>
  </w:num>
  <w:num w:numId="21">
    <w:abstractNumId w:val="38"/>
  </w:num>
  <w:num w:numId="22">
    <w:abstractNumId w:val="26"/>
  </w:num>
  <w:num w:numId="23">
    <w:abstractNumId w:val="13"/>
  </w:num>
  <w:num w:numId="24">
    <w:abstractNumId w:val="31"/>
  </w:num>
  <w:num w:numId="25">
    <w:abstractNumId w:val="24"/>
  </w:num>
  <w:num w:numId="26">
    <w:abstractNumId w:val="23"/>
  </w:num>
  <w:num w:numId="27">
    <w:abstractNumId w:val="2"/>
  </w:num>
  <w:num w:numId="28">
    <w:abstractNumId w:val="11"/>
  </w:num>
  <w:num w:numId="29">
    <w:abstractNumId w:val="1"/>
  </w:num>
  <w:num w:numId="30">
    <w:abstractNumId w:val="17"/>
  </w:num>
  <w:num w:numId="31">
    <w:abstractNumId w:val="34"/>
  </w:num>
  <w:num w:numId="32">
    <w:abstractNumId w:val="40"/>
  </w:num>
  <w:num w:numId="33">
    <w:abstractNumId w:val="16"/>
  </w:num>
  <w:num w:numId="34">
    <w:abstractNumId w:val="18"/>
  </w:num>
  <w:num w:numId="35">
    <w:abstractNumId w:val="19"/>
  </w:num>
  <w:num w:numId="36">
    <w:abstractNumId w:val="22"/>
  </w:num>
  <w:num w:numId="37">
    <w:abstractNumId w:val="37"/>
  </w:num>
  <w:num w:numId="38">
    <w:abstractNumId w:val="36"/>
  </w:num>
  <w:num w:numId="39">
    <w:abstractNumId w:val="43"/>
  </w:num>
  <w:num w:numId="40">
    <w:abstractNumId w:val="7"/>
  </w:num>
  <w:num w:numId="41">
    <w:abstractNumId w:val="9"/>
  </w:num>
  <w:num w:numId="42">
    <w:abstractNumId w:val="6"/>
  </w:num>
  <w:num w:numId="43">
    <w:abstractNumId w:val="21"/>
  </w:num>
  <w:num w:numId="44">
    <w:abstractNumId w:val="2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3"/>
    <w:rsid w:val="00012DFC"/>
    <w:rsid w:val="00021A6E"/>
    <w:rsid w:val="00023BB4"/>
    <w:rsid w:val="00044848"/>
    <w:rsid w:val="000777F9"/>
    <w:rsid w:val="0007782A"/>
    <w:rsid w:val="000953E4"/>
    <w:rsid w:val="000C61BD"/>
    <w:rsid w:val="000D6350"/>
    <w:rsid w:val="000E5F0A"/>
    <w:rsid w:val="000F6F10"/>
    <w:rsid w:val="00123FBA"/>
    <w:rsid w:val="001241E8"/>
    <w:rsid w:val="001616D2"/>
    <w:rsid w:val="001838B5"/>
    <w:rsid w:val="001D3543"/>
    <w:rsid w:val="00220F03"/>
    <w:rsid w:val="00257CEA"/>
    <w:rsid w:val="00261C40"/>
    <w:rsid w:val="00285314"/>
    <w:rsid w:val="002B0F47"/>
    <w:rsid w:val="0032760D"/>
    <w:rsid w:val="003546A0"/>
    <w:rsid w:val="0035608D"/>
    <w:rsid w:val="00357706"/>
    <w:rsid w:val="00366CA7"/>
    <w:rsid w:val="0038627A"/>
    <w:rsid w:val="00413552"/>
    <w:rsid w:val="00413A1E"/>
    <w:rsid w:val="00416BF5"/>
    <w:rsid w:val="00423FD3"/>
    <w:rsid w:val="004265D5"/>
    <w:rsid w:val="00446995"/>
    <w:rsid w:val="00451C04"/>
    <w:rsid w:val="004A0937"/>
    <w:rsid w:val="004A19CA"/>
    <w:rsid w:val="004C5F97"/>
    <w:rsid w:val="00507CF2"/>
    <w:rsid w:val="00511931"/>
    <w:rsid w:val="00513D4A"/>
    <w:rsid w:val="00516883"/>
    <w:rsid w:val="00555A6D"/>
    <w:rsid w:val="005668C6"/>
    <w:rsid w:val="00575BB1"/>
    <w:rsid w:val="005825EC"/>
    <w:rsid w:val="005E5E0A"/>
    <w:rsid w:val="006341EB"/>
    <w:rsid w:val="00651087"/>
    <w:rsid w:val="006537DF"/>
    <w:rsid w:val="00677F95"/>
    <w:rsid w:val="006925A4"/>
    <w:rsid w:val="006B2EF3"/>
    <w:rsid w:val="006B3AFF"/>
    <w:rsid w:val="006C4B4E"/>
    <w:rsid w:val="006C6FED"/>
    <w:rsid w:val="006D0010"/>
    <w:rsid w:val="006D04C5"/>
    <w:rsid w:val="006D5553"/>
    <w:rsid w:val="006E4C4F"/>
    <w:rsid w:val="006F70C6"/>
    <w:rsid w:val="00711614"/>
    <w:rsid w:val="00735DC3"/>
    <w:rsid w:val="00736037"/>
    <w:rsid w:val="00766BA8"/>
    <w:rsid w:val="00767480"/>
    <w:rsid w:val="00774144"/>
    <w:rsid w:val="007A6E8F"/>
    <w:rsid w:val="007D7C5A"/>
    <w:rsid w:val="007E5F53"/>
    <w:rsid w:val="008062F4"/>
    <w:rsid w:val="0081394A"/>
    <w:rsid w:val="0081483A"/>
    <w:rsid w:val="008211BF"/>
    <w:rsid w:val="00856F28"/>
    <w:rsid w:val="00876AAE"/>
    <w:rsid w:val="00877B54"/>
    <w:rsid w:val="008817C5"/>
    <w:rsid w:val="00886725"/>
    <w:rsid w:val="0089575C"/>
    <w:rsid w:val="008D554E"/>
    <w:rsid w:val="008D7E25"/>
    <w:rsid w:val="008F0922"/>
    <w:rsid w:val="00917B86"/>
    <w:rsid w:val="009218EB"/>
    <w:rsid w:val="009235F6"/>
    <w:rsid w:val="0096285E"/>
    <w:rsid w:val="0098487B"/>
    <w:rsid w:val="0099032A"/>
    <w:rsid w:val="00996533"/>
    <w:rsid w:val="009A1D0A"/>
    <w:rsid w:val="009C398C"/>
    <w:rsid w:val="009D4213"/>
    <w:rsid w:val="009E083D"/>
    <w:rsid w:val="009E09DB"/>
    <w:rsid w:val="00A10862"/>
    <w:rsid w:val="00A263BF"/>
    <w:rsid w:val="00A35C1C"/>
    <w:rsid w:val="00A50706"/>
    <w:rsid w:val="00A5662C"/>
    <w:rsid w:val="00A573C8"/>
    <w:rsid w:val="00A9039B"/>
    <w:rsid w:val="00AB7463"/>
    <w:rsid w:val="00AE3008"/>
    <w:rsid w:val="00AE36F5"/>
    <w:rsid w:val="00AE77B2"/>
    <w:rsid w:val="00B211F7"/>
    <w:rsid w:val="00B21A6F"/>
    <w:rsid w:val="00B23F84"/>
    <w:rsid w:val="00B45B14"/>
    <w:rsid w:val="00B460D2"/>
    <w:rsid w:val="00B821C3"/>
    <w:rsid w:val="00B82975"/>
    <w:rsid w:val="00B91954"/>
    <w:rsid w:val="00BB57BE"/>
    <w:rsid w:val="00BC6B88"/>
    <w:rsid w:val="00BE74EB"/>
    <w:rsid w:val="00BF270C"/>
    <w:rsid w:val="00C26ED6"/>
    <w:rsid w:val="00C36D41"/>
    <w:rsid w:val="00C53863"/>
    <w:rsid w:val="00C53B2D"/>
    <w:rsid w:val="00C777AF"/>
    <w:rsid w:val="00C81D4D"/>
    <w:rsid w:val="00C90C79"/>
    <w:rsid w:val="00CB008C"/>
    <w:rsid w:val="00CD5EA8"/>
    <w:rsid w:val="00CF1FCB"/>
    <w:rsid w:val="00D13A9B"/>
    <w:rsid w:val="00D17865"/>
    <w:rsid w:val="00D248F6"/>
    <w:rsid w:val="00D34DA1"/>
    <w:rsid w:val="00D43190"/>
    <w:rsid w:val="00D445A1"/>
    <w:rsid w:val="00D537E8"/>
    <w:rsid w:val="00D86E03"/>
    <w:rsid w:val="00DC49D0"/>
    <w:rsid w:val="00DC6D82"/>
    <w:rsid w:val="00DE0D02"/>
    <w:rsid w:val="00DF09B1"/>
    <w:rsid w:val="00E16481"/>
    <w:rsid w:val="00E2133B"/>
    <w:rsid w:val="00E3579E"/>
    <w:rsid w:val="00E5269F"/>
    <w:rsid w:val="00E6149D"/>
    <w:rsid w:val="00E77791"/>
    <w:rsid w:val="00E8433A"/>
    <w:rsid w:val="00ED4F93"/>
    <w:rsid w:val="00EF3136"/>
    <w:rsid w:val="00EF796A"/>
    <w:rsid w:val="00F015E5"/>
    <w:rsid w:val="00F2701A"/>
    <w:rsid w:val="00F31DA4"/>
    <w:rsid w:val="00F401BF"/>
    <w:rsid w:val="00F817C1"/>
    <w:rsid w:val="00F94C18"/>
    <w:rsid w:val="00FA2B6B"/>
    <w:rsid w:val="00FB2C07"/>
    <w:rsid w:val="00FE2311"/>
    <w:rsid w:val="00FE59D2"/>
    <w:rsid w:val="018B79FB"/>
    <w:rsid w:val="01B172B2"/>
    <w:rsid w:val="0399522A"/>
    <w:rsid w:val="03D6114D"/>
    <w:rsid w:val="06E526E2"/>
    <w:rsid w:val="07051EEF"/>
    <w:rsid w:val="0AC45CF9"/>
    <w:rsid w:val="0FAD3B2D"/>
    <w:rsid w:val="10757B06"/>
    <w:rsid w:val="10F465BE"/>
    <w:rsid w:val="111D7D67"/>
    <w:rsid w:val="12E75F4D"/>
    <w:rsid w:val="15F73486"/>
    <w:rsid w:val="1713210F"/>
    <w:rsid w:val="177D529C"/>
    <w:rsid w:val="18DF1F0B"/>
    <w:rsid w:val="18E04F96"/>
    <w:rsid w:val="193D3BDD"/>
    <w:rsid w:val="1BDE0B1B"/>
    <w:rsid w:val="1CC55EED"/>
    <w:rsid w:val="1FE85FA4"/>
    <w:rsid w:val="24190214"/>
    <w:rsid w:val="255D5A76"/>
    <w:rsid w:val="2E2226DE"/>
    <w:rsid w:val="321E3448"/>
    <w:rsid w:val="33625F45"/>
    <w:rsid w:val="3A496ED0"/>
    <w:rsid w:val="3CC71897"/>
    <w:rsid w:val="3D292F38"/>
    <w:rsid w:val="3ED938E9"/>
    <w:rsid w:val="40123408"/>
    <w:rsid w:val="41D853EC"/>
    <w:rsid w:val="42980A4B"/>
    <w:rsid w:val="46B64F2E"/>
    <w:rsid w:val="488A1353"/>
    <w:rsid w:val="4B2B340C"/>
    <w:rsid w:val="4B4B0CAE"/>
    <w:rsid w:val="4BD5089F"/>
    <w:rsid w:val="4C047575"/>
    <w:rsid w:val="4EAD0A87"/>
    <w:rsid w:val="501642AC"/>
    <w:rsid w:val="5039756D"/>
    <w:rsid w:val="526A238B"/>
    <w:rsid w:val="5422799A"/>
    <w:rsid w:val="588C594C"/>
    <w:rsid w:val="5B8D53ED"/>
    <w:rsid w:val="5C290E9C"/>
    <w:rsid w:val="5CFF6DEF"/>
    <w:rsid w:val="5E7076C2"/>
    <w:rsid w:val="5F0F005D"/>
    <w:rsid w:val="5F445063"/>
    <w:rsid w:val="63C85CBB"/>
    <w:rsid w:val="64A111F1"/>
    <w:rsid w:val="65BE64C9"/>
    <w:rsid w:val="67E70A04"/>
    <w:rsid w:val="69A93795"/>
    <w:rsid w:val="6CCD560E"/>
    <w:rsid w:val="6FC37D83"/>
    <w:rsid w:val="70FD3493"/>
    <w:rsid w:val="72E51D1F"/>
    <w:rsid w:val="74084937"/>
    <w:rsid w:val="74A759BB"/>
    <w:rsid w:val="750A63FF"/>
    <w:rsid w:val="76553ABB"/>
    <w:rsid w:val="77546DB3"/>
    <w:rsid w:val="77884DF1"/>
    <w:rsid w:val="78917A64"/>
    <w:rsid w:val="7A4C3236"/>
    <w:rsid w:val="7A7308C3"/>
    <w:rsid w:val="7BEA0C70"/>
    <w:rsid w:val="7D781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nhideWhenUsed/>
    <w:qFormat/>
    <w:rPr>
      <w:rFonts w:ascii="宋体" w:hAnsi="Courier New" w:cs="Courier New"/>
      <w:szCs w:val="21"/>
    </w:rPr>
  </w:style>
  <w:style w:type="paragraph" w:styleId="a5">
    <w:name w:val="Balloon Text"/>
    <w:basedOn w:val="a"/>
    <w:link w:val="Char0"/>
    <w:uiPriority w:val="99"/>
    <w:semiHidden/>
    <w:unhideWhenUsed/>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rPr>
      <w:rFonts w:ascii="宋体" w:eastAsia="宋体" w:hAnsi="宋体" w:cs="宋体" w:hint="eastAsia"/>
      <w:color w:val="000000"/>
      <w:sz w:val="24"/>
      <w:szCs w:val="24"/>
      <w:u w:val="none"/>
    </w:rPr>
  </w:style>
  <w:style w:type="paragraph" w:styleId="ab">
    <w:name w:val="List Paragraph"/>
    <w:basedOn w:val="a"/>
    <w:uiPriority w:val="99"/>
    <w:unhideWhenUsed/>
    <w:qFormat/>
    <w:pPr>
      <w:ind w:firstLineChars="200" w:firstLine="420"/>
    </w:pPr>
  </w:style>
  <w:style w:type="character" w:customStyle="1" w:styleId="Char0">
    <w:name w:val="批注框文本 Char"/>
    <w:basedOn w:val="a0"/>
    <w:link w:val="a5"/>
    <w:uiPriority w:val="99"/>
    <w:semiHidden/>
    <w:rPr>
      <w:sz w:val="18"/>
      <w:szCs w:val="18"/>
    </w:rPr>
  </w:style>
  <w:style w:type="character" w:customStyle="1" w:styleId="font11">
    <w:name w:val="font11"/>
    <w:qFormat/>
    <w:rPr>
      <w:rFonts w:ascii="宋体" w:eastAsia="宋体" w:hAnsi="宋体" w:cs="宋体" w:hint="eastAsia"/>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link w:val="Char"/>
    <w:unhideWhenUsed/>
    <w:qFormat/>
    <w:rPr>
      <w:rFonts w:ascii="宋体" w:hAnsi="Courier New" w:cs="Courier New"/>
      <w:szCs w:val="21"/>
    </w:rPr>
  </w:style>
  <w:style w:type="paragraph" w:styleId="a5">
    <w:name w:val="Balloon Text"/>
    <w:basedOn w:val="a"/>
    <w:link w:val="Char0"/>
    <w:uiPriority w:val="99"/>
    <w:semiHidden/>
    <w:unhideWhenUsed/>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1CharCharChar">
    <w:name w:val="标题1 Char Char Char"/>
    <w:basedOn w:val="1"/>
    <w:qFormat/>
    <w:pPr>
      <w:tabs>
        <w:tab w:val="center" w:pos="4512"/>
        <w:tab w:val="center" w:pos="4606"/>
      </w:tabs>
      <w:snapToGrid w:val="0"/>
      <w:spacing w:before="0" w:afterLines="50" w:after="120" w:line="360" w:lineRule="auto"/>
    </w:pPr>
    <w:rPr>
      <w:rFonts w:ascii="宋体" w:hAnsi="宋体"/>
      <w:bCs w:val="0"/>
      <w:sz w:val="30"/>
      <w:szCs w:val="30"/>
    </w:rPr>
  </w:style>
  <w:style w:type="paragraph" w:customStyle="1" w:styleId="20">
    <w:name w:val="标题 2 居中"/>
    <w:basedOn w:val="2"/>
    <w:qFormat/>
    <w:pPr>
      <w:jc w:val="center"/>
    </w:pPr>
    <w:rPr>
      <w:rFonts w:ascii="宋体" w:hAnsi="宋体"/>
    </w:rPr>
  </w:style>
  <w:style w:type="paragraph" w:customStyle="1" w:styleId="30">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纯文本 Char"/>
    <w:basedOn w:val="a0"/>
    <w:link w:val="a4"/>
    <w:uiPriority w:val="99"/>
    <w:semiHidden/>
    <w:qFormat/>
    <w:rPr>
      <w:rFonts w:ascii="宋体" w:eastAsia="宋体" w:hAnsi="Courier New" w:cs="Courier New"/>
      <w:kern w:val="0"/>
      <w:szCs w:val="21"/>
    </w:rPr>
  </w:style>
  <w:style w:type="character" w:customStyle="1" w:styleId="3Char">
    <w:name w:val="标题 3 Char"/>
    <w:basedOn w:val="a0"/>
    <w:link w:val="3"/>
    <w:uiPriority w:val="9"/>
    <w:semiHidden/>
    <w:qFormat/>
    <w:rPr>
      <w:rFonts w:ascii="Times New Roman" w:eastAsia="宋体" w:hAnsi="Times New Roman" w:cs="Times New Roman"/>
      <w:b/>
      <w:bCs/>
      <w:kern w:val="0"/>
      <w:sz w:val="32"/>
      <w:szCs w:val="32"/>
    </w:r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font01">
    <w:name w:val="font01"/>
    <w:basedOn w:val="a0"/>
    <w:rPr>
      <w:rFonts w:ascii="宋体" w:eastAsia="宋体" w:hAnsi="宋体" w:cs="宋体" w:hint="eastAsia"/>
      <w:color w:val="000000"/>
      <w:sz w:val="24"/>
      <w:szCs w:val="24"/>
      <w:u w:val="none"/>
    </w:rPr>
  </w:style>
  <w:style w:type="paragraph" w:styleId="ab">
    <w:name w:val="List Paragraph"/>
    <w:basedOn w:val="a"/>
    <w:uiPriority w:val="99"/>
    <w:unhideWhenUsed/>
    <w:qFormat/>
    <w:pPr>
      <w:ind w:firstLineChars="200" w:firstLine="420"/>
    </w:pPr>
  </w:style>
  <w:style w:type="character" w:customStyle="1" w:styleId="Char0">
    <w:name w:val="批注框文本 Char"/>
    <w:basedOn w:val="a0"/>
    <w:link w:val="a5"/>
    <w:uiPriority w:val="99"/>
    <w:semiHidden/>
    <w:rPr>
      <w:sz w:val="18"/>
      <w:szCs w:val="18"/>
    </w:rPr>
  </w:style>
  <w:style w:type="character" w:customStyle="1" w:styleId="font11">
    <w:name w:val="font11"/>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3AEF9-C1DF-4647-AE91-ADAF2396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2178</Words>
  <Characters>12418</Characters>
  <Application>Microsoft Office Word</Application>
  <DocSecurity>0</DocSecurity>
  <Lines>103</Lines>
  <Paragraphs>29</Paragraphs>
  <ScaleCrop>false</ScaleCrop>
  <Company>StarOrigin</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杨隐</cp:lastModifiedBy>
  <cp:revision>84</cp:revision>
  <cp:lastPrinted>2020-11-19T00:54:00Z</cp:lastPrinted>
  <dcterms:created xsi:type="dcterms:W3CDTF">2020-08-14T03:02:00Z</dcterms:created>
  <dcterms:modified xsi:type="dcterms:W3CDTF">2020-11-19T06:44:00Z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