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4229" w:rsidRPr="00A766CA" w:rsidRDefault="001B7426">
      <w:pPr>
        <w:jc w:val="center"/>
        <w:rPr>
          <w:rFonts w:ascii="宋体" w:eastAsia="宋体" w:hAnsi="宋体"/>
          <w:b/>
          <w:color w:val="000000"/>
          <w:sz w:val="28"/>
          <w:szCs w:val="28"/>
        </w:rPr>
      </w:pPr>
      <w:r w:rsidRPr="00A766CA">
        <w:rPr>
          <w:rFonts w:ascii="宋体" w:eastAsia="宋体" w:hAnsi="宋体" w:hint="eastAsia"/>
          <w:b/>
          <w:color w:val="000000"/>
          <w:sz w:val="28"/>
          <w:szCs w:val="28"/>
        </w:rPr>
        <w:t>厦门海发环保能源股份有限公司</w:t>
      </w:r>
    </w:p>
    <w:p w:rsidR="009B4229" w:rsidRPr="00A766CA" w:rsidRDefault="004E11A4">
      <w:pPr>
        <w:jc w:val="center"/>
        <w:rPr>
          <w:rFonts w:ascii="宋体" w:eastAsia="宋体" w:hAnsi="宋体"/>
          <w:b/>
          <w:color w:val="000000"/>
          <w:sz w:val="28"/>
          <w:szCs w:val="28"/>
        </w:rPr>
      </w:pPr>
      <w:r w:rsidRPr="00A766CA">
        <w:rPr>
          <w:rFonts w:ascii="宋体" w:eastAsia="宋体" w:hAnsi="宋体"/>
          <w:b/>
          <w:color w:val="000000"/>
          <w:sz w:val="28"/>
          <w:szCs w:val="28"/>
        </w:rPr>
        <w:t>同集热</w:t>
      </w:r>
      <w:r w:rsidRPr="00A766CA">
        <w:rPr>
          <w:rFonts w:ascii="宋体" w:eastAsia="宋体" w:hAnsi="宋体" w:hint="eastAsia"/>
          <w:b/>
          <w:color w:val="000000"/>
          <w:sz w:val="28"/>
          <w:szCs w:val="28"/>
        </w:rPr>
        <w:t>电</w:t>
      </w:r>
      <w:r w:rsidR="00DD1E51" w:rsidRPr="00A766CA">
        <w:rPr>
          <w:rFonts w:ascii="宋体" w:eastAsia="宋体" w:hAnsi="宋体" w:hint="eastAsia"/>
          <w:b/>
          <w:color w:val="000000"/>
          <w:sz w:val="28"/>
          <w:szCs w:val="28"/>
        </w:rPr>
        <w:t>盐酸</w:t>
      </w:r>
      <w:r w:rsidR="001B7426" w:rsidRPr="00A766CA">
        <w:rPr>
          <w:rFonts w:ascii="宋体" w:eastAsia="宋体" w:hAnsi="宋体" w:hint="eastAsia"/>
          <w:b/>
          <w:color w:val="000000"/>
          <w:sz w:val="28"/>
          <w:szCs w:val="28"/>
        </w:rPr>
        <w:t>采购竞争</w:t>
      </w:r>
      <w:r w:rsidR="001B7426" w:rsidRPr="00A766CA">
        <w:rPr>
          <w:rFonts w:ascii="宋体" w:eastAsia="宋体" w:hAnsi="宋体"/>
          <w:b/>
          <w:color w:val="000000"/>
          <w:sz w:val="28"/>
          <w:szCs w:val="28"/>
        </w:rPr>
        <w:t>性谈判</w:t>
      </w:r>
      <w:bookmarkStart w:id="0" w:name="_GoBack"/>
      <w:bookmarkEnd w:id="0"/>
      <w:r w:rsidR="001B7426" w:rsidRPr="00A766CA">
        <w:rPr>
          <w:rFonts w:ascii="宋体" w:eastAsia="宋体" w:hAnsi="宋体" w:hint="eastAsia"/>
          <w:b/>
          <w:color w:val="000000"/>
          <w:sz w:val="28"/>
          <w:szCs w:val="28"/>
        </w:rPr>
        <w:t>公告（</w:t>
      </w:r>
      <w:r w:rsidRPr="00A766CA">
        <w:rPr>
          <w:rFonts w:ascii="宋体" w:eastAsia="宋体" w:hAnsi="宋体" w:hint="eastAsia"/>
          <w:b/>
          <w:color w:val="000000"/>
          <w:sz w:val="28"/>
          <w:szCs w:val="28"/>
        </w:rPr>
        <w:t>二</w:t>
      </w:r>
      <w:r w:rsidRPr="00A766CA">
        <w:rPr>
          <w:rFonts w:ascii="宋体" w:eastAsia="宋体" w:hAnsi="宋体"/>
          <w:b/>
          <w:color w:val="000000"/>
          <w:sz w:val="28"/>
          <w:szCs w:val="28"/>
        </w:rPr>
        <w:t>次招标</w:t>
      </w:r>
      <w:r w:rsidR="001B7426" w:rsidRPr="00A766CA">
        <w:rPr>
          <w:rFonts w:ascii="宋体" w:eastAsia="宋体" w:hAnsi="宋体"/>
          <w:b/>
          <w:color w:val="000000"/>
          <w:sz w:val="28"/>
          <w:szCs w:val="28"/>
        </w:rPr>
        <w:t>）</w:t>
      </w:r>
    </w:p>
    <w:p w:rsidR="009B4229" w:rsidRPr="000B297B" w:rsidRDefault="001B7426" w:rsidP="000B297B">
      <w:pPr>
        <w:widowControl/>
        <w:spacing w:line="360" w:lineRule="auto"/>
        <w:ind w:firstLineChars="200" w:firstLine="480"/>
        <w:jc w:val="left"/>
        <w:rPr>
          <w:rFonts w:asciiTheme="minorEastAsia" w:hAnsiTheme="minorEastAsia" w:cs="宋体"/>
          <w:color w:val="3A3A3A"/>
          <w:kern w:val="0"/>
          <w:sz w:val="24"/>
          <w:szCs w:val="24"/>
        </w:rPr>
      </w:pPr>
      <w:r w:rsidRPr="000B297B">
        <w:rPr>
          <w:rFonts w:asciiTheme="minorEastAsia" w:hAnsiTheme="minorEastAsia" w:cs="宋体" w:hint="eastAsia"/>
          <w:color w:val="3A3A3A"/>
          <w:kern w:val="0"/>
          <w:sz w:val="24"/>
          <w:szCs w:val="24"/>
        </w:rPr>
        <w:t>我司根据事业部（</w:t>
      </w:r>
      <w:r w:rsidR="002C479F">
        <w:rPr>
          <w:rFonts w:asciiTheme="minorEastAsia" w:hAnsiTheme="minorEastAsia" w:cs="宋体" w:hint="eastAsia"/>
          <w:color w:val="3A3A3A"/>
          <w:kern w:val="0"/>
          <w:sz w:val="24"/>
          <w:szCs w:val="24"/>
        </w:rPr>
        <w:t>同集</w:t>
      </w:r>
      <w:r w:rsidRPr="000B297B">
        <w:rPr>
          <w:rFonts w:asciiTheme="minorEastAsia" w:hAnsiTheme="minorEastAsia" w:cs="宋体" w:hint="eastAsia"/>
          <w:color w:val="3A3A3A"/>
          <w:kern w:val="0"/>
          <w:sz w:val="24"/>
          <w:szCs w:val="24"/>
        </w:rPr>
        <w:t>热电）生产需求，现进行</w:t>
      </w:r>
      <w:r w:rsidR="00DD1E51" w:rsidRPr="000B297B">
        <w:rPr>
          <w:rFonts w:asciiTheme="minorEastAsia" w:hAnsiTheme="minorEastAsia" w:cs="宋体" w:hint="eastAsia"/>
          <w:color w:val="3A3A3A"/>
          <w:kern w:val="0"/>
          <w:sz w:val="24"/>
          <w:szCs w:val="24"/>
        </w:rPr>
        <w:t>盐酸</w:t>
      </w:r>
      <w:r w:rsidRPr="000B297B">
        <w:rPr>
          <w:rFonts w:asciiTheme="minorEastAsia" w:hAnsiTheme="minorEastAsia" w:cs="宋体" w:hint="eastAsia"/>
          <w:color w:val="3A3A3A"/>
          <w:kern w:val="0"/>
          <w:sz w:val="24"/>
          <w:szCs w:val="24"/>
        </w:rPr>
        <w:t>竞争性谈判采购，希望具备长期供应能力的供应</w:t>
      </w:r>
      <w:proofErr w:type="gramStart"/>
      <w:r w:rsidRPr="000B297B">
        <w:rPr>
          <w:rFonts w:asciiTheme="minorEastAsia" w:hAnsiTheme="minorEastAsia" w:cs="宋体" w:hint="eastAsia"/>
          <w:color w:val="3A3A3A"/>
          <w:kern w:val="0"/>
          <w:sz w:val="24"/>
          <w:szCs w:val="24"/>
        </w:rPr>
        <w:t>商按照</w:t>
      </w:r>
      <w:proofErr w:type="gramEnd"/>
      <w:r w:rsidRPr="000B297B">
        <w:rPr>
          <w:rFonts w:asciiTheme="minorEastAsia" w:hAnsiTheme="minorEastAsia" w:cs="宋体" w:hint="eastAsia"/>
          <w:color w:val="3A3A3A"/>
          <w:kern w:val="0"/>
          <w:sz w:val="24"/>
          <w:szCs w:val="24"/>
        </w:rPr>
        <w:t>有关规定和我司的要求认真做好报价工作。具体采购内容如下：</w:t>
      </w:r>
    </w:p>
    <w:p w:rsidR="009B4229" w:rsidRPr="000B297B" w:rsidRDefault="001B7426" w:rsidP="000B297B">
      <w:pPr>
        <w:widowControl/>
        <w:spacing w:line="360" w:lineRule="auto"/>
        <w:ind w:firstLineChars="200" w:firstLine="480"/>
        <w:jc w:val="left"/>
        <w:rPr>
          <w:rFonts w:asciiTheme="minorEastAsia" w:hAnsiTheme="minorEastAsia" w:cs="宋体"/>
          <w:color w:val="3A3A3A"/>
          <w:kern w:val="0"/>
          <w:sz w:val="24"/>
          <w:szCs w:val="24"/>
        </w:rPr>
      </w:pPr>
      <w:r w:rsidRPr="000B297B">
        <w:rPr>
          <w:rFonts w:asciiTheme="minorEastAsia" w:hAnsiTheme="minorEastAsia" w:cs="宋体" w:hint="eastAsia"/>
          <w:color w:val="3A3A3A"/>
          <w:kern w:val="0"/>
          <w:sz w:val="24"/>
          <w:szCs w:val="24"/>
        </w:rPr>
        <w:t>一、采购单位：厦门海发环保能源股份有限公司。</w:t>
      </w:r>
    </w:p>
    <w:p w:rsidR="009B4229" w:rsidRPr="000B297B" w:rsidRDefault="001B7426" w:rsidP="000B297B">
      <w:pPr>
        <w:widowControl/>
        <w:spacing w:line="360" w:lineRule="auto"/>
        <w:ind w:firstLineChars="200" w:firstLine="480"/>
        <w:jc w:val="left"/>
        <w:rPr>
          <w:rFonts w:asciiTheme="minorEastAsia" w:hAnsiTheme="minorEastAsia" w:cs="宋体"/>
          <w:color w:val="000000" w:themeColor="text1"/>
          <w:kern w:val="0"/>
          <w:sz w:val="24"/>
          <w:szCs w:val="24"/>
        </w:rPr>
      </w:pPr>
      <w:r w:rsidRPr="000B297B">
        <w:rPr>
          <w:rFonts w:asciiTheme="minorEastAsia" w:hAnsiTheme="minorEastAsia" w:cs="宋体" w:hint="eastAsia"/>
          <w:color w:val="000000" w:themeColor="text1"/>
          <w:kern w:val="0"/>
          <w:sz w:val="24"/>
          <w:szCs w:val="24"/>
        </w:rPr>
        <w:t>二、采购项目及各项要求：</w:t>
      </w:r>
    </w:p>
    <w:p w:rsidR="009B4229" w:rsidRPr="000B297B" w:rsidRDefault="001B7426" w:rsidP="000B297B">
      <w:pPr>
        <w:widowControl/>
        <w:spacing w:line="360" w:lineRule="auto"/>
        <w:ind w:firstLineChars="200" w:firstLine="480"/>
        <w:jc w:val="left"/>
        <w:rPr>
          <w:rFonts w:asciiTheme="minorEastAsia" w:hAnsiTheme="minorEastAsia" w:cs="宋体"/>
          <w:color w:val="000000" w:themeColor="text1"/>
          <w:kern w:val="0"/>
          <w:sz w:val="24"/>
          <w:szCs w:val="24"/>
        </w:rPr>
      </w:pPr>
      <w:r w:rsidRPr="000B297B">
        <w:rPr>
          <w:rFonts w:asciiTheme="minorEastAsia" w:hAnsiTheme="minorEastAsia" w:cs="宋体" w:hint="eastAsia"/>
          <w:color w:val="000000" w:themeColor="text1"/>
          <w:kern w:val="0"/>
          <w:sz w:val="24"/>
          <w:szCs w:val="24"/>
        </w:rPr>
        <w:t>1、项目名称：</w:t>
      </w:r>
      <w:r w:rsidR="002C479F">
        <w:rPr>
          <w:rFonts w:asciiTheme="minorEastAsia" w:hAnsiTheme="minorEastAsia" w:cs="宋体" w:hint="eastAsia"/>
          <w:color w:val="000000" w:themeColor="text1"/>
          <w:kern w:val="0"/>
          <w:sz w:val="24"/>
          <w:szCs w:val="24"/>
        </w:rPr>
        <w:t>同集</w:t>
      </w:r>
      <w:r w:rsidRPr="000B297B">
        <w:rPr>
          <w:rFonts w:asciiTheme="minorEastAsia" w:hAnsiTheme="minorEastAsia" w:cs="宋体" w:hint="eastAsia"/>
          <w:color w:val="000000" w:themeColor="text1"/>
          <w:kern w:val="0"/>
          <w:sz w:val="24"/>
          <w:szCs w:val="24"/>
        </w:rPr>
        <w:t>热电</w:t>
      </w:r>
      <w:r w:rsidR="00DD1E51" w:rsidRPr="000B297B">
        <w:rPr>
          <w:rFonts w:asciiTheme="minorEastAsia" w:hAnsiTheme="minorEastAsia" w:cs="宋体" w:hint="eastAsia"/>
          <w:color w:val="000000" w:themeColor="text1"/>
          <w:kern w:val="0"/>
          <w:sz w:val="24"/>
          <w:szCs w:val="24"/>
        </w:rPr>
        <w:t>盐酸</w:t>
      </w:r>
      <w:r w:rsidRPr="000B297B">
        <w:rPr>
          <w:rFonts w:asciiTheme="minorEastAsia" w:hAnsiTheme="minorEastAsia" w:cs="宋体" w:hint="eastAsia"/>
          <w:color w:val="000000" w:themeColor="text1"/>
          <w:kern w:val="0"/>
          <w:sz w:val="24"/>
          <w:szCs w:val="24"/>
        </w:rPr>
        <w:t>采购。</w:t>
      </w:r>
    </w:p>
    <w:p w:rsidR="009B4229" w:rsidRPr="000B297B" w:rsidRDefault="001B7426" w:rsidP="000B297B">
      <w:pPr>
        <w:widowControl/>
        <w:spacing w:line="360" w:lineRule="auto"/>
        <w:ind w:firstLineChars="200" w:firstLine="480"/>
        <w:jc w:val="left"/>
        <w:rPr>
          <w:rFonts w:asciiTheme="minorEastAsia" w:hAnsiTheme="minorEastAsia" w:cs="宋体"/>
          <w:color w:val="3A3A3A"/>
          <w:kern w:val="0"/>
          <w:sz w:val="24"/>
          <w:szCs w:val="24"/>
        </w:rPr>
      </w:pPr>
      <w:r w:rsidRPr="000B297B">
        <w:rPr>
          <w:rFonts w:asciiTheme="minorEastAsia" w:hAnsiTheme="minorEastAsia" w:cs="宋体" w:hint="eastAsia"/>
          <w:color w:val="3A3A3A"/>
          <w:kern w:val="0"/>
          <w:sz w:val="24"/>
          <w:szCs w:val="24"/>
        </w:rPr>
        <w:t>2、名称及数量：</w:t>
      </w:r>
    </w:p>
    <w:tbl>
      <w:tblPr>
        <w:tblStyle w:val="a8"/>
        <w:tblW w:w="4187" w:type="pct"/>
        <w:jc w:val="center"/>
        <w:tblLook w:val="04A0" w:firstRow="1" w:lastRow="0" w:firstColumn="1" w:lastColumn="0" w:noHBand="0" w:noVBand="1"/>
      </w:tblPr>
      <w:tblGrid>
        <w:gridCol w:w="1299"/>
        <w:gridCol w:w="1594"/>
        <w:gridCol w:w="2029"/>
        <w:gridCol w:w="4023"/>
      </w:tblGrid>
      <w:tr w:rsidR="00AF7F28" w:rsidRPr="000B297B" w:rsidTr="00AF7F28">
        <w:trPr>
          <w:jc w:val="center"/>
        </w:trPr>
        <w:tc>
          <w:tcPr>
            <w:tcW w:w="726" w:type="pct"/>
            <w:vAlign w:val="center"/>
          </w:tcPr>
          <w:p w:rsidR="00AF7F28" w:rsidRPr="000B297B" w:rsidRDefault="00AF7F28" w:rsidP="000B297B">
            <w:pPr>
              <w:widowControl/>
              <w:spacing w:line="360" w:lineRule="auto"/>
              <w:jc w:val="center"/>
              <w:rPr>
                <w:rFonts w:asciiTheme="minorEastAsia" w:hAnsiTheme="minorEastAsia" w:cs="宋体"/>
                <w:kern w:val="0"/>
                <w:sz w:val="24"/>
                <w:szCs w:val="24"/>
              </w:rPr>
            </w:pPr>
            <w:r w:rsidRPr="000B297B">
              <w:rPr>
                <w:rFonts w:asciiTheme="minorEastAsia" w:hAnsiTheme="minorEastAsia" w:cs="宋体" w:hint="eastAsia"/>
                <w:kern w:val="0"/>
                <w:sz w:val="24"/>
                <w:szCs w:val="24"/>
              </w:rPr>
              <w:t>名称</w:t>
            </w:r>
          </w:p>
        </w:tc>
        <w:tc>
          <w:tcPr>
            <w:tcW w:w="891" w:type="pct"/>
            <w:vAlign w:val="center"/>
          </w:tcPr>
          <w:p w:rsidR="00AF7F28" w:rsidRPr="000B297B" w:rsidRDefault="00AF7F28" w:rsidP="000B297B">
            <w:pPr>
              <w:widowControl/>
              <w:spacing w:line="360" w:lineRule="auto"/>
              <w:jc w:val="center"/>
              <w:rPr>
                <w:rFonts w:asciiTheme="minorEastAsia" w:hAnsiTheme="minorEastAsia" w:cs="宋体"/>
                <w:kern w:val="0"/>
                <w:sz w:val="24"/>
                <w:szCs w:val="24"/>
              </w:rPr>
            </w:pPr>
            <w:r w:rsidRPr="000B297B">
              <w:rPr>
                <w:rFonts w:asciiTheme="minorEastAsia" w:hAnsiTheme="minorEastAsia" w:cs="宋体" w:hint="eastAsia"/>
                <w:kern w:val="0"/>
                <w:sz w:val="24"/>
                <w:szCs w:val="24"/>
              </w:rPr>
              <w:t>数量</w:t>
            </w:r>
          </w:p>
        </w:tc>
        <w:tc>
          <w:tcPr>
            <w:tcW w:w="1134" w:type="pct"/>
          </w:tcPr>
          <w:p w:rsidR="00AF7F28" w:rsidRPr="000B297B" w:rsidRDefault="00AF7F28" w:rsidP="000B297B">
            <w:pPr>
              <w:widowControl/>
              <w:spacing w:line="360" w:lineRule="auto"/>
              <w:jc w:val="center"/>
              <w:rPr>
                <w:rFonts w:asciiTheme="minorEastAsia" w:hAnsiTheme="minorEastAsia" w:cs="宋体"/>
                <w:kern w:val="0"/>
                <w:sz w:val="24"/>
                <w:szCs w:val="24"/>
              </w:rPr>
            </w:pPr>
            <w:r>
              <w:rPr>
                <w:rFonts w:asciiTheme="minorEastAsia" w:hAnsiTheme="minorEastAsia" w:cs="宋体" w:hint="eastAsia"/>
                <w:kern w:val="0"/>
                <w:sz w:val="24"/>
                <w:szCs w:val="24"/>
              </w:rPr>
              <w:t>规格</w:t>
            </w:r>
          </w:p>
        </w:tc>
        <w:tc>
          <w:tcPr>
            <w:tcW w:w="2250" w:type="pct"/>
            <w:vAlign w:val="center"/>
          </w:tcPr>
          <w:p w:rsidR="00AF7F28" w:rsidRPr="000B297B" w:rsidRDefault="00AF7F28" w:rsidP="000B297B">
            <w:pPr>
              <w:widowControl/>
              <w:spacing w:line="360" w:lineRule="auto"/>
              <w:jc w:val="center"/>
              <w:rPr>
                <w:rFonts w:asciiTheme="minorEastAsia" w:hAnsiTheme="minorEastAsia" w:cs="宋体"/>
                <w:kern w:val="0"/>
                <w:sz w:val="24"/>
                <w:szCs w:val="24"/>
              </w:rPr>
            </w:pPr>
            <w:r w:rsidRPr="000B297B">
              <w:rPr>
                <w:rFonts w:asciiTheme="minorEastAsia" w:hAnsiTheme="minorEastAsia" w:cs="宋体" w:hint="eastAsia"/>
                <w:kern w:val="0"/>
                <w:sz w:val="24"/>
                <w:szCs w:val="24"/>
              </w:rPr>
              <w:t>供货时间</w:t>
            </w:r>
          </w:p>
        </w:tc>
      </w:tr>
      <w:tr w:rsidR="00AF7F28" w:rsidRPr="000B297B" w:rsidTr="00AF7F28">
        <w:trPr>
          <w:trHeight w:val="656"/>
          <w:jc w:val="center"/>
        </w:trPr>
        <w:tc>
          <w:tcPr>
            <w:tcW w:w="726" w:type="pct"/>
            <w:vAlign w:val="center"/>
          </w:tcPr>
          <w:p w:rsidR="00AF7F28" w:rsidRPr="000B297B" w:rsidRDefault="00AF7F28" w:rsidP="000B297B">
            <w:pPr>
              <w:widowControl/>
              <w:spacing w:line="360" w:lineRule="auto"/>
              <w:jc w:val="center"/>
              <w:rPr>
                <w:rFonts w:asciiTheme="minorEastAsia" w:hAnsiTheme="minorEastAsia" w:cs="宋体"/>
                <w:kern w:val="0"/>
                <w:sz w:val="24"/>
                <w:szCs w:val="24"/>
              </w:rPr>
            </w:pPr>
            <w:r w:rsidRPr="000B297B">
              <w:rPr>
                <w:rFonts w:asciiTheme="minorEastAsia" w:hAnsiTheme="minorEastAsia" w:cs="宋体" w:hint="eastAsia"/>
                <w:kern w:val="0"/>
                <w:sz w:val="24"/>
                <w:szCs w:val="24"/>
              </w:rPr>
              <w:t>盐酸</w:t>
            </w:r>
          </w:p>
        </w:tc>
        <w:tc>
          <w:tcPr>
            <w:tcW w:w="891" w:type="pct"/>
            <w:vAlign w:val="center"/>
          </w:tcPr>
          <w:p w:rsidR="00AF7F28" w:rsidRPr="000B297B" w:rsidRDefault="00AF7F28" w:rsidP="000B297B">
            <w:pPr>
              <w:widowControl/>
              <w:spacing w:line="360" w:lineRule="auto"/>
              <w:jc w:val="center"/>
              <w:rPr>
                <w:rFonts w:asciiTheme="minorEastAsia" w:hAnsiTheme="minorEastAsia" w:cs="宋体"/>
                <w:kern w:val="0"/>
                <w:sz w:val="24"/>
                <w:szCs w:val="24"/>
              </w:rPr>
            </w:pPr>
            <w:r>
              <w:rPr>
                <w:rFonts w:asciiTheme="minorEastAsia" w:hAnsiTheme="minorEastAsia" w:cs="宋体"/>
                <w:kern w:val="0"/>
                <w:sz w:val="24"/>
                <w:szCs w:val="24"/>
              </w:rPr>
              <w:t>80</w:t>
            </w:r>
            <w:r w:rsidRPr="000B297B">
              <w:rPr>
                <w:rFonts w:asciiTheme="minorEastAsia" w:hAnsiTheme="minorEastAsia" w:cs="宋体" w:hint="eastAsia"/>
                <w:kern w:val="0"/>
                <w:sz w:val="24"/>
                <w:szCs w:val="24"/>
              </w:rPr>
              <w:t>吨</w:t>
            </w:r>
          </w:p>
        </w:tc>
        <w:tc>
          <w:tcPr>
            <w:tcW w:w="1134" w:type="pct"/>
          </w:tcPr>
          <w:p w:rsidR="00AF7F28" w:rsidRPr="000B297B" w:rsidRDefault="00AF7F28" w:rsidP="00116A82">
            <w:pPr>
              <w:widowControl/>
              <w:spacing w:line="360" w:lineRule="auto"/>
              <w:ind w:leftChars="100" w:left="330" w:hangingChars="50" w:hanging="120"/>
              <w:jc w:val="left"/>
              <w:rPr>
                <w:rFonts w:asciiTheme="minorEastAsia" w:hAnsiTheme="minorEastAsia" w:cs="宋体"/>
                <w:kern w:val="0"/>
                <w:sz w:val="24"/>
                <w:szCs w:val="24"/>
              </w:rPr>
            </w:pPr>
            <w:r w:rsidRPr="000B297B">
              <w:rPr>
                <w:rFonts w:asciiTheme="minorEastAsia" w:hAnsiTheme="minorEastAsia" w:hint="eastAsia"/>
                <w:sz w:val="24"/>
                <w:szCs w:val="24"/>
              </w:rPr>
              <w:t>溶度≥</w:t>
            </w:r>
            <w:r>
              <w:rPr>
                <w:rFonts w:asciiTheme="minorEastAsia" w:hAnsiTheme="minorEastAsia"/>
                <w:sz w:val="24"/>
                <w:szCs w:val="24"/>
              </w:rPr>
              <w:t>31</w:t>
            </w:r>
            <w:r w:rsidRPr="000B297B">
              <w:rPr>
                <w:rFonts w:asciiTheme="minorEastAsia" w:hAnsiTheme="minorEastAsia"/>
                <w:sz w:val="24"/>
                <w:szCs w:val="24"/>
              </w:rPr>
              <w:t>%</w:t>
            </w:r>
            <w:r>
              <w:rPr>
                <w:rFonts w:asciiTheme="minorEastAsia" w:hAnsiTheme="minorEastAsia"/>
                <w:sz w:val="24"/>
                <w:szCs w:val="24"/>
              </w:rPr>
              <w:t xml:space="preserve"> </w:t>
            </w:r>
            <w:r>
              <w:rPr>
                <w:rFonts w:asciiTheme="minorEastAsia" w:hAnsiTheme="minorEastAsia" w:hint="eastAsia"/>
                <w:sz w:val="24"/>
                <w:szCs w:val="24"/>
              </w:rPr>
              <w:t>（高纯</w:t>
            </w:r>
            <w:r>
              <w:rPr>
                <w:rFonts w:asciiTheme="minorEastAsia" w:hAnsiTheme="minorEastAsia"/>
                <w:sz w:val="24"/>
                <w:szCs w:val="24"/>
              </w:rPr>
              <w:t>酸</w:t>
            </w:r>
            <w:r>
              <w:rPr>
                <w:rFonts w:asciiTheme="minorEastAsia" w:hAnsiTheme="minorEastAsia" w:hint="eastAsia"/>
                <w:sz w:val="24"/>
                <w:szCs w:val="24"/>
              </w:rPr>
              <w:t>）</w:t>
            </w:r>
          </w:p>
        </w:tc>
        <w:tc>
          <w:tcPr>
            <w:tcW w:w="2250" w:type="pct"/>
            <w:vAlign w:val="center"/>
          </w:tcPr>
          <w:p w:rsidR="00AF7F28" w:rsidRPr="000B297B" w:rsidRDefault="00AF7F28" w:rsidP="000B297B">
            <w:pPr>
              <w:widowControl/>
              <w:spacing w:line="360" w:lineRule="auto"/>
              <w:jc w:val="left"/>
              <w:rPr>
                <w:rFonts w:asciiTheme="minorEastAsia" w:hAnsiTheme="minorEastAsia" w:cs="宋体"/>
                <w:kern w:val="0"/>
                <w:sz w:val="24"/>
                <w:szCs w:val="24"/>
              </w:rPr>
            </w:pPr>
            <w:r w:rsidRPr="000B297B">
              <w:rPr>
                <w:rFonts w:asciiTheme="minorEastAsia" w:hAnsiTheme="minorEastAsia" w:cs="宋体" w:hint="eastAsia"/>
                <w:kern w:val="0"/>
                <w:sz w:val="24"/>
                <w:szCs w:val="24"/>
              </w:rPr>
              <w:t>2021年1月～2021年6月</w:t>
            </w:r>
          </w:p>
        </w:tc>
      </w:tr>
    </w:tbl>
    <w:p w:rsidR="009B4229" w:rsidRPr="000B297B" w:rsidRDefault="001B7426" w:rsidP="000B297B">
      <w:pPr>
        <w:widowControl/>
        <w:spacing w:line="360" w:lineRule="auto"/>
        <w:ind w:firstLineChars="200" w:firstLine="480"/>
        <w:jc w:val="left"/>
        <w:rPr>
          <w:rFonts w:asciiTheme="minorEastAsia" w:hAnsiTheme="minorEastAsia" w:cs="宋体"/>
          <w:color w:val="3A3A3A"/>
          <w:kern w:val="0"/>
          <w:sz w:val="24"/>
          <w:szCs w:val="24"/>
        </w:rPr>
      </w:pPr>
      <w:r w:rsidRPr="000B297B">
        <w:rPr>
          <w:rFonts w:asciiTheme="minorEastAsia" w:hAnsiTheme="minorEastAsia" w:cs="宋体"/>
          <w:color w:val="3A3A3A"/>
          <w:kern w:val="0"/>
          <w:sz w:val="24"/>
          <w:szCs w:val="24"/>
        </w:rPr>
        <w:t>3</w:t>
      </w:r>
      <w:r w:rsidRPr="000B297B">
        <w:rPr>
          <w:rFonts w:asciiTheme="minorEastAsia" w:hAnsiTheme="minorEastAsia" w:cs="宋体" w:hint="eastAsia"/>
          <w:color w:val="3A3A3A"/>
          <w:kern w:val="0"/>
          <w:sz w:val="24"/>
          <w:szCs w:val="24"/>
        </w:rPr>
        <w:t>、供货时间：</w:t>
      </w:r>
      <w:r w:rsidRPr="000B297B">
        <w:rPr>
          <w:rFonts w:asciiTheme="minorEastAsia" w:hAnsiTheme="minorEastAsia" w:cs="宋体" w:hint="eastAsia"/>
          <w:bCs/>
          <w:color w:val="3A3A3A"/>
          <w:kern w:val="0"/>
          <w:sz w:val="24"/>
          <w:szCs w:val="24"/>
        </w:rPr>
        <w:t>20</w:t>
      </w:r>
      <w:r w:rsidRPr="000B297B">
        <w:rPr>
          <w:rFonts w:asciiTheme="minorEastAsia" w:hAnsiTheme="minorEastAsia" w:cs="宋体"/>
          <w:bCs/>
          <w:color w:val="3A3A3A"/>
          <w:kern w:val="0"/>
          <w:sz w:val="24"/>
          <w:szCs w:val="24"/>
        </w:rPr>
        <w:t>2</w:t>
      </w:r>
      <w:r w:rsidR="00C5549E" w:rsidRPr="000B297B">
        <w:rPr>
          <w:rFonts w:asciiTheme="minorEastAsia" w:hAnsiTheme="minorEastAsia" w:cs="宋体"/>
          <w:bCs/>
          <w:color w:val="3A3A3A"/>
          <w:kern w:val="0"/>
          <w:sz w:val="24"/>
          <w:szCs w:val="24"/>
        </w:rPr>
        <w:t>1</w:t>
      </w:r>
      <w:r w:rsidRPr="000B297B">
        <w:rPr>
          <w:rFonts w:asciiTheme="minorEastAsia" w:hAnsiTheme="minorEastAsia" w:cs="宋体" w:hint="eastAsia"/>
          <w:bCs/>
          <w:color w:val="3A3A3A"/>
          <w:kern w:val="0"/>
          <w:sz w:val="24"/>
          <w:szCs w:val="24"/>
        </w:rPr>
        <w:t>年</w:t>
      </w:r>
      <w:r w:rsidR="00907F24" w:rsidRPr="000B297B">
        <w:rPr>
          <w:rFonts w:asciiTheme="minorEastAsia" w:hAnsiTheme="minorEastAsia" w:cs="宋体"/>
          <w:bCs/>
          <w:color w:val="000000" w:themeColor="text1"/>
          <w:kern w:val="0"/>
          <w:sz w:val="24"/>
          <w:szCs w:val="24"/>
        </w:rPr>
        <w:t>1</w:t>
      </w:r>
      <w:r w:rsidRPr="000B297B">
        <w:rPr>
          <w:rFonts w:asciiTheme="minorEastAsia" w:hAnsiTheme="minorEastAsia" w:cs="宋体" w:hint="eastAsia"/>
          <w:bCs/>
          <w:color w:val="000000" w:themeColor="text1"/>
          <w:kern w:val="0"/>
          <w:sz w:val="24"/>
          <w:szCs w:val="24"/>
        </w:rPr>
        <w:t>月</w:t>
      </w:r>
      <w:r w:rsidRPr="000B297B">
        <w:rPr>
          <w:rFonts w:asciiTheme="minorEastAsia" w:hAnsiTheme="minorEastAsia" w:cs="宋体" w:hint="eastAsia"/>
          <w:bCs/>
          <w:color w:val="3A3A3A"/>
          <w:kern w:val="0"/>
          <w:sz w:val="24"/>
          <w:szCs w:val="24"/>
        </w:rPr>
        <w:t>起</w:t>
      </w:r>
      <w:r w:rsidRPr="000B297B">
        <w:rPr>
          <w:rFonts w:asciiTheme="minorEastAsia" w:hAnsiTheme="minorEastAsia" w:cs="宋体" w:hint="eastAsia"/>
          <w:color w:val="3A3A3A"/>
          <w:kern w:val="0"/>
          <w:sz w:val="24"/>
          <w:szCs w:val="24"/>
        </w:rPr>
        <w:t>（具体时间以热电事业部通知为准）。按我司</w:t>
      </w:r>
      <w:proofErr w:type="gramStart"/>
      <w:r w:rsidRPr="000B297B">
        <w:rPr>
          <w:rFonts w:asciiTheme="minorEastAsia" w:hAnsiTheme="minorEastAsia" w:cs="宋体" w:hint="eastAsia"/>
          <w:color w:val="3A3A3A"/>
          <w:kern w:val="0"/>
          <w:sz w:val="24"/>
          <w:szCs w:val="24"/>
        </w:rPr>
        <w:t>通知分</w:t>
      </w:r>
      <w:proofErr w:type="gramEnd"/>
      <w:r w:rsidRPr="000B297B">
        <w:rPr>
          <w:rFonts w:asciiTheme="minorEastAsia" w:hAnsiTheme="minorEastAsia" w:cs="宋体" w:hint="eastAsia"/>
          <w:color w:val="3A3A3A"/>
          <w:kern w:val="0"/>
          <w:sz w:val="24"/>
          <w:szCs w:val="24"/>
        </w:rPr>
        <w:t>批</w:t>
      </w:r>
      <w:r w:rsidRPr="000B297B">
        <w:rPr>
          <w:rFonts w:asciiTheme="minorEastAsia" w:hAnsiTheme="minorEastAsia" w:cs="宋体"/>
          <w:color w:val="3A3A3A"/>
          <w:kern w:val="0"/>
          <w:sz w:val="24"/>
          <w:szCs w:val="24"/>
        </w:rPr>
        <w:t>次</w:t>
      </w:r>
      <w:r w:rsidRPr="000B297B">
        <w:rPr>
          <w:rFonts w:asciiTheme="minorEastAsia" w:hAnsiTheme="minorEastAsia" w:cs="宋体" w:hint="eastAsia"/>
          <w:color w:val="3A3A3A"/>
          <w:kern w:val="0"/>
          <w:sz w:val="24"/>
          <w:szCs w:val="24"/>
        </w:rPr>
        <w:t>运达指定位置。</w:t>
      </w:r>
    </w:p>
    <w:p w:rsidR="009B4229" w:rsidRPr="000B297B" w:rsidRDefault="001B7426" w:rsidP="000B297B">
      <w:pPr>
        <w:widowControl/>
        <w:shd w:val="clear" w:color="auto" w:fill="FFFFFF"/>
        <w:spacing w:line="360" w:lineRule="auto"/>
        <w:ind w:firstLineChars="200" w:firstLine="480"/>
        <w:jc w:val="left"/>
        <w:rPr>
          <w:rFonts w:asciiTheme="minorEastAsia" w:hAnsiTheme="minorEastAsia"/>
          <w:color w:val="000000"/>
          <w:spacing w:val="9"/>
          <w:sz w:val="24"/>
          <w:szCs w:val="24"/>
          <w:shd w:val="clear" w:color="auto" w:fill="FFFFFF"/>
        </w:rPr>
      </w:pPr>
      <w:r w:rsidRPr="000B297B">
        <w:rPr>
          <w:rFonts w:asciiTheme="minorEastAsia" w:hAnsiTheme="minorEastAsia" w:cs="宋体"/>
          <w:color w:val="3A3A3A"/>
          <w:kern w:val="0"/>
          <w:sz w:val="24"/>
          <w:szCs w:val="24"/>
        </w:rPr>
        <w:t>4</w:t>
      </w:r>
      <w:r w:rsidRPr="000B297B">
        <w:rPr>
          <w:rFonts w:asciiTheme="minorEastAsia" w:hAnsiTheme="minorEastAsia" w:cs="宋体" w:hint="eastAsia"/>
          <w:color w:val="3A3A3A"/>
          <w:kern w:val="0"/>
          <w:sz w:val="24"/>
          <w:szCs w:val="24"/>
        </w:rPr>
        <w:t>、供货地</w:t>
      </w:r>
      <w:r w:rsidRPr="000B297B">
        <w:rPr>
          <w:rFonts w:asciiTheme="minorEastAsia" w:hAnsiTheme="minorEastAsia" w:cs="宋体"/>
          <w:color w:val="3A3A3A"/>
          <w:kern w:val="0"/>
          <w:sz w:val="24"/>
          <w:szCs w:val="24"/>
        </w:rPr>
        <w:t>点：</w:t>
      </w:r>
      <w:r w:rsidRPr="000B297B">
        <w:rPr>
          <w:rFonts w:asciiTheme="minorEastAsia" w:hAnsiTheme="minorEastAsia" w:cs="Arial" w:hint="eastAsia"/>
          <w:color w:val="333333"/>
          <w:kern w:val="0"/>
          <w:sz w:val="24"/>
          <w:szCs w:val="24"/>
        </w:rPr>
        <w:t>厦门市</w:t>
      </w:r>
      <w:r w:rsidR="002C479F">
        <w:rPr>
          <w:rFonts w:asciiTheme="minorEastAsia" w:hAnsiTheme="minorEastAsia" w:cs="Arial" w:hint="eastAsia"/>
          <w:color w:val="333333"/>
          <w:kern w:val="0"/>
          <w:sz w:val="24"/>
          <w:szCs w:val="24"/>
        </w:rPr>
        <w:t>同安区</w:t>
      </w:r>
      <w:r w:rsidR="002C479F">
        <w:rPr>
          <w:rFonts w:asciiTheme="minorEastAsia" w:hAnsiTheme="minorEastAsia" w:cs="Arial"/>
          <w:color w:val="333333"/>
          <w:kern w:val="0"/>
          <w:sz w:val="24"/>
          <w:szCs w:val="24"/>
        </w:rPr>
        <w:t>美</w:t>
      </w:r>
      <w:proofErr w:type="gramStart"/>
      <w:r w:rsidR="002C479F">
        <w:rPr>
          <w:rFonts w:asciiTheme="minorEastAsia" w:hAnsiTheme="minorEastAsia" w:cs="Arial"/>
          <w:color w:val="333333"/>
          <w:kern w:val="0"/>
          <w:sz w:val="24"/>
          <w:szCs w:val="24"/>
        </w:rPr>
        <w:t>禾</w:t>
      </w:r>
      <w:proofErr w:type="gramEnd"/>
      <w:r w:rsidR="002C479F">
        <w:rPr>
          <w:rFonts w:asciiTheme="minorEastAsia" w:hAnsiTheme="minorEastAsia" w:cs="Arial"/>
          <w:color w:val="333333"/>
          <w:kern w:val="0"/>
          <w:sz w:val="24"/>
          <w:szCs w:val="24"/>
        </w:rPr>
        <w:t>三路</w:t>
      </w:r>
      <w:r w:rsidR="002C479F">
        <w:rPr>
          <w:rFonts w:asciiTheme="minorEastAsia" w:hAnsiTheme="minorEastAsia" w:cs="Arial" w:hint="eastAsia"/>
          <w:color w:val="333333"/>
          <w:kern w:val="0"/>
          <w:sz w:val="24"/>
          <w:szCs w:val="24"/>
        </w:rPr>
        <w:t>399号</w:t>
      </w:r>
    </w:p>
    <w:p w:rsidR="009B4229" w:rsidRPr="000B297B" w:rsidRDefault="001B7426" w:rsidP="000B297B">
      <w:pPr>
        <w:widowControl/>
        <w:spacing w:line="360" w:lineRule="auto"/>
        <w:ind w:firstLineChars="200" w:firstLine="480"/>
        <w:jc w:val="left"/>
        <w:rPr>
          <w:rFonts w:asciiTheme="minorEastAsia" w:hAnsiTheme="minorEastAsia" w:cs="宋体"/>
          <w:color w:val="3A3A3A"/>
          <w:kern w:val="0"/>
          <w:sz w:val="24"/>
          <w:szCs w:val="24"/>
        </w:rPr>
      </w:pPr>
      <w:r w:rsidRPr="000B297B">
        <w:rPr>
          <w:rFonts w:asciiTheme="minorEastAsia" w:hAnsiTheme="minorEastAsia" w:cs="宋体"/>
          <w:color w:val="3A3A3A"/>
          <w:kern w:val="0"/>
          <w:sz w:val="24"/>
          <w:szCs w:val="24"/>
        </w:rPr>
        <w:t>5</w:t>
      </w:r>
      <w:r w:rsidRPr="000B297B">
        <w:rPr>
          <w:rFonts w:asciiTheme="minorEastAsia" w:hAnsiTheme="minorEastAsia" w:cs="宋体" w:hint="eastAsia"/>
          <w:color w:val="3A3A3A"/>
          <w:kern w:val="0"/>
          <w:sz w:val="24"/>
          <w:szCs w:val="24"/>
        </w:rPr>
        <w:t>、运输方式及要求：</w:t>
      </w:r>
      <w:r w:rsidR="00C5549E" w:rsidRPr="000B297B">
        <w:rPr>
          <w:rFonts w:asciiTheme="minorEastAsia" w:hAnsiTheme="minorEastAsia" w:cs="宋体" w:hint="eastAsia"/>
          <w:color w:val="3A3A3A"/>
          <w:kern w:val="0"/>
          <w:sz w:val="24"/>
          <w:szCs w:val="24"/>
        </w:rPr>
        <w:t>汽车运输，到厂后送达我方指定位置，运输费和装卸费由供方承担，并提供产品化验报告。</w:t>
      </w:r>
    </w:p>
    <w:p w:rsidR="00C5549E" w:rsidRPr="000B297B" w:rsidRDefault="00C5549E" w:rsidP="000B297B">
      <w:pPr>
        <w:widowControl/>
        <w:spacing w:line="360" w:lineRule="auto"/>
        <w:ind w:firstLineChars="200" w:firstLine="480"/>
        <w:rPr>
          <w:rFonts w:asciiTheme="minorEastAsia" w:hAnsiTheme="minorEastAsia" w:cs="宋体"/>
          <w:color w:val="3A3A3A"/>
          <w:kern w:val="0"/>
          <w:sz w:val="24"/>
          <w:szCs w:val="24"/>
        </w:rPr>
      </w:pPr>
      <w:r w:rsidRPr="000B297B">
        <w:rPr>
          <w:rFonts w:asciiTheme="minorEastAsia" w:hAnsiTheme="minorEastAsia" w:cs="宋体" w:hint="eastAsia"/>
          <w:color w:val="3A3A3A"/>
          <w:kern w:val="0"/>
          <w:sz w:val="24"/>
          <w:szCs w:val="24"/>
        </w:rPr>
        <w:t>三、验收方式：</w:t>
      </w:r>
    </w:p>
    <w:p w:rsidR="00C5549E" w:rsidRPr="000B297B" w:rsidRDefault="00C5549E" w:rsidP="000B297B">
      <w:pPr>
        <w:widowControl/>
        <w:spacing w:line="360" w:lineRule="auto"/>
        <w:ind w:firstLineChars="200" w:firstLine="480"/>
        <w:rPr>
          <w:rFonts w:asciiTheme="minorEastAsia" w:hAnsiTheme="minorEastAsia" w:cs="宋体"/>
          <w:color w:val="3A3A3A"/>
          <w:kern w:val="0"/>
          <w:sz w:val="24"/>
          <w:szCs w:val="24"/>
        </w:rPr>
      </w:pPr>
      <w:r w:rsidRPr="000B297B">
        <w:rPr>
          <w:rFonts w:asciiTheme="minorEastAsia" w:hAnsiTheme="minorEastAsia" w:cs="宋体" w:hint="eastAsia"/>
          <w:color w:val="3A3A3A"/>
          <w:kern w:val="0"/>
          <w:sz w:val="24"/>
          <w:szCs w:val="24"/>
        </w:rPr>
        <w:t>1、数量验收：以我司</w:t>
      </w:r>
      <w:r w:rsidR="002C479F">
        <w:rPr>
          <w:rFonts w:asciiTheme="minorEastAsia" w:hAnsiTheme="minorEastAsia" w:cs="宋体" w:hint="eastAsia"/>
          <w:color w:val="3A3A3A"/>
          <w:kern w:val="0"/>
          <w:sz w:val="24"/>
          <w:szCs w:val="24"/>
        </w:rPr>
        <w:t>同集</w:t>
      </w:r>
      <w:r w:rsidRPr="000B297B">
        <w:rPr>
          <w:rFonts w:asciiTheme="minorEastAsia" w:hAnsiTheme="minorEastAsia" w:cs="宋体" w:hint="eastAsia"/>
          <w:color w:val="3A3A3A"/>
          <w:kern w:val="0"/>
          <w:sz w:val="24"/>
          <w:szCs w:val="24"/>
        </w:rPr>
        <w:t>热电厂内电子汽车衡的计量数据为准，并作为结算依据。</w:t>
      </w:r>
    </w:p>
    <w:p w:rsidR="009B4229" w:rsidRPr="000B297B" w:rsidRDefault="00C5549E" w:rsidP="000B297B">
      <w:pPr>
        <w:widowControl/>
        <w:spacing w:line="360" w:lineRule="auto"/>
        <w:ind w:firstLineChars="200" w:firstLine="480"/>
        <w:rPr>
          <w:rFonts w:asciiTheme="minorEastAsia" w:hAnsiTheme="minorEastAsia" w:cs="宋体"/>
          <w:color w:val="3A3A3A"/>
          <w:kern w:val="0"/>
          <w:sz w:val="24"/>
          <w:szCs w:val="24"/>
        </w:rPr>
      </w:pPr>
      <w:r w:rsidRPr="000B297B">
        <w:rPr>
          <w:rFonts w:asciiTheme="minorEastAsia" w:hAnsiTheme="minorEastAsia" w:cs="宋体" w:hint="eastAsia"/>
          <w:color w:val="3A3A3A"/>
          <w:kern w:val="0"/>
          <w:sz w:val="24"/>
          <w:szCs w:val="24"/>
        </w:rPr>
        <w:t>2、质量验收：由我司按照现有的设备对所取样品进行化验，并以化验结果作为结算依据。</w:t>
      </w:r>
      <w:r w:rsidR="001B7426" w:rsidRPr="000B297B">
        <w:rPr>
          <w:rFonts w:asciiTheme="minorEastAsia" w:hAnsiTheme="minorEastAsia" w:cs="宋体" w:hint="eastAsia"/>
          <w:color w:val="3A3A3A"/>
          <w:kern w:val="0"/>
          <w:sz w:val="24"/>
          <w:szCs w:val="24"/>
        </w:rPr>
        <w:t>。</w:t>
      </w:r>
    </w:p>
    <w:p w:rsidR="00C5549E" w:rsidRPr="000B297B" w:rsidRDefault="00C5549E" w:rsidP="000B297B">
      <w:pPr>
        <w:widowControl/>
        <w:spacing w:line="360" w:lineRule="auto"/>
        <w:ind w:firstLineChars="200" w:firstLine="480"/>
        <w:jc w:val="left"/>
        <w:rPr>
          <w:rFonts w:asciiTheme="minorEastAsia" w:hAnsiTheme="minorEastAsia"/>
          <w:sz w:val="24"/>
          <w:szCs w:val="24"/>
        </w:rPr>
      </w:pPr>
      <w:r w:rsidRPr="000B297B">
        <w:rPr>
          <w:rFonts w:asciiTheme="minorEastAsia" w:hAnsiTheme="minorEastAsia" w:cs="宋体" w:hint="eastAsia"/>
          <w:kern w:val="0"/>
          <w:sz w:val="24"/>
          <w:szCs w:val="24"/>
        </w:rPr>
        <w:t>四、</w:t>
      </w:r>
      <w:r w:rsidRPr="000B297B">
        <w:rPr>
          <w:rFonts w:asciiTheme="minorEastAsia" w:hAnsiTheme="minorEastAsia" w:hint="eastAsia"/>
          <w:sz w:val="24"/>
          <w:szCs w:val="24"/>
        </w:rPr>
        <w:t>品质要求</w:t>
      </w:r>
      <w:r w:rsidRPr="000B297B">
        <w:rPr>
          <w:rFonts w:asciiTheme="minorEastAsia" w:hAnsiTheme="minorEastAsia"/>
          <w:sz w:val="24"/>
          <w:szCs w:val="24"/>
        </w:rPr>
        <w:t>与</w:t>
      </w:r>
      <w:r w:rsidRPr="000B297B">
        <w:rPr>
          <w:rFonts w:asciiTheme="minorEastAsia" w:hAnsiTheme="minorEastAsia" w:hint="eastAsia"/>
          <w:sz w:val="24"/>
          <w:szCs w:val="24"/>
        </w:rPr>
        <w:t>考核：</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3"/>
        <w:gridCol w:w="2431"/>
        <w:gridCol w:w="4944"/>
        <w:gridCol w:w="1985"/>
      </w:tblGrid>
      <w:tr w:rsidR="00C5549E" w:rsidRPr="000B297B" w:rsidTr="000B297B">
        <w:trPr>
          <w:trHeight w:val="529"/>
        </w:trPr>
        <w:tc>
          <w:tcPr>
            <w:tcW w:w="813" w:type="dxa"/>
            <w:shd w:val="clear" w:color="auto" w:fill="auto"/>
            <w:vAlign w:val="center"/>
          </w:tcPr>
          <w:p w:rsidR="00C5549E" w:rsidRPr="000B297B" w:rsidRDefault="00C5549E" w:rsidP="000B297B">
            <w:pPr>
              <w:spacing w:line="360" w:lineRule="auto"/>
              <w:rPr>
                <w:rFonts w:asciiTheme="minorEastAsia" w:hAnsiTheme="minorEastAsia"/>
                <w:sz w:val="24"/>
                <w:szCs w:val="24"/>
              </w:rPr>
            </w:pPr>
            <w:r w:rsidRPr="000B297B">
              <w:rPr>
                <w:rFonts w:asciiTheme="minorEastAsia" w:hAnsiTheme="minorEastAsia" w:hint="eastAsia"/>
                <w:sz w:val="24"/>
                <w:szCs w:val="24"/>
              </w:rPr>
              <w:t>序号</w:t>
            </w:r>
          </w:p>
        </w:tc>
        <w:tc>
          <w:tcPr>
            <w:tcW w:w="2431" w:type="dxa"/>
            <w:shd w:val="clear" w:color="auto" w:fill="auto"/>
            <w:vAlign w:val="center"/>
          </w:tcPr>
          <w:p w:rsidR="00C5549E" w:rsidRPr="000B297B" w:rsidRDefault="00C5549E" w:rsidP="000B297B">
            <w:pPr>
              <w:spacing w:line="360" w:lineRule="auto"/>
              <w:ind w:firstLineChars="150" w:firstLine="360"/>
              <w:rPr>
                <w:rFonts w:asciiTheme="minorEastAsia" w:hAnsiTheme="minorEastAsia"/>
                <w:sz w:val="24"/>
                <w:szCs w:val="24"/>
              </w:rPr>
            </w:pPr>
            <w:r w:rsidRPr="000B297B">
              <w:rPr>
                <w:rFonts w:asciiTheme="minorEastAsia" w:hAnsiTheme="minorEastAsia" w:hint="eastAsia"/>
                <w:sz w:val="24"/>
                <w:szCs w:val="24"/>
              </w:rPr>
              <w:t>检验质量（</w:t>
            </w:r>
            <w:r w:rsidRPr="000B297B">
              <w:rPr>
                <w:rFonts w:asciiTheme="minorEastAsia" w:hAnsiTheme="minorEastAsia"/>
                <w:sz w:val="24"/>
                <w:szCs w:val="24"/>
              </w:rPr>
              <w:t>溶度）</w:t>
            </w:r>
          </w:p>
        </w:tc>
        <w:tc>
          <w:tcPr>
            <w:tcW w:w="4944" w:type="dxa"/>
            <w:shd w:val="clear" w:color="auto" w:fill="auto"/>
            <w:vAlign w:val="center"/>
          </w:tcPr>
          <w:p w:rsidR="00C5549E" w:rsidRPr="000B297B" w:rsidRDefault="00C5549E" w:rsidP="000B297B">
            <w:pPr>
              <w:spacing w:line="360" w:lineRule="auto"/>
              <w:ind w:firstLineChars="300" w:firstLine="720"/>
              <w:rPr>
                <w:rFonts w:asciiTheme="minorEastAsia" w:hAnsiTheme="minorEastAsia"/>
                <w:sz w:val="24"/>
                <w:szCs w:val="24"/>
              </w:rPr>
            </w:pPr>
            <w:r w:rsidRPr="000B297B">
              <w:rPr>
                <w:rFonts w:asciiTheme="minorEastAsia" w:hAnsiTheme="minorEastAsia" w:hint="eastAsia"/>
                <w:sz w:val="24"/>
                <w:szCs w:val="24"/>
              </w:rPr>
              <w:t>结算</w:t>
            </w:r>
            <w:r w:rsidRPr="000B297B">
              <w:rPr>
                <w:rFonts w:asciiTheme="minorEastAsia" w:hAnsiTheme="minorEastAsia"/>
                <w:sz w:val="24"/>
                <w:szCs w:val="24"/>
              </w:rPr>
              <w:t>价</w:t>
            </w:r>
          </w:p>
        </w:tc>
        <w:tc>
          <w:tcPr>
            <w:tcW w:w="1985" w:type="dxa"/>
          </w:tcPr>
          <w:p w:rsidR="00C5549E" w:rsidRPr="000B297B" w:rsidRDefault="00C5549E" w:rsidP="000B297B">
            <w:pPr>
              <w:spacing w:line="360" w:lineRule="auto"/>
              <w:ind w:firstLineChars="300" w:firstLine="720"/>
              <w:rPr>
                <w:rFonts w:asciiTheme="minorEastAsia" w:hAnsiTheme="minorEastAsia"/>
                <w:sz w:val="24"/>
                <w:szCs w:val="24"/>
              </w:rPr>
            </w:pPr>
            <w:r w:rsidRPr="000B297B">
              <w:rPr>
                <w:rFonts w:asciiTheme="minorEastAsia" w:hAnsiTheme="minorEastAsia" w:hint="eastAsia"/>
                <w:sz w:val="24"/>
                <w:szCs w:val="24"/>
              </w:rPr>
              <w:t>备注</w:t>
            </w:r>
          </w:p>
        </w:tc>
      </w:tr>
      <w:tr w:rsidR="00C5549E" w:rsidRPr="000B297B" w:rsidTr="000B297B">
        <w:trPr>
          <w:trHeight w:val="579"/>
        </w:trPr>
        <w:tc>
          <w:tcPr>
            <w:tcW w:w="813" w:type="dxa"/>
            <w:shd w:val="clear" w:color="auto" w:fill="auto"/>
            <w:vAlign w:val="center"/>
          </w:tcPr>
          <w:p w:rsidR="00C5549E" w:rsidRPr="000B297B" w:rsidRDefault="00C5549E" w:rsidP="000B297B">
            <w:pPr>
              <w:spacing w:line="360" w:lineRule="auto"/>
              <w:ind w:firstLineChars="100" w:firstLine="240"/>
              <w:rPr>
                <w:rFonts w:asciiTheme="minorEastAsia" w:hAnsiTheme="minorEastAsia"/>
                <w:sz w:val="24"/>
                <w:szCs w:val="24"/>
              </w:rPr>
            </w:pPr>
            <w:r w:rsidRPr="000B297B">
              <w:rPr>
                <w:rFonts w:asciiTheme="minorEastAsia" w:hAnsiTheme="minorEastAsia" w:hint="eastAsia"/>
                <w:sz w:val="24"/>
                <w:szCs w:val="24"/>
              </w:rPr>
              <w:t>1</w:t>
            </w:r>
          </w:p>
        </w:tc>
        <w:tc>
          <w:tcPr>
            <w:tcW w:w="2431" w:type="dxa"/>
            <w:shd w:val="clear" w:color="auto" w:fill="auto"/>
            <w:vAlign w:val="center"/>
          </w:tcPr>
          <w:p w:rsidR="00C5549E" w:rsidRPr="000B297B" w:rsidRDefault="00C5549E" w:rsidP="000B297B">
            <w:pPr>
              <w:spacing w:line="360" w:lineRule="auto"/>
              <w:ind w:firstLineChars="150" w:firstLine="360"/>
              <w:rPr>
                <w:rFonts w:asciiTheme="minorEastAsia" w:hAnsiTheme="minorEastAsia"/>
                <w:sz w:val="24"/>
                <w:szCs w:val="24"/>
              </w:rPr>
            </w:pPr>
            <w:r w:rsidRPr="000B297B">
              <w:rPr>
                <w:rFonts w:asciiTheme="minorEastAsia" w:hAnsiTheme="minorEastAsia" w:hint="eastAsia"/>
                <w:sz w:val="24"/>
                <w:szCs w:val="24"/>
              </w:rPr>
              <w:t>溶度≥</w:t>
            </w:r>
            <w:r w:rsidRPr="000B297B">
              <w:rPr>
                <w:rFonts w:asciiTheme="minorEastAsia" w:hAnsiTheme="minorEastAsia"/>
                <w:sz w:val="24"/>
                <w:szCs w:val="24"/>
              </w:rPr>
              <w:t>30%</w:t>
            </w:r>
          </w:p>
        </w:tc>
        <w:tc>
          <w:tcPr>
            <w:tcW w:w="4944" w:type="dxa"/>
            <w:shd w:val="clear" w:color="auto" w:fill="auto"/>
            <w:vAlign w:val="center"/>
          </w:tcPr>
          <w:p w:rsidR="00C5549E" w:rsidRPr="000B297B" w:rsidRDefault="00C5549E" w:rsidP="000B297B">
            <w:pPr>
              <w:spacing w:line="360" w:lineRule="auto"/>
              <w:rPr>
                <w:rFonts w:asciiTheme="minorEastAsia" w:hAnsiTheme="minorEastAsia"/>
                <w:sz w:val="24"/>
                <w:szCs w:val="24"/>
              </w:rPr>
            </w:pPr>
            <w:r w:rsidRPr="000B297B">
              <w:rPr>
                <w:rFonts w:asciiTheme="minorEastAsia" w:hAnsiTheme="minorEastAsia" w:hint="eastAsia"/>
                <w:sz w:val="24"/>
                <w:szCs w:val="24"/>
              </w:rPr>
              <w:t>按</w:t>
            </w:r>
            <w:r w:rsidR="002C479F">
              <w:rPr>
                <w:rFonts w:asciiTheme="minorEastAsia" w:hAnsiTheme="minorEastAsia" w:hint="eastAsia"/>
                <w:sz w:val="24"/>
                <w:szCs w:val="24"/>
              </w:rPr>
              <w:t>成交</w:t>
            </w:r>
            <w:r w:rsidRPr="000B297B">
              <w:rPr>
                <w:rFonts w:asciiTheme="minorEastAsia" w:hAnsiTheme="minorEastAsia"/>
                <w:sz w:val="24"/>
                <w:szCs w:val="24"/>
              </w:rPr>
              <w:t>价</w:t>
            </w:r>
            <w:r w:rsidRPr="000B297B">
              <w:rPr>
                <w:rFonts w:asciiTheme="minorEastAsia" w:hAnsiTheme="minorEastAsia" w:hint="eastAsia"/>
                <w:sz w:val="24"/>
                <w:szCs w:val="24"/>
              </w:rPr>
              <w:t>结算</w:t>
            </w:r>
          </w:p>
        </w:tc>
        <w:tc>
          <w:tcPr>
            <w:tcW w:w="1985" w:type="dxa"/>
          </w:tcPr>
          <w:p w:rsidR="00C5549E" w:rsidRPr="000B297B" w:rsidRDefault="00C5549E" w:rsidP="000B297B">
            <w:pPr>
              <w:spacing w:line="360" w:lineRule="auto"/>
              <w:rPr>
                <w:rFonts w:asciiTheme="minorEastAsia" w:hAnsiTheme="minorEastAsia"/>
                <w:sz w:val="24"/>
                <w:szCs w:val="24"/>
              </w:rPr>
            </w:pPr>
          </w:p>
        </w:tc>
      </w:tr>
      <w:tr w:rsidR="00C5549E" w:rsidRPr="000B297B" w:rsidTr="000B297B">
        <w:trPr>
          <w:trHeight w:val="615"/>
        </w:trPr>
        <w:tc>
          <w:tcPr>
            <w:tcW w:w="813" w:type="dxa"/>
            <w:shd w:val="clear" w:color="auto" w:fill="auto"/>
            <w:vAlign w:val="center"/>
          </w:tcPr>
          <w:p w:rsidR="00C5549E" w:rsidRPr="000B297B" w:rsidRDefault="00C5549E" w:rsidP="000B297B">
            <w:pPr>
              <w:spacing w:line="360" w:lineRule="auto"/>
              <w:ind w:firstLineChars="100" w:firstLine="240"/>
              <w:rPr>
                <w:rFonts w:asciiTheme="minorEastAsia" w:hAnsiTheme="minorEastAsia"/>
                <w:sz w:val="24"/>
                <w:szCs w:val="24"/>
              </w:rPr>
            </w:pPr>
            <w:r w:rsidRPr="000B297B">
              <w:rPr>
                <w:rFonts w:asciiTheme="minorEastAsia" w:hAnsiTheme="minorEastAsia" w:hint="eastAsia"/>
                <w:sz w:val="24"/>
                <w:szCs w:val="24"/>
              </w:rPr>
              <w:t>2</w:t>
            </w:r>
          </w:p>
        </w:tc>
        <w:tc>
          <w:tcPr>
            <w:tcW w:w="2431" w:type="dxa"/>
            <w:shd w:val="clear" w:color="auto" w:fill="auto"/>
            <w:vAlign w:val="center"/>
          </w:tcPr>
          <w:p w:rsidR="00C5549E" w:rsidRPr="000B297B" w:rsidRDefault="00C5549E" w:rsidP="000B297B">
            <w:pPr>
              <w:spacing w:line="360" w:lineRule="auto"/>
              <w:ind w:firstLineChars="150" w:firstLine="360"/>
              <w:rPr>
                <w:rFonts w:asciiTheme="minorEastAsia" w:hAnsiTheme="minorEastAsia"/>
                <w:sz w:val="24"/>
                <w:szCs w:val="24"/>
              </w:rPr>
            </w:pPr>
            <w:r w:rsidRPr="000B297B">
              <w:rPr>
                <w:rFonts w:asciiTheme="minorEastAsia" w:hAnsiTheme="minorEastAsia"/>
                <w:sz w:val="24"/>
                <w:szCs w:val="24"/>
              </w:rPr>
              <w:t>30%</w:t>
            </w:r>
            <w:r w:rsidRPr="000B297B">
              <w:rPr>
                <w:rFonts w:asciiTheme="minorEastAsia" w:hAnsiTheme="minorEastAsia" w:hint="eastAsia"/>
                <w:sz w:val="24"/>
                <w:szCs w:val="24"/>
              </w:rPr>
              <w:t>＞溶度≥</w:t>
            </w:r>
            <w:r w:rsidRPr="000B297B">
              <w:rPr>
                <w:rFonts w:asciiTheme="minorEastAsia" w:hAnsiTheme="minorEastAsia"/>
                <w:sz w:val="24"/>
                <w:szCs w:val="24"/>
              </w:rPr>
              <w:t>29%</w:t>
            </w:r>
          </w:p>
        </w:tc>
        <w:tc>
          <w:tcPr>
            <w:tcW w:w="4944" w:type="dxa"/>
            <w:shd w:val="clear" w:color="auto" w:fill="auto"/>
            <w:vAlign w:val="center"/>
          </w:tcPr>
          <w:p w:rsidR="00C5549E" w:rsidRPr="000B297B" w:rsidRDefault="00C5549E" w:rsidP="000B297B">
            <w:pPr>
              <w:spacing w:line="360" w:lineRule="auto"/>
              <w:rPr>
                <w:rFonts w:asciiTheme="minorEastAsia" w:hAnsiTheme="minorEastAsia"/>
                <w:sz w:val="24"/>
                <w:szCs w:val="24"/>
              </w:rPr>
            </w:pPr>
            <w:r w:rsidRPr="000B297B">
              <w:rPr>
                <w:rFonts w:asciiTheme="minorEastAsia" w:hAnsiTheme="minorEastAsia" w:hint="eastAsia"/>
                <w:sz w:val="24"/>
                <w:szCs w:val="24"/>
              </w:rPr>
              <w:t>扣除该</w:t>
            </w:r>
            <w:r w:rsidRPr="000B297B">
              <w:rPr>
                <w:rFonts w:asciiTheme="minorEastAsia" w:hAnsiTheme="minorEastAsia"/>
                <w:sz w:val="24"/>
                <w:szCs w:val="24"/>
              </w:rPr>
              <w:t xml:space="preserve">批次金额的10% </w:t>
            </w:r>
          </w:p>
        </w:tc>
        <w:tc>
          <w:tcPr>
            <w:tcW w:w="1985" w:type="dxa"/>
          </w:tcPr>
          <w:p w:rsidR="00C5549E" w:rsidRPr="000B297B" w:rsidRDefault="00C5549E" w:rsidP="000B297B">
            <w:pPr>
              <w:spacing w:line="360" w:lineRule="auto"/>
              <w:rPr>
                <w:rFonts w:asciiTheme="minorEastAsia" w:hAnsiTheme="minorEastAsia"/>
                <w:sz w:val="24"/>
                <w:szCs w:val="24"/>
              </w:rPr>
            </w:pPr>
          </w:p>
        </w:tc>
      </w:tr>
      <w:tr w:rsidR="00C5549E" w:rsidRPr="000B297B" w:rsidTr="000B297B">
        <w:trPr>
          <w:trHeight w:val="665"/>
        </w:trPr>
        <w:tc>
          <w:tcPr>
            <w:tcW w:w="813" w:type="dxa"/>
            <w:shd w:val="clear" w:color="auto" w:fill="auto"/>
            <w:vAlign w:val="center"/>
          </w:tcPr>
          <w:p w:rsidR="00C5549E" w:rsidRPr="000B297B" w:rsidRDefault="00C5549E" w:rsidP="000B297B">
            <w:pPr>
              <w:spacing w:line="360" w:lineRule="auto"/>
              <w:ind w:firstLineChars="100" w:firstLine="240"/>
              <w:rPr>
                <w:rFonts w:asciiTheme="minorEastAsia" w:hAnsiTheme="minorEastAsia"/>
                <w:sz w:val="24"/>
                <w:szCs w:val="24"/>
              </w:rPr>
            </w:pPr>
            <w:r w:rsidRPr="000B297B">
              <w:rPr>
                <w:rFonts w:asciiTheme="minorEastAsia" w:hAnsiTheme="minorEastAsia" w:hint="eastAsia"/>
                <w:sz w:val="24"/>
                <w:szCs w:val="24"/>
              </w:rPr>
              <w:t>3</w:t>
            </w:r>
          </w:p>
        </w:tc>
        <w:tc>
          <w:tcPr>
            <w:tcW w:w="2431" w:type="dxa"/>
            <w:shd w:val="clear" w:color="auto" w:fill="auto"/>
            <w:vAlign w:val="center"/>
          </w:tcPr>
          <w:p w:rsidR="00C5549E" w:rsidRPr="000B297B" w:rsidRDefault="00C5549E" w:rsidP="000B297B">
            <w:pPr>
              <w:spacing w:line="360" w:lineRule="auto"/>
              <w:ind w:firstLineChars="150" w:firstLine="360"/>
              <w:rPr>
                <w:rFonts w:asciiTheme="minorEastAsia" w:hAnsiTheme="minorEastAsia"/>
                <w:sz w:val="24"/>
                <w:szCs w:val="24"/>
              </w:rPr>
            </w:pPr>
            <w:r w:rsidRPr="000B297B">
              <w:rPr>
                <w:rFonts w:asciiTheme="minorEastAsia" w:hAnsiTheme="minorEastAsia"/>
                <w:sz w:val="24"/>
                <w:szCs w:val="24"/>
              </w:rPr>
              <w:t>29%</w:t>
            </w:r>
            <w:r w:rsidRPr="000B297B">
              <w:rPr>
                <w:rFonts w:asciiTheme="minorEastAsia" w:hAnsiTheme="minorEastAsia" w:hint="eastAsia"/>
                <w:sz w:val="24"/>
                <w:szCs w:val="24"/>
              </w:rPr>
              <w:t>＞</w:t>
            </w:r>
            <w:r w:rsidRPr="000B297B">
              <w:rPr>
                <w:rFonts w:asciiTheme="minorEastAsia" w:hAnsiTheme="minorEastAsia"/>
                <w:sz w:val="24"/>
                <w:szCs w:val="24"/>
              </w:rPr>
              <w:t>溶度</w:t>
            </w:r>
            <w:r w:rsidRPr="000B297B">
              <w:rPr>
                <w:rFonts w:asciiTheme="minorEastAsia" w:hAnsiTheme="minorEastAsia" w:hint="eastAsia"/>
                <w:sz w:val="24"/>
                <w:szCs w:val="24"/>
              </w:rPr>
              <w:t>≥</w:t>
            </w:r>
            <w:r w:rsidRPr="000B297B">
              <w:rPr>
                <w:rFonts w:asciiTheme="minorEastAsia" w:hAnsiTheme="minorEastAsia"/>
                <w:sz w:val="24"/>
                <w:szCs w:val="24"/>
              </w:rPr>
              <w:t>28%</w:t>
            </w:r>
          </w:p>
        </w:tc>
        <w:tc>
          <w:tcPr>
            <w:tcW w:w="4944" w:type="dxa"/>
            <w:shd w:val="clear" w:color="auto" w:fill="auto"/>
            <w:vAlign w:val="center"/>
          </w:tcPr>
          <w:p w:rsidR="00C5549E" w:rsidRPr="000B297B" w:rsidRDefault="00C5549E" w:rsidP="000B297B">
            <w:pPr>
              <w:spacing w:line="360" w:lineRule="auto"/>
              <w:rPr>
                <w:rFonts w:asciiTheme="minorEastAsia" w:hAnsiTheme="minorEastAsia"/>
                <w:sz w:val="24"/>
                <w:szCs w:val="24"/>
              </w:rPr>
            </w:pPr>
            <w:r w:rsidRPr="000B297B">
              <w:rPr>
                <w:rFonts w:asciiTheme="minorEastAsia" w:hAnsiTheme="minorEastAsia" w:hint="eastAsia"/>
                <w:sz w:val="24"/>
                <w:szCs w:val="24"/>
              </w:rPr>
              <w:t>扣除该</w:t>
            </w:r>
            <w:r w:rsidRPr="000B297B">
              <w:rPr>
                <w:rFonts w:asciiTheme="minorEastAsia" w:hAnsiTheme="minorEastAsia"/>
                <w:sz w:val="24"/>
                <w:szCs w:val="24"/>
              </w:rPr>
              <w:t>批次金额的2</w:t>
            </w:r>
            <w:r w:rsidRPr="000B297B">
              <w:rPr>
                <w:rFonts w:asciiTheme="minorEastAsia" w:hAnsiTheme="minorEastAsia" w:hint="eastAsia"/>
                <w:sz w:val="24"/>
                <w:szCs w:val="24"/>
              </w:rPr>
              <w:t>0</w:t>
            </w:r>
            <w:r w:rsidRPr="000B297B">
              <w:rPr>
                <w:rFonts w:asciiTheme="minorEastAsia" w:hAnsiTheme="minorEastAsia"/>
                <w:sz w:val="24"/>
                <w:szCs w:val="24"/>
              </w:rPr>
              <w:t>%</w:t>
            </w:r>
          </w:p>
        </w:tc>
        <w:tc>
          <w:tcPr>
            <w:tcW w:w="1985" w:type="dxa"/>
          </w:tcPr>
          <w:p w:rsidR="00C5549E" w:rsidRPr="000B297B" w:rsidRDefault="00C5549E" w:rsidP="000B297B">
            <w:pPr>
              <w:spacing w:line="360" w:lineRule="auto"/>
              <w:rPr>
                <w:rFonts w:asciiTheme="minorEastAsia" w:hAnsiTheme="minorEastAsia"/>
                <w:sz w:val="24"/>
                <w:szCs w:val="24"/>
              </w:rPr>
            </w:pPr>
          </w:p>
        </w:tc>
      </w:tr>
      <w:tr w:rsidR="00C5549E" w:rsidRPr="000B297B" w:rsidTr="000B297B">
        <w:trPr>
          <w:trHeight w:val="961"/>
        </w:trPr>
        <w:tc>
          <w:tcPr>
            <w:tcW w:w="813" w:type="dxa"/>
            <w:shd w:val="clear" w:color="auto" w:fill="auto"/>
            <w:vAlign w:val="center"/>
          </w:tcPr>
          <w:p w:rsidR="00C5549E" w:rsidRPr="000B297B" w:rsidRDefault="00C5549E" w:rsidP="000B297B">
            <w:pPr>
              <w:spacing w:line="360" w:lineRule="auto"/>
              <w:ind w:firstLineChars="100" w:firstLine="240"/>
              <w:rPr>
                <w:rFonts w:asciiTheme="minorEastAsia" w:hAnsiTheme="minorEastAsia"/>
                <w:sz w:val="24"/>
                <w:szCs w:val="24"/>
              </w:rPr>
            </w:pPr>
            <w:r w:rsidRPr="000B297B">
              <w:rPr>
                <w:rFonts w:asciiTheme="minorEastAsia" w:hAnsiTheme="minorEastAsia" w:hint="eastAsia"/>
                <w:sz w:val="24"/>
                <w:szCs w:val="24"/>
              </w:rPr>
              <w:t>4</w:t>
            </w:r>
          </w:p>
        </w:tc>
        <w:tc>
          <w:tcPr>
            <w:tcW w:w="2431" w:type="dxa"/>
            <w:shd w:val="clear" w:color="auto" w:fill="auto"/>
            <w:vAlign w:val="center"/>
          </w:tcPr>
          <w:p w:rsidR="00C5549E" w:rsidRPr="000B297B" w:rsidRDefault="00C5549E" w:rsidP="000B297B">
            <w:pPr>
              <w:spacing w:line="360" w:lineRule="auto"/>
              <w:ind w:firstLineChars="150" w:firstLine="360"/>
              <w:rPr>
                <w:rFonts w:asciiTheme="minorEastAsia" w:hAnsiTheme="minorEastAsia"/>
                <w:sz w:val="24"/>
                <w:szCs w:val="24"/>
              </w:rPr>
            </w:pPr>
            <w:r w:rsidRPr="000B297B">
              <w:rPr>
                <w:rFonts w:asciiTheme="minorEastAsia" w:hAnsiTheme="minorEastAsia" w:hint="eastAsia"/>
                <w:sz w:val="24"/>
                <w:szCs w:val="24"/>
              </w:rPr>
              <w:t>溶度＜</w:t>
            </w:r>
            <w:r w:rsidRPr="000B297B">
              <w:rPr>
                <w:rFonts w:asciiTheme="minorEastAsia" w:hAnsiTheme="minorEastAsia"/>
                <w:sz w:val="24"/>
                <w:szCs w:val="24"/>
              </w:rPr>
              <w:t>28%</w:t>
            </w:r>
          </w:p>
        </w:tc>
        <w:tc>
          <w:tcPr>
            <w:tcW w:w="4944" w:type="dxa"/>
            <w:shd w:val="clear" w:color="auto" w:fill="auto"/>
            <w:vAlign w:val="center"/>
          </w:tcPr>
          <w:p w:rsidR="00C5549E" w:rsidRPr="000B297B" w:rsidRDefault="00C5549E" w:rsidP="000B297B">
            <w:pPr>
              <w:spacing w:line="360" w:lineRule="auto"/>
              <w:rPr>
                <w:rFonts w:asciiTheme="minorEastAsia" w:hAnsiTheme="minorEastAsia"/>
                <w:sz w:val="24"/>
                <w:szCs w:val="24"/>
              </w:rPr>
            </w:pPr>
            <w:r w:rsidRPr="000B297B">
              <w:rPr>
                <w:rFonts w:asciiTheme="minorEastAsia" w:hAnsiTheme="minorEastAsia" w:hint="eastAsia"/>
                <w:szCs w:val="21"/>
              </w:rPr>
              <w:t>需方</w:t>
            </w:r>
            <w:r w:rsidRPr="000B297B">
              <w:rPr>
                <w:rFonts w:asciiTheme="minorEastAsia" w:hAnsiTheme="minorEastAsia"/>
                <w:szCs w:val="21"/>
              </w:rPr>
              <w:t>将无</w:t>
            </w:r>
            <w:r w:rsidRPr="000B297B">
              <w:rPr>
                <w:rFonts w:asciiTheme="minorEastAsia" w:hAnsiTheme="minorEastAsia" w:hint="eastAsia"/>
                <w:szCs w:val="21"/>
              </w:rPr>
              <w:t>偿使用该批次产品或有权要求供方退换该批次全部产品，因此造成的损失由供方</w:t>
            </w:r>
            <w:r w:rsidRPr="000B297B">
              <w:rPr>
                <w:rFonts w:asciiTheme="minorEastAsia" w:hAnsiTheme="minorEastAsia" w:hint="eastAsia"/>
                <w:sz w:val="24"/>
                <w:szCs w:val="24"/>
              </w:rPr>
              <w:t>负责</w:t>
            </w:r>
            <w:r w:rsidRPr="000B297B">
              <w:rPr>
                <w:rFonts w:asciiTheme="minorEastAsia" w:hAnsiTheme="minorEastAsia"/>
                <w:sz w:val="24"/>
                <w:szCs w:val="24"/>
              </w:rPr>
              <w:t>。</w:t>
            </w:r>
          </w:p>
        </w:tc>
        <w:tc>
          <w:tcPr>
            <w:tcW w:w="1985" w:type="dxa"/>
          </w:tcPr>
          <w:p w:rsidR="00C5549E" w:rsidRPr="000B297B" w:rsidRDefault="00C5549E" w:rsidP="000B297B">
            <w:pPr>
              <w:spacing w:line="360" w:lineRule="auto"/>
              <w:rPr>
                <w:rFonts w:asciiTheme="minorEastAsia" w:hAnsiTheme="minorEastAsia"/>
                <w:sz w:val="24"/>
                <w:szCs w:val="24"/>
              </w:rPr>
            </w:pPr>
          </w:p>
        </w:tc>
      </w:tr>
    </w:tbl>
    <w:p w:rsidR="00C5549E" w:rsidRPr="000B297B" w:rsidRDefault="00C5549E" w:rsidP="000B297B">
      <w:pPr>
        <w:widowControl/>
        <w:spacing w:line="360" w:lineRule="auto"/>
        <w:jc w:val="left"/>
        <w:rPr>
          <w:rFonts w:asciiTheme="minorEastAsia" w:hAnsiTheme="minorEastAsia" w:cs="宋体"/>
          <w:color w:val="3A3A3A"/>
          <w:kern w:val="0"/>
          <w:sz w:val="24"/>
          <w:szCs w:val="24"/>
        </w:rPr>
      </w:pPr>
    </w:p>
    <w:p w:rsidR="00C5549E" w:rsidRPr="000B297B" w:rsidRDefault="00C5549E" w:rsidP="000B297B">
      <w:pPr>
        <w:widowControl/>
        <w:spacing w:line="360" w:lineRule="auto"/>
        <w:ind w:firstLineChars="200" w:firstLine="480"/>
        <w:jc w:val="left"/>
        <w:rPr>
          <w:rFonts w:asciiTheme="minorEastAsia" w:hAnsiTheme="minorEastAsia" w:cs="宋体"/>
          <w:color w:val="3A3A3A"/>
          <w:kern w:val="0"/>
          <w:sz w:val="24"/>
          <w:szCs w:val="24"/>
        </w:rPr>
      </w:pPr>
      <w:r w:rsidRPr="000B297B">
        <w:rPr>
          <w:rFonts w:asciiTheme="minorEastAsia" w:hAnsiTheme="minorEastAsia" w:cs="宋体" w:hint="eastAsia"/>
          <w:color w:val="3A3A3A"/>
          <w:kern w:val="0"/>
          <w:sz w:val="24"/>
          <w:szCs w:val="24"/>
        </w:rPr>
        <w:t>五、投标保证金及缴款注意事项：</w:t>
      </w:r>
    </w:p>
    <w:p w:rsidR="00C5549E" w:rsidRPr="000B297B" w:rsidRDefault="00C5549E" w:rsidP="000B297B">
      <w:pPr>
        <w:widowControl/>
        <w:spacing w:line="360" w:lineRule="auto"/>
        <w:ind w:firstLineChars="200" w:firstLine="480"/>
        <w:jc w:val="left"/>
        <w:rPr>
          <w:rFonts w:asciiTheme="minorEastAsia" w:hAnsiTheme="minorEastAsia" w:cs="宋体"/>
          <w:color w:val="3A3A3A"/>
          <w:kern w:val="0"/>
          <w:sz w:val="24"/>
          <w:szCs w:val="24"/>
        </w:rPr>
      </w:pPr>
      <w:r w:rsidRPr="000B297B">
        <w:rPr>
          <w:rFonts w:asciiTheme="minorEastAsia" w:hAnsiTheme="minorEastAsia" w:cs="宋体" w:hint="eastAsia"/>
          <w:color w:val="3A3A3A"/>
          <w:kern w:val="0"/>
          <w:sz w:val="24"/>
          <w:szCs w:val="24"/>
        </w:rPr>
        <w:lastRenderedPageBreak/>
        <w:t>1、供应商投标前须缴纳投标保证金人民币</w:t>
      </w:r>
      <w:r w:rsidR="002C479F">
        <w:rPr>
          <w:rFonts w:asciiTheme="minorEastAsia" w:hAnsiTheme="minorEastAsia" w:cs="宋体" w:hint="eastAsia"/>
          <w:color w:val="3A3A3A"/>
          <w:kern w:val="0"/>
          <w:sz w:val="24"/>
          <w:szCs w:val="24"/>
        </w:rPr>
        <w:t>伍仟</w:t>
      </w:r>
      <w:r w:rsidRPr="000B297B">
        <w:rPr>
          <w:rFonts w:asciiTheme="minorEastAsia" w:hAnsiTheme="minorEastAsia" w:cs="宋体" w:hint="eastAsia"/>
          <w:color w:val="3A3A3A"/>
          <w:kern w:val="0"/>
          <w:sz w:val="24"/>
          <w:szCs w:val="24"/>
        </w:rPr>
        <w:t>元整（￥</w:t>
      </w:r>
      <w:r w:rsidR="002C479F">
        <w:rPr>
          <w:rFonts w:asciiTheme="minorEastAsia" w:hAnsiTheme="minorEastAsia" w:cs="宋体"/>
          <w:color w:val="3A3A3A"/>
          <w:kern w:val="0"/>
          <w:sz w:val="24"/>
          <w:szCs w:val="24"/>
        </w:rPr>
        <w:t>5</w:t>
      </w:r>
      <w:r w:rsidRPr="000B297B">
        <w:rPr>
          <w:rFonts w:asciiTheme="minorEastAsia" w:hAnsiTheme="minorEastAsia" w:cs="宋体" w:hint="eastAsia"/>
          <w:color w:val="3A3A3A"/>
          <w:kern w:val="0"/>
          <w:sz w:val="24"/>
          <w:szCs w:val="24"/>
        </w:rPr>
        <w:t>000.00）。若</w:t>
      </w:r>
      <w:r w:rsidR="002C479F">
        <w:rPr>
          <w:rFonts w:asciiTheme="minorEastAsia" w:hAnsiTheme="minorEastAsia" w:cs="宋体" w:hint="eastAsia"/>
          <w:color w:val="3A3A3A"/>
          <w:kern w:val="0"/>
          <w:sz w:val="24"/>
          <w:szCs w:val="24"/>
        </w:rPr>
        <w:t>成交</w:t>
      </w:r>
      <w:r w:rsidRPr="000B297B">
        <w:rPr>
          <w:rFonts w:asciiTheme="minorEastAsia" w:hAnsiTheme="minorEastAsia" w:cs="宋体" w:hint="eastAsia"/>
          <w:color w:val="3A3A3A"/>
          <w:kern w:val="0"/>
          <w:sz w:val="24"/>
          <w:szCs w:val="24"/>
        </w:rPr>
        <w:t>，该部分保证金将自动转为合</w:t>
      </w:r>
      <w:r w:rsidR="00C82C43">
        <w:rPr>
          <w:rFonts w:asciiTheme="minorEastAsia" w:hAnsiTheme="minorEastAsia" w:cs="宋体" w:hint="eastAsia"/>
          <w:color w:val="3A3A3A"/>
          <w:kern w:val="0"/>
          <w:sz w:val="24"/>
          <w:szCs w:val="24"/>
        </w:rPr>
        <w:t>同履约金；</w:t>
      </w:r>
      <w:r w:rsidR="00D54D83" w:rsidRPr="00A87448">
        <w:rPr>
          <w:rFonts w:hAnsi="宋体" w:hint="eastAsia"/>
          <w:color w:val="000000"/>
          <w:sz w:val="24"/>
        </w:rPr>
        <w:t>未按规定提交谈判保证金的报价资料，属无效</w:t>
      </w:r>
      <w:r w:rsidR="00D54D83" w:rsidRPr="00A87448">
        <w:rPr>
          <w:rFonts w:hAnsi="宋体"/>
          <w:color w:val="000000"/>
          <w:sz w:val="24"/>
        </w:rPr>
        <w:t>报价资料，将不予</w:t>
      </w:r>
      <w:r w:rsidR="00D54D83" w:rsidRPr="00A87448">
        <w:rPr>
          <w:rFonts w:hAnsi="宋体" w:hint="eastAsia"/>
          <w:color w:val="000000"/>
          <w:sz w:val="24"/>
        </w:rPr>
        <w:t>开标</w:t>
      </w:r>
      <w:r w:rsidR="00D54D83">
        <w:rPr>
          <w:rFonts w:ascii="宋体" w:hAnsi="宋体" w:cs="宋体" w:hint="eastAsia"/>
          <w:kern w:val="0"/>
          <w:sz w:val="24"/>
        </w:rPr>
        <w:t>。第一</w:t>
      </w:r>
      <w:r w:rsidR="00D54D83">
        <w:rPr>
          <w:rFonts w:ascii="宋体" w:hAnsi="宋体" w:cs="宋体" w:hint="eastAsia"/>
          <w:color w:val="3A3A3A"/>
          <w:kern w:val="0"/>
          <w:sz w:val="24"/>
        </w:rPr>
        <w:t>成交候选供应</w:t>
      </w:r>
      <w:proofErr w:type="gramStart"/>
      <w:r w:rsidR="00D54D83">
        <w:rPr>
          <w:rFonts w:ascii="宋体" w:hAnsi="宋体" w:cs="宋体" w:hint="eastAsia"/>
          <w:color w:val="3A3A3A"/>
          <w:kern w:val="0"/>
          <w:sz w:val="24"/>
        </w:rPr>
        <w:t>商谈判</w:t>
      </w:r>
      <w:proofErr w:type="gramEnd"/>
      <w:r w:rsidR="00D54D83">
        <w:rPr>
          <w:rFonts w:ascii="宋体" w:hAnsi="宋体" w:cs="宋体" w:hint="eastAsia"/>
          <w:color w:val="3A3A3A"/>
          <w:kern w:val="0"/>
          <w:sz w:val="24"/>
        </w:rPr>
        <w:t>保证金将自动转为合同履约金；若第</w:t>
      </w:r>
      <w:r w:rsidR="00D54D83">
        <w:rPr>
          <w:rFonts w:ascii="宋体" w:hAnsi="宋体" w:cs="宋体"/>
          <w:color w:val="3A3A3A"/>
          <w:kern w:val="0"/>
          <w:sz w:val="24"/>
        </w:rPr>
        <w:t>一</w:t>
      </w:r>
      <w:r w:rsidR="00D54D83">
        <w:rPr>
          <w:rFonts w:ascii="宋体" w:hAnsi="宋体" w:cs="宋体" w:hint="eastAsia"/>
          <w:color w:val="3A3A3A"/>
          <w:kern w:val="0"/>
          <w:sz w:val="24"/>
        </w:rPr>
        <w:t>成交候选供应商拒不履行签订合同，我司将不予退还该保证金并</w:t>
      </w:r>
      <w:r w:rsidR="00D54D83">
        <w:rPr>
          <w:rFonts w:ascii="宋体" w:hAnsi="宋体" w:cs="宋体"/>
          <w:color w:val="3A3A3A"/>
          <w:kern w:val="0"/>
          <w:sz w:val="24"/>
        </w:rPr>
        <w:t>顺延第二成交供应商</w:t>
      </w:r>
      <w:r w:rsidR="00D54D83">
        <w:rPr>
          <w:rFonts w:ascii="宋体" w:hAnsi="宋体" w:cs="宋体" w:hint="eastAsia"/>
          <w:color w:val="3A3A3A"/>
          <w:kern w:val="0"/>
          <w:sz w:val="24"/>
        </w:rPr>
        <w:t>签订</w:t>
      </w:r>
      <w:r w:rsidR="00D54D83">
        <w:rPr>
          <w:rFonts w:ascii="宋体" w:hAnsi="宋体" w:cs="宋体"/>
          <w:color w:val="3A3A3A"/>
          <w:kern w:val="0"/>
          <w:sz w:val="24"/>
        </w:rPr>
        <w:t>合同</w:t>
      </w:r>
      <w:r w:rsidR="00D54D83">
        <w:rPr>
          <w:rFonts w:ascii="宋体" w:hAnsi="宋体" w:cs="宋体" w:hint="eastAsia"/>
          <w:color w:val="3A3A3A"/>
          <w:kern w:val="0"/>
          <w:sz w:val="24"/>
        </w:rPr>
        <w:t>。</w:t>
      </w:r>
      <w:r w:rsidR="00D54D83" w:rsidRPr="00A87448">
        <w:rPr>
          <w:rFonts w:hAnsi="宋体" w:hint="eastAsia"/>
          <w:color w:val="000000"/>
          <w:sz w:val="24"/>
        </w:rPr>
        <w:t>除出现不予退还谈判保证金情形及成交供应商外的报价方谈判保证金</w:t>
      </w:r>
      <w:r w:rsidR="00D54D83">
        <w:rPr>
          <w:rFonts w:ascii="宋体" w:hAnsi="宋体" w:cs="宋体" w:hint="eastAsia"/>
          <w:color w:val="3A3A3A"/>
          <w:kern w:val="0"/>
          <w:sz w:val="24"/>
        </w:rPr>
        <w:t>，我司将在项目谈判后</w:t>
      </w:r>
      <w:r w:rsidR="00D54D83">
        <w:rPr>
          <w:rFonts w:ascii="宋体" w:hAnsi="宋体" w:cs="宋体"/>
          <w:color w:val="3A3A3A"/>
          <w:kern w:val="0"/>
          <w:sz w:val="24"/>
        </w:rPr>
        <w:t>10</w:t>
      </w:r>
      <w:r w:rsidR="00D54D83">
        <w:rPr>
          <w:rFonts w:ascii="宋体" w:hAnsi="宋体" w:cs="宋体" w:hint="eastAsia"/>
          <w:color w:val="3A3A3A"/>
          <w:kern w:val="0"/>
          <w:sz w:val="24"/>
        </w:rPr>
        <w:t>个工作日内无息退还该保证金。</w:t>
      </w:r>
      <w:r w:rsidRPr="000B297B">
        <w:rPr>
          <w:rFonts w:asciiTheme="minorEastAsia" w:hAnsiTheme="minorEastAsia" w:cs="宋体" w:hint="eastAsia"/>
          <w:color w:val="3A3A3A"/>
          <w:kern w:val="0"/>
          <w:sz w:val="24"/>
          <w:szCs w:val="24"/>
        </w:rPr>
        <w:t>。</w:t>
      </w:r>
    </w:p>
    <w:p w:rsidR="00C5549E" w:rsidRPr="000B297B" w:rsidRDefault="00C5549E" w:rsidP="000B297B">
      <w:pPr>
        <w:widowControl/>
        <w:spacing w:line="360" w:lineRule="auto"/>
        <w:ind w:firstLineChars="200" w:firstLine="480"/>
        <w:jc w:val="left"/>
        <w:rPr>
          <w:rFonts w:asciiTheme="minorEastAsia" w:hAnsiTheme="minorEastAsia" w:cs="宋体"/>
          <w:color w:val="3A3A3A"/>
          <w:kern w:val="0"/>
          <w:sz w:val="24"/>
          <w:szCs w:val="24"/>
        </w:rPr>
      </w:pPr>
      <w:r w:rsidRPr="000B297B">
        <w:rPr>
          <w:rFonts w:asciiTheme="minorEastAsia" w:hAnsiTheme="minorEastAsia" w:cs="宋体" w:hint="eastAsia"/>
          <w:color w:val="3A3A3A"/>
          <w:kern w:val="0"/>
          <w:sz w:val="24"/>
          <w:szCs w:val="24"/>
        </w:rPr>
        <w:t>2、不接受现场缴款，只能到银行以现金或转账方式缴款。</w:t>
      </w:r>
    </w:p>
    <w:p w:rsidR="00C5549E" w:rsidRPr="000B297B" w:rsidRDefault="00C5549E" w:rsidP="000B297B">
      <w:pPr>
        <w:widowControl/>
        <w:spacing w:line="360" w:lineRule="auto"/>
        <w:ind w:firstLineChars="200" w:firstLine="480"/>
        <w:jc w:val="left"/>
        <w:rPr>
          <w:rFonts w:asciiTheme="minorEastAsia" w:hAnsiTheme="minorEastAsia" w:cs="宋体"/>
          <w:color w:val="3A3A3A"/>
          <w:kern w:val="0"/>
          <w:sz w:val="24"/>
          <w:szCs w:val="24"/>
        </w:rPr>
      </w:pPr>
      <w:r w:rsidRPr="000B297B">
        <w:rPr>
          <w:rFonts w:asciiTheme="minorEastAsia" w:hAnsiTheme="minorEastAsia" w:cs="宋体" w:hint="eastAsia"/>
          <w:color w:val="3A3A3A"/>
          <w:kern w:val="0"/>
          <w:sz w:val="24"/>
          <w:szCs w:val="24"/>
        </w:rPr>
        <w:t>3、以现金方式缴款时,请在现金缴款单“款项来源”一栏中写“投标保证金”，在现金缴款单背面注明退还投标保证金时投标人收款的银行账号和开户行。</w:t>
      </w:r>
    </w:p>
    <w:p w:rsidR="00C5549E" w:rsidRPr="000B297B" w:rsidRDefault="00C5549E" w:rsidP="000B297B">
      <w:pPr>
        <w:widowControl/>
        <w:spacing w:line="360" w:lineRule="auto"/>
        <w:ind w:firstLineChars="200" w:firstLine="480"/>
        <w:jc w:val="left"/>
        <w:rPr>
          <w:rFonts w:asciiTheme="minorEastAsia" w:hAnsiTheme="minorEastAsia" w:cs="宋体"/>
          <w:color w:val="3A3A3A"/>
          <w:kern w:val="0"/>
          <w:sz w:val="24"/>
          <w:szCs w:val="24"/>
        </w:rPr>
      </w:pPr>
      <w:r w:rsidRPr="000B297B">
        <w:rPr>
          <w:rFonts w:asciiTheme="minorEastAsia" w:hAnsiTheme="minorEastAsia" w:cs="宋体" w:hint="eastAsia"/>
          <w:color w:val="3A3A3A"/>
          <w:kern w:val="0"/>
          <w:sz w:val="24"/>
          <w:szCs w:val="24"/>
        </w:rPr>
        <w:t>4、我司原则上不接受以个人账户缴交保证金，确需以个人账户为投标单位缴交保证金的，经我司同意后，需</w:t>
      </w:r>
      <w:r w:rsidR="00D54D83">
        <w:rPr>
          <w:rFonts w:asciiTheme="minorEastAsia" w:hAnsiTheme="minorEastAsia" w:cs="宋体" w:hint="eastAsia"/>
          <w:color w:val="3A3A3A"/>
          <w:kern w:val="0"/>
          <w:sz w:val="24"/>
          <w:szCs w:val="24"/>
        </w:rPr>
        <w:t>投标方</w:t>
      </w:r>
      <w:r w:rsidRPr="000B297B">
        <w:rPr>
          <w:rFonts w:asciiTheme="minorEastAsia" w:hAnsiTheme="minorEastAsia" w:cs="宋体" w:hint="eastAsia"/>
          <w:color w:val="3A3A3A"/>
          <w:kern w:val="0"/>
          <w:sz w:val="24"/>
          <w:szCs w:val="24"/>
        </w:rPr>
        <w:t>提供书面说明，并加盖公章。</w:t>
      </w:r>
    </w:p>
    <w:p w:rsidR="00C5549E" w:rsidRPr="000B297B" w:rsidRDefault="00C5549E" w:rsidP="000B297B">
      <w:pPr>
        <w:widowControl/>
        <w:spacing w:line="360" w:lineRule="auto"/>
        <w:ind w:firstLineChars="200" w:firstLine="480"/>
        <w:jc w:val="left"/>
        <w:rPr>
          <w:rFonts w:asciiTheme="minorEastAsia" w:hAnsiTheme="minorEastAsia" w:cs="宋体"/>
          <w:color w:val="3A3A3A"/>
          <w:kern w:val="0"/>
          <w:sz w:val="24"/>
          <w:szCs w:val="24"/>
        </w:rPr>
      </w:pPr>
      <w:r w:rsidRPr="000B297B">
        <w:rPr>
          <w:rFonts w:asciiTheme="minorEastAsia" w:hAnsiTheme="minorEastAsia" w:cs="宋体" w:hint="eastAsia"/>
          <w:color w:val="3A3A3A"/>
          <w:kern w:val="0"/>
          <w:sz w:val="24"/>
          <w:szCs w:val="24"/>
        </w:rPr>
        <w:t>5、</w:t>
      </w:r>
      <w:r w:rsidR="00D54D83">
        <w:rPr>
          <w:rFonts w:asciiTheme="minorEastAsia" w:hAnsiTheme="minorEastAsia" w:cs="宋体" w:hint="eastAsia"/>
          <w:color w:val="3A3A3A"/>
          <w:kern w:val="0"/>
          <w:sz w:val="24"/>
          <w:szCs w:val="24"/>
        </w:rPr>
        <w:t>谈判</w:t>
      </w:r>
      <w:r w:rsidRPr="000B297B">
        <w:rPr>
          <w:rFonts w:asciiTheme="minorEastAsia" w:hAnsiTheme="minorEastAsia" w:cs="宋体" w:hint="eastAsia"/>
          <w:color w:val="3A3A3A"/>
          <w:kern w:val="0"/>
          <w:sz w:val="24"/>
          <w:szCs w:val="24"/>
        </w:rPr>
        <w:t>保证金收款单位：厦门海发环保能源股份有限公司</w:t>
      </w:r>
    </w:p>
    <w:p w:rsidR="00C5549E" w:rsidRPr="000B297B" w:rsidRDefault="00C5549E" w:rsidP="000B297B">
      <w:pPr>
        <w:widowControl/>
        <w:spacing w:line="360" w:lineRule="auto"/>
        <w:ind w:firstLineChars="200" w:firstLine="480"/>
        <w:jc w:val="left"/>
        <w:rPr>
          <w:rFonts w:asciiTheme="minorEastAsia" w:hAnsiTheme="minorEastAsia" w:cs="宋体"/>
          <w:color w:val="3A3A3A"/>
          <w:kern w:val="0"/>
          <w:sz w:val="24"/>
          <w:szCs w:val="24"/>
        </w:rPr>
      </w:pPr>
      <w:r w:rsidRPr="000B297B">
        <w:rPr>
          <w:rFonts w:asciiTheme="minorEastAsia" w:hAnsiTheme="minorEastAsia" w:cs="宋体" w:hint="eastAsia"/>
          <w:color w:val="3A3A3A"/>
          <w:kern w:val="0"/>
          <w:sz w:val="24"/>
          <w:szCs w:val="24"/>
        </w:rPr>
        <w:t>账号：35101561001052501775</w:t>
      </w:r>
    </w:p>
    <w:p w:rsidR="00C5549E" w:rsidRPr="000B297B" w:rsidRDefault="00C5549E" w:rsidP="000B297B">
      <w:pPr>
        <w:widowControl/>
        <w:spacing w:line="360" w:lineRule="auto"/>
        <w:ind w:firstLineChars="200" w:firstLine="480"/>
        <w:jc w:val="left"/>
        <w:rPr>
          <w:rFonts w:asciiTheme="minorEastAsia" w:hAnsiTheme="minorEastAsia" w:cs="宋体"/>
          <w:color w:val="3A3A3A"/>
          <w:kern w:val="0"/>
          <w:sz w:val="24"/>
          <w:szCs w:val="24"/>
        </w:rPr>
      </w:pPr>
      <w:r w:rsidRPr="000B297B">
        <w:rPr>
          <w:rFonts w:asciiTheme="minorEastAsia" w:hAnsiTheme="minorEastAsia" w:cs="宋体" w:hint="eastAsia"/>
          <w:color w:val="3A3A3A"/>
          <w:kern w:val="0"/>
          <w:sz w:val="24"/>
          <w:szCs w:val="24"/>
        </w:rPr>
        <w:t>开户行：中国建设银行厦门市分行厦禾支行</w:t>
      </w:r>
    </w:p>
    <w:p w:rsidR="00C5549E" w:rsidRPr="000B297B" w:rsidRDefault="00C5549E" w:rsidP="000B297B">
      <w:pPr>
        <w:widowControl/>
        <w:spacing w:line="360" w:lineRule="auto"/>
        <w:ind w:firstLineChars="200" w:firstLine="480"/>
        <w:jc w:val="left"/>
        <w:rPr>
          <w:rFonts w:asciiTheme="minorEastAsia" w:hAnsiTheme="minorEastAsia" w:cs="宋体"/>
          <w:color w:val="3A3A3A"/>
          <w:kern w:val="0"/>
          <w:sz w:val="24"/>
          <w:szCs w:val="24"/>
        </w:rPr>
      </w:pPr>
      <w:r w:rsidRPr="000B297B">
        <w:rPr>
          <w:rFonts w:asciiTheme="minorEastAsia" w:hAnsiTheme="minorEastAsia" w:cs="宋体" w:hint="eastAsia"/>
          <w:color w:val="3A3A3A"/>
          <w:kern w:val="0"/>
          <w:sz w:val="24"/>
          <w:szCs w:val="24"/>
        </w:rPr>
        <w:t>注意：</w:t>
      </w:r>
      <w:r w:rsidR="00D54D83">
        <w:rPr>
          <w:rFonts w:asciiTheme="minorEastAsia" w:hAnsiTheme="minorEastAsia" w:cs="宋体" w:hint="eastAsia"/>
          <w:color w:val="3A3A3A"/>
          <w:kern w:val="0"/>
          <w:sz w:val="24"/>
          <w:szCs w:val="24"/>
        </w:rPr>
        <w:t>谈判</w:t>
      </w:r>
      <w:r w:rsidRPr="000B297B">
        <w:rPr>
          <w:rFonts w:asciiTheme="minorEastAsia" w:hAnsiTheme="minorEastAsia" w:cs="宋体" w:hint="eastAsia"/>
          <w:color w:val="3A3A3A"/>
          <w:kern w:val="0"/>
          <w:sz w:val="24"/>
          <w:szCs w:val="24"/>
        </w:rPr>
        <w:t>保证金均须存入或转入以上账号，其它收款单位均视为无效。</w:t>
      </w:r>
    </w:p>
    <w:p w:rsidR="00C5549E" w:rsidRPr="000B297B" w:rsidRDefault="003C0F30" w:rsidP="000B297B">
      <w:pPr>
        <w:widowControl/>
        <w:spacing w:line="360" w:lineRule="auto"/>
        <w:ind w:firstLineChars="200" w:firstLine="480"/>
        <w:jc w:val="left"/>
        <w:rPr>
          <w:rFonts w:asciiTheme="minorEastAsia" w:hAnsiTheme="minorEastAsia" w:cs="宋体"/>
          <w:color w:val="3A3A3A"/>
          <w:kern w:val="0"/>
          <w:sz w:val="24"/>
          <w:szCs w:val="24"/>
        </w:rPr>
      </w:pPr>
      <w:r w:rsidRPr="000B297B">
        <w:rPr>
          <w:rFonts w:asciiTheme="minorEastAsia" w:hAnsiTheme="minorEastAsia" w:cs="宋体"/>
          <w:color w:val="3A3A3A"/>
          <w:kern w:val="0"/>
          <w:sz w:val="24"/>
          <w:szCs w:val="24"/>
        </w:rPr>
        <w:t>6</w:t>
      </w:r>
      <w:r w:rsidR="00C5549E" w:rsidRPr="000B297B">
        <w:rPr>
          <w:rFonts w:asciiTheme="minorEastAsia" w:hAnsiTheme="minorEastAsia" w:cs="宋体" w:hint="eastAsia"/>
          <w:color w:val="3A3A3A"/>
          <w:kern w:val="0"/>
          <w:sz w:val="24"/>
          <w:szCs w:val="24"/>
        </w:rPr>
        <w:t>、</w:t>
      </w:r>
      <w:r w:rsidRPr="000B297B">
        <w:rPr>
          <w:rFonts w:asciiTheme="minorEastAsia" w:hAnsiTheme="minorEastAsia" w:cs="宋体" w:hint="eastAsia"/>
          <w:color w:val="3A3A3A"/>
          <w:kern w:val="0"/>
          <w:sz w:val="24"/>
          <w:szCs w:val="24"/>
        </w:rPr>
        <w:t>谈判</w:t>
      </w:r>
      <w:r w:rsidR="00C5549E" w:rsidRPr="000B297B">
        <w:rPr>
          <w:rFonts w:asciiTheme="minorEastAsia" w:hAnsiTheme="minorEastAsia" w:cs="宋体" w:hint="eastAsia"/>
          <w:color w:val="3A3A3A"/>
          <w:kern w:val="0"/>
          <w:sz w:val="24"/>
          <w:szCs w:val="24"/>
        </w:rPr>
        <w:t>保证金缴交截止时间：2020年</w:t>
      </w:r>
      <w:r w:rsidR="00162D89">
        <w:rPr>
          <w:rFonts w:asciiTheme="minorEastAsia" w:hAnsiTheme="minorEastAsia" w:cs="宋体" w:hint="eastAsia"/>
          <w:color w:val="3A3A3A"/>
          <w:kern w:val="0"/>
          <w:sz w:val="24"/>
          <w:szCs w:val="24"/>
        </w:rPr>
        <w:t>1</w:t>
      </w:r>
      <w:r w:rsidR="00162D89">
        <w:rPr>
          <w:rFonts w:asciiTheme="minorEastAsia" w:hAnsiTheme="minorEastAsia" w:cs="宋体"/>
          <w:color w:val="3A3A3A"/>
          <w:kern w:val="0"/>
          <w:sz w:val="24"/>
          <w:szCs w:val="24"/>
        </w:rPr>
        <w:t>2</w:t>
      </w:r>
      <w:r w:rsidR="00C5549E" w:rsidRPr="000B297B">
        <w:rPr>
          <w:rFonts w:asciiTheme="minorEastAsia" w:hAnsiTheme="minorEastAsia" w:cs="宋体" w:hint="eastAsia"/>
          <w:color w:val="3A3A3A"/>
          <w:kern w:val="0"/>
          <w:sz w:val="24"/>
          <w:szCs w:val="24"/>
        </w:rPr>
        <w:t>月</w:t>
      </w:r>
      <w:r w:rsidR="00162D89">
        <w:rPr>
          <w:rFonts w:asciiTheme="minorEastAsia" w:hAnsiTheme="minorEastAsia" w:cs="宋体" w:hint="eastAsia"/>
          <w:color w:val="3A3A3A"/>
          <w:kern w:val="0"/>
          <w:sz w:val="24"/>
          <w:szCs w:val="24"/>
        </w:rPr>
        <w:t>4</w:t>
      </w:r>
      <w:r w:rsidR="00C5549E" w:rsidRPr="000B297B">
        <w:rPr>
          <w:rFonts w:asciiTheme="minorEastAsia" w:hAnsiTheme="minorEastAsia" w:cs="宋体" w:hint="eastAsia"/>
          <w:color w:val="3A3A3A"/>
          <w:kern w:val="0"/>
          <w:sz w:val="24"/>
          <w:szCs w:val="24"/>
        </w:rPr>
        <w:t>日</w:t>
      </w:r>
      <w:r w:rsidR="00162D89">
        <w:rPr>
          <w:rFonts w:asciiTheme="minorEastAsia" w:hAnsiTheme="minorEastAsia" w:cs="宋体" w:hint="eastAsia"/>
          <w:color w:val="3A3A3A"/>
          <w:kern w:val="0"/>
          <w:sz w:val="24"/>
          <w:szCs w:val="24"/>
        </w:rPr>
        <w:t>14:30</w:t>
      </w:r>
      <w:r w:rsidR="00C5549E" w:rsidRPr="000B297B">
        <w:rPr>
          <w:rFonts w:asciiTheme="minorEastAsia" w:hAnsiTheme="minorEastAsia" w:cs="宋体" w:hint="eastAsia"/>
          <w:color w:val="3A3A3A"/>
          <w:kern w:val="0"/>
          <w:sz w:val="24"/>
          <w:szCs w:val="24"/>
        </w:rPr>
        <w:t>。</w:t>
      </w:r>
    </w:p>
    <w:p w:rsidR="009B4229" w:rsidRPr="000B297B" w:rsidRDefault="003C0F30" w:rsidP="000B297B">
      <w:pPr>
        <w:widowControl/>
        <w:spacing w:line="360" w:lineRule="auto"/>
        <w:ind w:firstLineChars="200" w:firstLine="480"/>
        <w:jc w:val="left"/>
        <w:rPr>
          <w:rFonts w:asciiTheme="minorEastAsia" w:hAnsiTheme="minorEastAsia" w:cs="宋体"/>
          <w:color w:val="333333"/>
          <w:kern w:val="0"/>
          <w:sz w:val="24"/>
          <w:szCs w:val="24"/>
        </w:rPr>
      </w:pPr>
      <w:r w:rsidRPr="000B297B">
        <w:rPr>
          <w:rFonts w:asciiTheme="minorEastAsia" w:hAnsiTheme="minorEastAsia" w:cs="宋体" w:hint="eastAsia"/>
          <w:color w:val="3A3A3A"/>
          <w:kern w:val="0"/>
          <w:sz w:val="24"/>
          <w:szCs w:val="24"/>
        </w:rPr>
        <w:t>六、</w:t>
      </w:r>
      <w:r w:rsidR="001B7426" w:rsidRPr="000B297B">
        <w:rPr>
          <w:rFonts w:asciiTheme="minorEastAsia" w:hAnsiTheme="minorEastAsia" w:cs="宋体" w:hint="eastAsia"/>
          <w:color w:val="333333"/>
          <w:kern w:val="0"/>
          <w:sz w:val="24"/>
          <w:szCs w:val="24"/>
        </w:rPr>
        <w:t>报价</w:t>
      </w:r>
      <w:r w:rsidR="0022579A" w:rsidRPr="000B297B">
        <w:rPr>
          <w:rFonts w:asciiTheme="minorEastAsia" w:hAnsiTheme="minorEastAsia" w:cs="宋体" w:hint="eastAsia"/>
          <w:color w:val="333333"/>
          <w:kern w:val="0"/>
          <w:sz w:val="24"/>
          <w:szCs w:val="24"/>
        </w:rPr>
        <w:t>资料</w:t>
      </w:r>
      <w:r w:rsidR="001B7426" w:rsidRPr="000B297B">
        <w:rPr>
          <w:rFonts w:asciiTheme="minorEastAsia" w:hAnsiTheme="minorEastAsia" w:cs="宋体" w:hint="eastAsia"/>
          <w:color w:val="333333"/>
          <w:kern w:val="0"/>
          <w:sz w:val="24"/>
          <w:szCs w:val="24"/>
        </w:rPr>
        <w:t>送达或邮寄地址</w:t>
      </w:r>
      <w:hyperlink r:id="rId10" w:tgtFrame="_blank" w:tooltip="论文资料网" w:history="1">
        <w:r w:rsidR="001B7426" w:rsidRPr="000B297B">
          <w:rPr>
            <w:rFonts w:asciiTheme="minorEastAsia" w:hAnsiTheme="minorEastAsia" w:cs="宋体"/>
            <w:color w:val="000000"/>
            <w:kern w:val="0"/>
            <w:sz w:val="24"/>
            <w:szCs w:val="24"/>
          </w:rPr>
          <w:t>：</w:t>
        </w:r>
      </w:hyperlink>
      <w:r w:rsidR="001B7426" w:rsidRPr="000B297B">
        <w:rPr>
          <w:rFonts w:asciiTheme="minorEastAsia" w:hAnsiTheme="minorEastAsia" w:cs="Times New Roman" w:hint="eastAsia"/>
          <w:sz w:val="24"/>
          <w:szCs w:val="24"/>
        </w:rPr>
        <w:t>海</w:t>
      </w:r>
      <w:proofErr w:type="gramStart"/>
      <w:r w:rsidR="001B7426" w:rsidRPr="000B297B">
        <w:rPr>
          <w:rFonts w:asciiTheme="minorEastAsia" w:hAnsiTheme="minorEastAsia" w:cs="Times New Roman" w:hint="eastAsia"/>
          <w:sz w:val="24"/>
          <w:szCs w:val="24"/>
        </w:rPr>
        <w:t>沧</w:t>
      </w:r>
      <w:proofErr w:type="gramEnd"/>
      <w:r w:rsidR="001B7426" w:rsidRPr="000B297B">
        <w:rPr>
          <w:rFonts w:asciiTheme="minorEastAsia" w:hAnsiTheme="minorEastAsia" w:cs="Times New Roman" w:hint="eastAsia"/>
          <w:sz w:val="24"/>
          <w:szCs w:val="24"/>
        </w:rPr>
        <w:t xml:space="preserve">区阳光西路288号 </w:t>
      </w:r>
      <w:r w:rsidR="001B7426" w:rsidRPr="000B297B">
        <w:rPr>
          <w:rFonts w:asciiTheme="minorEastAsia" w:hAnsiTheme="minorEastAsia" w:cs="宋体" w:hint="eastAsia"/>
          <w:bCs/>
          <w:kern w:val="0"/>
          <w:sz w:val="24"/>
          <w:szCs w:val="24"/>
        </w:rPr>
        <w:t>厦门海发环保能源股份有限公司</w:t>
      </w:r>
      <w:r w:rsidR="001B7426" w:rsidRPr="000B297B">
        <w:rPr>
          <w:rFonts w:asciiTheme="minorEastAsia" w:hAnsiTheme="minorEastAsia" w:cs="宋体"/>
          <w:kern w:val="0"/>
          <w:sz w:val="24"/>
          <w:szCs w:val="24"/>
        </w:rPr>
        <w:t>4F</w:t>
      </w:r>
      <w:r w:rsidR="001B7426" w:rsidRPr="000B297B">
        <w:rPr>
          <w:rFonts w:asciiTheme="minorEastAsia" w:hAnsiTheme="minorEastAsia" w:cs="宋体" w:hint="eastAsia"/>
          <w:kern w:val="0"/>
          <w:sz w:val="24"/>
          <w:szCs w:val="24"/>
        </w:rPr>
        <w:t>企管</w:t>
      </w:r>
      <w:r w:rsidR="001B7426" w:rsidRPr="000B297B">
        <w:rPr>
          <w:rFonts w:asciiTheme="minorEastAsia" w:hAnsiTheme="minorEastAsia" w:cs="宋体"/>
          <w:kern w:val="0"/>
          <w:sz w:val="24"/>
          <w:szCs w:val="24"/>
        </w:rPr>
        <w:t>部</w:t>
      </w:r>
      <w:r w:rsidR="001B7426" w:rsidRPr="000B297B">
        <w:rPr>
          <w:rFonts w:asciiTheme="minorEastAsia" w:hAnsiTheme="minorEastAsia" w:cs="宋体" w:hint="eastAsia"/>
          <w:kern w:val="0"/>
          <w:sz w:val="24"/>
          <w:szCs w:val="24"/>
        </w:rPr>
        <w:t>。</w:t>
      </w:r>
    </w:p>
    <w:p w:rsidR="009B4229" w:rsidRPr="000B297B" w:rsidRDefault="003C0F30" w:rsidP="000B297B">
      <w:pPr>
        <w:widowControl/>
        <w:spacing w:line="360" w:lineRule="auto"/>
        <w:ind w:firstLineChars="200" w:firstLine="480"/>
        <w:jc w:val="left"/>
        <w:rPr>
          <w:rFonts w:asciiTheme="minorEastAsia" w:hAnsiTheme="minorEastAsia" w:cs="宋体"/>
          <w:kern w:val="0"/>
          <w:sz w:val="24"/>
          <w:szCs w:val="24"/>
        </w:rPr>
      </w:pPr>
      <w:r w:rsidRPr="000B297B">
        <w:rPr>
          <w:rFonts w:asciiTheme="minorEastAsia" w:hAnsiTheme="minorEastAsia" w:cs="宋体" w:hint="eastAsia"/>
          <w:kern w:val="0"/>
          <w:sz w:val="24"/>
          <w:szCs w:val="24"/>
        </w:rPr>
        <w:t>七</w:t>
      </w:r>
      <w:r w:rsidR="001B7426" w:rsidRPr="000B297B">
        <w:rPr>
          <w:rFonts w:asciiTheme="minorEastAsia" w:hAnsiTheme="minorEastAsia" w:cs="宋体" w:hint="eastAsia"/>
          <w:kern w:val="0"/>
          <w:sz w:val="24"/>
          <w:szCs w:val="24"/>
        </w:rPr>
        <w:t>、报价书格式、</w:t>
      </w:r>
      <w:r w:rsidR="001B7426" w:rsidRPr="000B297B">
        <w:rPr>
          <w:rFonts w:asciiTheme="minorEastAsia" w:hAnsiTheme="minorEastAsia" w:cs="宋体"/>
          <w:kern w:val="0"/>
          <w:sz w:val="24"/>
          <w:szCs w:val="24"/>
        </w:rPr>
        <w:t>要求及须提供</w:t>
      </w:r>
      <w:r w:rsidR="0022579A" w:rsidRPr="000B297B">
        <w:rPr>
          <w:rFonts w:asciiTheme="minorEastAsia" w:hAnsiTheme="minorEastAsia" w:cs="宋体"/>
          <w:kern w:val="0"/>
          <w:sz w:val="24"/>
          <w:szCs w:val="24"/>
        </w:rPr>
        <w:t>资料</w:t>
      </w:r>
      <w:r w:rsidR="001B7426" w:rsidRPr="000B297B">
        <w:rPr>
          <w:rFonts w:asciiTheme="minorEastAsia" w:hAnsiTheme="minorEastAsia" w:cs="宋体" w:hint="eastAsia"/>
          <w:kern w:val="0"/>
          <w:sz w:val="24"/>
          <w:szCs w:val="24"/>
        </w:rPr>
        <w:t>：见附件一、</w:t>
      </w:r>
      <w:r w:rsidR="001B7426" w:rsidRPr="000B297B">
        <w:rPr>
          <w:rFonts w:asciiTheme="minorEastAsia" w:hAnsiTheme="minorEastAsia" w:cs="宋体"/>
          <w:kern w:val="0"/>
          <w:sz w:val="24"/>
          <w:szCs w:val="24"/>
        </w:rPr>
        <w:t>二</w:t>
      </w:r>
      <w:r w:rsidR="001B7426" w:rsidRPr="000B297B">
        <w:rPr>
          <w:rFonts w:asciiTheme="minorEastAsia" w:hAnsiTheme="minorEastAsia" w:cs="宋体" w:hint="eastAsia"/>
          <w:kern w:val="0"/>
          <w:sz w:val="24"/>
          <w:szCs w:val="24"/>
        </w:rPr>
        <w:t>。（</w:t>
      </w:r>
      <w:r w:rsidR="001B7426" w:rsidRPr="000B297B">
        <w:rPr>
          <w:rFonts w:asciiTheme="minorEastAsia" w:hAnsiTheme="minorEastAsia" w:hint="eastAsia"/>
          <w:sz w:val="24"/>
          <w:szCs w:val="24"/>
        </w:rPr>
        <w:t>报价方参照这些格式文件制作报价文件）</w:t>
      </w:r>
    </w:p>
    <w:p w:rsidR="009B4229" w:rsidRPr="000B297B" w:rsidRDefault="003C0F30" w:rsidP="000B297B">
      <w:pPr>
        <w:widowControl/>
        <w:spacing w:line="360" w:lineRule="auto"/>
        <w:ind w:firstLineChars="200" w:firstLine="480"/>
        <w:jc w:val="left"/>
        <w:rPr>
          <w:rFonts w:asciiTheme="minorEastAsia" w:hAnsiTheme="minorEastAsia" w:cs="宋体"/>
          <w:kern w:val="0"/>
          <w:sz w:val="24"/>
          <w:szCs w:val="24"/>
        </w:rPr>
      </w:pPr>
      <w:r w:rsidRPr="000B297B">
        <w:rPr>
          <w:rFonts w:asciiTheme="minorEastAsia" w:hAnsiTheme="minorEastAsia" w:cs="宋体" w:hint="eastAsia"/>
          <w:kern w:val="0"/>
          <w:sz w:val="24"/>
          <w:szCs w:val="24"/>
        </w:rPr>
        <w:t>八</w:t>
      </w:r>
      <w:r w:rsidR="001B7426" w:rsidRPr="000B297B">
        <w:rPr>
          <w:rFonts w:asciiTheme="minorEastAsia" w:hAnsiTheme="minorEastAsia" w:cs="宋体" w:hint="eastAsia"/>
          <w:kern w:val="0"/>
          <w:sz w:val="24"/>
          <w:szCs w:val="24"/>
        </w:rPr>
        <w:t>、谈判须知</w:t>
      </w:r>
    </w:p>
    <w:p w:rsidR="009B4229" w:rsidRPr="000B297B" w:rsidRDefault="001B7426" w:rsidP="000B297B">
      <w:pPr>
        <w:widowControl/>
        <w:spacing w:line="360" w:lineRule="auto"/>
        <w:ind w:firstLineChars="200" w:firstLine="480"/>
        <w:jc w:val="left"/>
        <w:rPr>
          <w:rFonts w:asciiTheme="minorEastAsia" w:hAnsiTheme="minorEastAsia" w:cs="宋体"/>
          <w:kern w:val="0"/>
          <w:sz w:val="24"/>
          <w:szCs w:val="24"/>
        </w:rPr>
      </w:pPr>
      <w:r w:rsidRPr="000B297B">
        <w:rPr>
          <w:rFonts w:asciiTheme="minorEastAsia" w:hAnsiTheme="minorEastAsia" w:cs="宋体"/>
          <w:kern w:val="0"/>
          <w:sz w:val="24"/>
          <w:szCs w:val="24"/>
        </w:rPr>
        <w:t>1</w:t>
      </w:r>
      <w:r w:rsidRPr="000B297B">
        <w:rPr>
          <w:rFonts w:asciiTheme="minorEastAsia" w:hAnsiTheme="minorEastAsia" w:cs="宋体" w:hint="eastAsia"/>
          <w:kern w:val="0"/>
          <w:sz w:val="24"/>
          <w:szCs w:val="24"/>
        </w:rPr>
        <w:t>、</w:t>
      </w:r>
      <w:r w:rsidR="00B76CF9" w:rsidRPr="000B297B">
        <w:rPr>
          <w:rFonts w:asciiTheme="minorEastAsia" w:hAnsiTheme="minorEastAsia" w:cs="宋体" w:hint="eastAsia"/>
          <w:kern w:val="0"/>
          <w:sz w:val="24"/>
          <w:szCs w:val="24"/>
        </w:rPr>
        <w:t>谈判</w:t>
      </w:r>
      <w:r w:rsidRPr="000B297B">
        <w:rPr>
          <w:rFonts w:asciiTheme="minorEastAsia" w:hAnsiTheme="minorEastAsia" w:cs="宋体" w:hint="eastAsia"/>
          <w:kern w:val="0"/>
          <w:sz w:val="24"/>
          <w:szCs w:val="24"/>
        </w:rPr>
        <w:t>报价书，须法定代表人或授权代表人签字</w:t>
      </w:r>
      <w:r w:rsidRPr="000B297B">
        <w:rPr>
          <w:rFonts w:asciiTheme="minorEastAsia" w:hAnsiTheme="minorEastAsia" w:cs="宋体"/>
          <w:kern w:val="0"/>
          <w:sz w:val="24"/>
          <w:szCs w:val="24"/>
        </w:rPr>
        <w:t>或盖章</w:t>
      </w:r>
      <w:r w:rsidRPr="000B297B">
        <w:rPr>
          <w:rFonts w:asciiTheme="minorEastAsia" w:hAnsiTheme="minorEastAsia" w:cs="宋体" w:hint="eastAsia"/>
          <w:kern w:val="0"/>
          <w:sz w:val="24"/>
          <w:szCs w:val="24"/>
        </w:rPr>
        <w:t>、法定代表人或授权代表人联系电话、须填写</w:t>
      </w:r>
      <w:r w:rsidR="00463AC6">
        <w:rPr>
          <w:rFonts w:asciiTheme="minorEastAsia" w:hAnsiTheme="minorEastAsia" w:cs="宋体" w:hint="eastAsia"/>
          <w:kern w:val="0"/>
          <w:sz w:val="24"/>
          <w:szCs w:val="24"/>
        </w:rPr>
        <w:t>报价时间</w:t>
      </w:r>
      <w:r w:rsidRPr="000B297B">
        <w:rPr>
          <w:rFonts w:asciiTheme="minorEastAsia" w:hAnsiTheme="minorEastAsia" w:cs="宋体"/>
          <w:kern w:val="0"/>
          <w:sz w:val="24"/>
          <w:szCs w:val="24"/>
        </w:rPr>
        <w:t>。</w:t>
      </w:r>
      <w:r w:rsidRPr="000B297B">
        <w:rPr>
          <w:rFonts w:asciiTheme="minorEastAsia" w:hAnsiTheme="minorEastAsia" w:cs="宋体" w:hint="eastAsia"/>
          <w:kern w:val="0"/>
          <w:sz w:val="24"/>
          <w:szCs w:val="24"/>
        </w:rPr>
        <w:t>（见附件一）</w:t>
      </w:r>
    </w:p>
    <w:p w:rsidR="009B4229" w:rsidRPr="000B297B" w:rsidRDefault="001B7426" w:rsidP="000B297B">
      <w:pPr>
        <w:widowControl/>
        <w:spacing w:line="360" w:lineRule="auto"/>
        <w:ind w:firstLineChars="200" w:firstLine="480"/>
        <w:jc w:val="left"/>
        <w:rPr>
          <w:rFonts w:asciiTheme="minorEastAsia" w:hAnsiTheme="minorEastAsia" w:cs="宋体"/>
          <w:kern w:val="0"/>
          <w:sz w:val="24"/>
          <w:szCs w:val="24"/>
        </w:rPr>
      </w:pPr>
      <w:r w:rsidRPr="000B297B">
        <w:rPr>
          <w:rFonts w:asciiTheme="minorEastAsia" w:hAnsiTheme="minorEastAsia" w:cs="宋体" w:hint="eastAsia"/>
          <w:kern w:val="0"/>
          <w:sz w:val="24"/>
          <w:szCs w:val="24"/>
        </w:rPr>
        <w:t>2、企业营业执照副本复印件</w:t>
      </w:r>
      <w:r w:rsidR="00A849F0">
        <w:rPr>
          <w:rFonts w:asciiTheme="minorEastAsia" w:hAnsiTheme="minorEastAsia" w:cs="宋体" w:hint="eastAsia"/>
          <w:kern w:val="0"/>
          <w:sz w:val="24"/>
          <w:szCs w:val="24"/>
        </w:rPr>
        <w:t>、</w:t>
      </w:r>
      <w:r w:rsidR="00A849F0">
        <w:rPr>
          <w:rFonts w:asciiTheme="minorEastAsia" w:hAnsiTheme="minorEastAsia" w:cs="宋体"/>
          <w:kern w:val="0"/>
          <w:sz w:val="24"/>
          <w:szCs w:val="24"/>
        </w:rPr>
        <w:t>危险化学品经营许可</w:t>
      </w:r>
      <w:r w:rsidR="00A849F0">
        <w:rPr>
          <w:rFonts w:asciiTheme="minorEastAsia" w:hAnsiTheme="minorEastAsia" w:cs="宋体" w:hint="eastAsia"/>
          <w:kern w:val="0"/>
          <w:sz w:val="24"/>
          <w:szCs w:val="24"/>
        </w:rPr>
        <w:t>证</w:t>
      </w:r>
      <w:r w:rsidR="00A849F0" w:rsidRPr="000B297B">
        <w:rPr>
          <w:rFonts w:asciiTheme="minorEastAsia" w:hAnsiTheme="minorEastAsia" w:cs="宋体" w:hint="eastAsia"/>
          <w:kern w:val="0"/>
          <w:sz w:val="24"/>
          <w:szCs w:val="24"/>
        </w:rPr>
        <w:t>复印件</w:t>
      </w:r>
      <w:r w:rsidR="00A849F0">
        <w:rPr>
          <w:rFonts w:asciiTheme="minorEastAsia" w:hAnsiTheme="minorEastAsia" w:cs="宋体"/>
          <w:kern w:val="0"/>
          <w:sz w:val="24"/>
          <w:szCs w:val="24"/>
        </w:rPr>
        <w:t>、</w:t>
      </w:r>
      <w:r w:rsidR="00A849F0">
        <w:rPr>
          <w:rFonts w:asciiTheme="minorEastAsia" w:hAnsiTheme="minorEastAsia" w:cs="宋体" w:hint="eastAsia"/>
          <w:kern w:val="0"/>
          <w:sz w:val="24"/>
          <w:szCs w:val="24"/>
        </w:rPr>
        <w:t>非</w:t>
      </w:r>
      <w:r w:rsidR="00A849F0">
        <w:rPr>
          <w:rFonts w:asciiTheme="minorEastAsia" w:hAnsiTheme="minorEastAsia" w:cs="宋体"/>
          <w:kern w:val="0"/>
          <w:sz w:val="24"/>
          <w:szCs w:val="24"/>
        </w:rPr>
        <w:t>药品类易制毒化学品经营备案证明</w:t>
      </w:r>
      <w:r w:rsidR="00A849F0" w:rsidRPr="000B297B">
        <w:rPr>
          <w:rFonts w:asciiTheme="minorEastAsia" w:hAnsiTheme="minorEastAsia" w:cs="宋体" w:hint="eastAsia"/>
          <w:kern w:val="0"/>
          <w:sz w:val="24"/>
          <w:szCs w:val="24"/>
        </w:rPr>
        <w:t>复印件</w:t>
      </w:r>
      <w:r w:rsidR="00A849F0">
        <w:rPr>
          <w:rFonts w:asciiTheme="minorEastAsia" w:hAnsiTheme="minorEastAsia" w:cs="宋体" w:hint="eastAsia"/>
          <w:kern w:val="0"/>
          <w:sz w:val="24"/>
          <w:szCs w:val="24"/>
        </w:rPr>
        <w:t>。</w:t>
      </w:r>
    </w:p>
    <w:p w:rsidR="009B4229" w:rsidRPr="000B297B" w:rsidRDefault="001B7426" w:rsidP="000B297B">
      <w:pPr>
        <w:widowControl/>
        <w:spacing w:line="360" w:lineRule="auto"/>
        <w:ind w:firstLineChars="200" w:firstLine="480"/>
        <w:jc w:val="left"/>
        <w:rPr>
          <w:rFonts w:asciiTheme="minorEastAsia" w:hAnsiTheme="minorEastAsia" w:cs="宋体"/>
          <w:kern w:val="0"/>
          <w:sz w:val="24"/>
          <w:szCs w:val="24"/>
        </w:rPr>
      </w:pPr>
      <w:r w:rsidRPr="000B297B">
        <w:rPr>
          <w:rFonts w:asciiTheme="minorEastAsia" w:hAnsiTheme="minorEastAsia" w:cs="宋体" w:hint="eastAsia"/>
          <w:kern w:val="0"/>
          <w:sz w:val="24"/>
          <w:szCs w:val="24"/>
        </w:rPr>
        <w:t>3、法定代表人身份证复印件。</w:t>
      </w:r>
    </w:p>
    <w:p w:rsidR="009B4229" w:rsidRPr="000B297B" w:rsidRDefault="001B7426" w:rsidP="000B297B">
      <w:pPr>
        <w:widowControl/>
        <w:spacing w:line="360" w:lineRule="auto"/>
        <w:ind w:firstLineChars="200" w:firstLine="480"/>
        <w:jc w:val="left"/>
        <w:rPr>
          <w:rFonts w:asciiTheme="minorEastAsia" w:hAnsiTheme="minorEastAsia" w:cs="宋体"/>
          <w:kern w:val="0"/>
          <w:sz w:val="24"/>
          <w:szCs w:val="24"/>
        </w:rPr>
      </w:pPr>
      <w:r w:rsidRPr="000B297B">
        <w:rPr>
          <w:rFonts w:asciiTheme="minorEastAsia" w:hAnsiTheme="minorEastAsia" w:cs="宋体" w:hint="eastAsia"/>
          <w:kern w:val="0"/>
          <w:sz w:val="24"/>
          <w:szCs w:val="24"/>
        </w:rPr>
        <w:t>4、谈判代表人非法定代表人的，还需提供法人授权书原件及授权代表人身份证复印件。（见附件二，报价文件签字代表为法定代表人，则本附件不需要提供。）</w:t>
      </w:r>
    </w:p>
    <w:p w:rsidR="009B4229" w:rsidRPr="000B297B" w:rsidRDefault="001B7426" w:rsidP="000B297B">
      <w:pPr>
        <w:widowControl/>
        <w:spacing w:line="360" w:lineRule="auto"/>
        <w:ind w:firstLineChars="200" w:firstLine="480"/>
        <w:jc w:val="left"/>
        <w:rPr>
          <w:rFonts w:asciiTheme="minorEastAsia" w:hAnsiTheme="minorEastAsia" w:cs="宋体"/>
          <w:kern w:val="0"/>
          <w:sz w:val="24"/>
          <w:szCs w:val="24"/>
        </w:rPr>
      </w:pPr>
      <w:r w:rsidRPr="000B297B">
        <w:rPr>
          <w:rFonts w:asciiTheme="minorEastAsia" w:hAnsiTheme="minorEastAsia" w:cs="宋体" w:hint="eastAsia"/>
          <w:kern w:val="0"/>
          <w:sz w:val="24"/>
          <w:szCs w:val="24"/>
        </w:rPr>
        <w:t>以上1～4项资料均需加盖单位公章，否则视为无效。</w:t>
      </w:r>
    </w:p>
    <w:p w:rsidR="009B4229" w:rsidRPr="000B297B" w:rsidRDefault="001B7426" w:rsidP="000B297B">
      <w:pPr>
        <w:widowControl/>
        <w:spacing w:line="360" w:lineRule="auto"/>
        <w:ind w:firstLineChars="200" w:firstLine="480"/>
        <w:jc w:val="left"/>
        <w:rPr>
          <w:rFonts w:asciiTheme="minorEastAsia" w:hAnsiTheme="minorEastAsia" w:cs="宋体"/>
          <w:kern w:val="0"/>
          <w:sz w:val="24"/>
          <w:szCs w:val="24"/>
        </w:rPr>
      </w:pPr>
      <w:r w:rsidRPr="000B297B">
        <w:rPr>
          <w:rFonts w:asciiTheme="minorEastAsia" w:hAnsiTheme="minorEastAsia" w:cs="宋体"/>
          <w:kern w:val="0"/>
          <w:sz w:val="24"/>
          <w:szCs w:val="24"/>
        </w:rPr>
        <w:t>5</w:t>
      </w:r>
      <w:r w:rsidRPr="000B297B">
        <w:rPr>
          <w:rFonts w:asciiTheme="minorEastAsia" w:hAnsiTheme="minorEastAsia" w:cs="宋体" w:hint="eastAsia"/>
          <w:kern w:val="0"/>
          <w:sz w:val="24"/>
          <w:szCs w:val="24"/>
        </w:rPr>
        <w:t>、上述1～4项报价</w:t>
      </w:r>
      <w:r w:rsidR="00B76CF9" w:rsidRPr="000B297B">
        <w:rPr>
          <w:rFonts w:asciiTheme="minorEastAsia" w:hAnsiTheme="minorEastAsia" w:cs="宋体" w:hint="eastAsia"/>
          <w:kern w:val="0"/>
          <w:sz w:val="24"/>
          <w:szCs w:val="24"/>
        </w:rPr>
        <w:t>资料</w:t>
      </w:r>
      <w:r w:rsidRPr="000B297B">
        <w:rPr>
          <w:rFonts w:asciiTheme="minorEastAsia" w:hAnsiTheme="minorEastAsia" w:cs="宋体" w:hint="eastAsia"/>
          <w:kern w:val="0"/>
          <w:sz w:val="24"/>
          <w:szCs w:val="24"/>
        </w:rPr>
        <w:t>为必须提供的基本资料，少一项视为无效标。</w:t>
      </w:r>
    </w:p>
    <w:p w:rsidR="009B4229" w:rsidRPr="000B297B" w:rsidRDefault="001B7426" w:rsidP="000B297B">
      <w:pPr>
        <w:widowControl/>
        <w:spacing w:line="360" w:lineRule="auto"/>
        <w:ind w:firstLineChars="200" w:firstLine="480"/>
        <w:jc w:val="left"/>
        <w:rPr>
          <w:rFonts w:asciiTheme="minorEastAsia" w:hAnsiTheme="minorEastAsia" w:cs="宋体"/>
          <w:kern w:val="0"/>
          <w:sz w:val="24"/>
          <w:szCs w:val="24"/>
        </w:rPr>
      </w:pPr>
      <w:r w:rsidRPr="000B297B">
        <w:rPr>
          <w:rFonts w:asciiTheme="minorEastAsia" w:hAnsiTheme="minorEastAsia" w:cs="宋体"/>
          <w:kern w:val="0"/>
          <w:sz w:val="24"/>
          <w:szCs w:val="24"/>
        </w:rPr>
        <w:lastRenderedPageBreak/>
        <w:t>6</w:t>
      </w:r>
      <w:r w:rsidRPr="000B297B">
        <w:rPr>
          <w:rFonts w:asciiTheme="minorEastAsia" w:hAnsiTheme="minorEastAsia" w:cs="宋体" w:hint="eastAsia"/>
          <w:kern w:val="0"/>
          <w:sz w:val="24"/>
          <w:szCs w:val="24"/>
        </w:rPr>
        <w:t>、请将上述1～4项资料作为报价</w:t>
      </w:r>
      <w:r w:rsidR="00B76CF9" w:rsidRPr="000B297B">
        <w:rPr>
          <w:rFonts w:asciiTheme="minorEastAsia" w:hAnsiTheme="minorEastAsia" w:cs="宋体" w:hint="eastAsia"/>
          <w:kern w:val="0"/>
          <w:sz w:val="24"/>
          <w:szCs w:val="24"/>
        </w:rPr>
        <w:t>资料</w:t>
      </w:r>
      <w:r w:rsidRPr="000B297B">
        <w:rPr>
          <w:rFonts w:asciiTheme="minorEastAsia" w:hAnsiTheme="minorEastAsia" w:cs="宋体" w:hint="eastAsia"/>
          <w:kern w:val="0"/>
          <w:sz w:val="24"/>
          <w:szCs w:val="24"/>
        </w:rPr>
        <w:t>，要求密封并在密封处加盖公章，封面须注明报价项目名称，</w:t>
      </w:r>
      <w:r w:rsidRPr="000B297B">
        <w:rPr>
          <w:rFonts w:asciiTheme="minorEastAsia" w:hAnsiTheme="minorEastAsia" w:cs="宋体"/>
          <w:kern w:val="0"/>
          <w:sz w:val="24"/>
          <w:szCs w:val="24"/>
        </w:rPr>
        <w:t>否则视为无效。</w:t>
      </w:r>
    </w:p>
    <w:p w:rsidR="009B4229" w:rsidRDefault="001B7426" w:rsidP="000B297B">
      <w:pPr>
        <w:widowControl/>
        <w:spacing w:line="360" w:lineRule="auto"/>
        <w:ind w:firstLineChars="200" w:firstLine="480"/>
        <w:jc w:val="left"/>
        <w:rPr>
          <w:rFonts w:asciiTheme="minorEastAsia" w:hAnsiTheme="minorEastAsia" w:cs="宋体"/>
          <w:kern w:val="0"/>
          <w:sz w:val="24"/>
          <w:szCs w:val="24"/>
        </w:rPr>
      </w:pPr>
      <w:r w:rsidRPr="000B297B">
        <w:rPr>
          <w:rFonts w:asciiTheme="minorEastAsia" w:hAnsiTheme="minorEastAsia" w:cs="宋体"/>
          <w:kern w:val="0"/>
          <w:sz w:val="24"/>
          <w:szCs w:val="24"/>
        </w:rPr>
        <w:t>7</w:t>
      </w:r>
      <w:r w:rsidRPr="000B297B">
        <w:rPr>
          <w:rFonts w:asciiTheme="minorEastAsia" w:hAnsiTheme="minorEastAsia" w:cs="宋体" w:hint="eastAsia"/>
          <w:kern w:val="0"/>
          <w:sz w:val="24"/>
          <w:szCs w:val="24"/>
        </w:rPr>
        <w:t>、</w:t>
      </w:r>
      <w:r w:rsidR="00B76CF9" w:rsidRPr="000B297B">
        <w:rPr>
          <w:rFonts w:asciiTheme="minorEastAsia" w:hAnsiTheme="minorEastAsia" w:cs="宋体" w:hint="eastAsia"/>
          <w:kern w:val="0"/>
          <w:sz w:val="24"/>
          <w:szCs w:val="24"/>
        </w:rPr>
        <w:t>若</w:t>
      </w:r>
      <w:r w:rsidR="00B76CF9" w:rsidRPr="000B297B">
        <w:rPr>
          <w:rFonts w:asciiTheme="minorEastAsia" w:hAnsiTheme="minorEastAsia" w:cs="宋体"/>
          <w:kern w:val="0"/>
          <w:sz w:val="24"/>
          <w:szCs w:val="24"/>
        </w:rPr>
        <w:t>需</w:t>
      </w:r>
      <w:r w:rsidRPr="000B297B">
        <w:rPr>
          <w:rFonts w:asciiTheme="minorEastAsia" w:hAnsiTheme="minorEastAsia" w:cs="宋体"/>
          <w:kern w:val="0"/>
          <w:sz w:val="24"/>
          <w:szCs w:val="24"/>
        </w:rPr>
        <w:t>补充</w:t>
      </w:r>
      <w:r w:rsidR="0022579A" w:rsidRPr="000B297B">
        <w:rPr>
          <w:rFonts w:asciiTheme="minorEastAsia" w:hAnsiTheme="minorEastAsia" w:cs="宋体" w:hint="eastAsia"/>
          <w:kern w:val="0"/>
          <w:sz w:val="24"/>
          <w:szCs w:val="24"/>
        </w:rPr>
        <w:t>资料</w:t>
      </w:r>
      <w:r w:rsidR="00B76CF9" w:rsidRPr="000B297B">
        <w:rPr>
          <w:rFonts w:asciiTheme="minorEastAsia" w:hAnsiTheme="minorEastAsia" w:cs="宋体" w:hint="eastAsia"/>
          <w:kern w:val="0"/>
          <w:sz w:val="24"/>
          <w:szCs w:val="24"/>
        </w:rPr>
        <w:t>，</w:t>
      </w:r>
      <w:r w:rsidRPr="000B297B">
        <w:rPr>
          <w:rFonts w:asciiTheme="minorEastAsia" w:hAnsiTheme="minorEastAsia" w:cs="宋体" w:hint="eastAsia"/>
          <w:kern w:val="0"/>
          <w:sz w:val="24"/>
          <w:szCs w:val="24"/>
        </w:rPr>
        <w:t>需加盖</w:t>
      </w:r>
      <w:r w:rsidRPr="000B297B">
        <w:rPr>
          <w:rFonts w:asciiTheme="minorEastAsia" w:hAnsiTheme="minorEastAsia" w:cs="宋体"/>
          <w:kern w:val="0"/>
          <w:sz w:val="24"/>
          <w:szCs w:val="24"/>
        </w:rPr>
        <w:t>公章并</w:t>
      </w:r>
      <w:r w:rsidRPr="000B297B">
        <w:rPr>
          <w:rFonts w:asciiTheme="minorEastAsia" w:hAnsiTheme="minorEastAsia" w:cs="宋体" w:hint="eastAsia"/>
          <w:kern w:val="0"/>
          <w:sz w:val="24"/>
          <w:szCs w:val="24"/>
        </w:rPr>
        <w:t>密封，密封处加盖公章，封面须注明报价项目补充</w:t>
      </w:r>
      <w:r w:rsidR="0022579A" w:rsidRPr="000B297B">
        <w:rPr>
          <w:rFonts w:asciiTheme="minorEastAsia" w:hAnsiTheme="minorEastAsia" w:cs="宋体"/>
          <w:kern w:val="0"/>
          <w:sz w:val="24"/>
          <w:szCs w:val="24"/>
        </w:rPr>
        <w:t>资料</w:t>
      </w:r>
      <w:r w:rsidRPr="000B297B">
        <w:rPr>
          <w:rFonts w:asciiTheme="minorEastAsia" w:hAnsiTheme="minorEastAsia" w:cs="宋体" w:hint="eastAsia"/>
          <w:kern w:val="0"/>
          <w:sz w:val="24"/>
          <w:szCs w:val="24"/>
        </w:rPr>
        <w:t>，</w:t>
      </w:r>
      <w:r w:rsidRPr="000B297B">
        <w:rPr>
          <w:rFonts w:asciiTheme="minorEastAsia" w:hAnsiTheme="minorEastAsia" w:cs="宋体"/>
          <w:kern w:val="0"/>
          <w:sz w:val="24"/>
          <w:szCs w:val="24"/>
        </w:rPr>
        <w:t>否则视为无效。</w:t>
      </w:r>
    </w:p>
    <w:p w:rsidR="002208C4" w:rsidRPr="00A766CA" w:rsidRDefault="002208C4" w:rsidP="00A766CA">
      <w:pPr>
        <w:widowControl/>
        <w:spacing w:line="360" w:lineRule="auto"/>
        <w:ind w:firstLineChars="200" w:firstLine="480"/>
        <w:jc w:val="left"/>
        <w:rPr>
          <w:rFonts w:asciiTheme="minorEastAsia" w:hAnsiTheme="minorEastAsia" w:cs="宋体"/>
          <w:kern w:val="0"/>
          <w:sz w:val="24"/>
          <w:szCs w:val="24"/>
        </w:rPr>
      </w:pPr>
      <w:r w:rsidRPr="00A766CA">
        <w:rPr>
          <w:rFonts w:asciiTheme="minorEastAsia" w:hAnsiTheme="minorEastAsia" w:cs="宋体" w:hint="eastAsia"/>
          <w:kern w:val="0"/>
          <w:sz w:val="24"/>
          <w:szCs w:val="24"/>
        </w:rPr>
        <w:t>8、</w:t>
      </w:r>
      <w:r w:rsidRPr="00A766CA">
        <w:rPr>
          <w:rFonts w:ascii="宋体" w:eastAsia="宋体" w:hAnsi="宋体" w:cs="宋体"/>
          <w:kern w:val="0"/>
          <w:sz w:val="24"/>
          <w:szCs w:val="24"/>
        </w:rPr>
        <w:t>本</w:t>
      </w:r>
      <w:r w:rsidRPr="00A766CA">
        <w:rPr>
          <w:rFonts w:ascii="宋体" w:eastAsia="宋体" w:hAnsi="宋体" w:cs="宋体" w:hint="eastAsia"/>
          <w:kern w:val="0"/>
          <w:sz w:val="24"/>
          <w:szCs w:val="24"/>
        </w:rPr>
        <w:t>盐酸采购项目</w:t>
      </w:r>
      <w:r w:rsidRPr="00A766CA">
        <w:rPr>
          <w:rFonts w:ascii="宋体" w:eastAsia="宋体" w:hAnsi="宋体" w:cs="宋体"/>
          <w:kern w:val="0"/>
          <w:sz w:val="24"/>
          <w:szCs w:val="24"/>
        </w:rPr>
        <w:t>最高限价</w:t>
      </w:r>
      <w:r w:rsidR="002C479F" w:rsidRPr="00A766CA">
        <w:rPr>
          <w:rFonts w:ascii="宋体" w:eastAsia="宋体" w:hAnsi="宋体" w:cs="宋体"/>
          <w:kern w:val="0"/>
          <w:sz w:val="24"/>
          <w:szCs w:val="24"/>
        </w:rPr>
        <w:t>500</w:t>
      </w:r>
      <w:r w:rsidRPr="00A766CA">
        <w:rPr>
          <w:rFonts w:ascii="宋体" w:eastAsia="宋体" w:hAnsi="宋体" w:cs="宋体"/>
          <w:kern w:val="0"/>
          <w:sz w:val="24"/>
          <w:szCs w:val="24"/>
        </w:rPr>
        <w:t>元/吨</w:t>
      </w:r>
      <w:r w:rsidRPr="00A766CA">
        <w:rPr>
          <w:rFonts w:ascii="宋体" w:eastAsia="宋体" w:hAnsi="宋体" w:cs="宋体" w:hint="eastAsia"/>
          <w:kern w:val="0"/>
          <w:sz w:val="24"/>
          <w:szCs w:val="24"/>
        </w:rPr>
        <w:t>（含税）</w:t>
      </w:r>
      <w:r w:rsidR="00116A82" w:rsidRPr="00A766CA">
        <w:rPr>
          <w:rFonts w:ascii="宋体" w:eastAsia="宋体" w:hAnsi="宋体" w:cs="宋体" w:hint="eastAsia"/>
          <w:kern w:val="0"/>
          <w:sz w:val="24"/>
          <w:szCs w:val="24"/>
        </w:rPr>
        <w:t>。</w:t>
      </w:r>
    </w:p>
    <w:p w:rsidR="00A37808" w:rsidRDefault="003C0F30" w:rsidP="000B297B">
      <w:pPr>
        <w:widowControl/>
        <w:spacing w:line="360" w:lineRule="auto"/>
        <w:ind w:firstLineChars="200" w:firstLine="480"/>
        <w:jc w:val="left"/>
        <w:rPr>
          <w:rFonts w:asciiTheme="minorEastAsia" w:hAnsiTheme="minorEastAsia" w:cs="宋体"/>
          <w:kern w:val="0"/>
          <w:sz w:val="24"/>
          <w:szCs w:val="24"/>
        </w:rPr>
      </w:pPr>
      <w:r w:rsidRPr="000B297B">
        <w:rPr>
          <w:rFonts w:asciiTheme="minorEastAsia" w:hAnsiTheme="minorEastAsia" w:cs="宋体" w:hint="eastAsia"/>
          <w:kern w:val="0"/>
          <w:sz w:val="24"/>
          <w:szCs w:val="24"/>
        </w:rPr>
        <w:t>九</w:t>
      </w:r>
      <w:r w:rsidR="001B7426" w:rsidRPr="000B297B">
        <w:rPr>
          <w:rFonts w:asciiTheme="minorEastAsia" w:hAnsiTheme="minorEastAsia" w:cs="宋体" w:hint="eastAsia"/>
          <w:kern w:val="0"/>
          <w:sz w:val="24"/>
          <w:szCs w:val="24"/>
        </w:rPr>
        <w:t>、</w:t>
      </w:r>
      <w:r w:rsidR="00066E8B" w:rsidRPr="000B297B">
        <w:rPr>
          <w:rFonts w:asciiTheme="minorEastAsia" w:hAnsiTheme="minorEastAsia" w:cs="宋体" w:hint="eastAsia"/>
          <w:color w:val="333333"/>
          <w:kern w:val="0"/>
          <w:sz w:val="24"/>
          <w:szCs w:val="24"/>
        </w:rPr>
        <w:t>投标</w:t>
      </w:r>
      <w:r w:rsidR="001B7426" w:rsidRPr="000B297B">
        <w:rPr>
          <w:rFonts w:asciiTheme="minorEastAsia" w:hAnsiTheme="minorEastAsia" w:cs="宋体"/>
          <w:kern w:val="0"/>
          <w:sz w:val="24"/>
          <w:szCs w:val="24"/>
        </w:rPr>
        <w:t>截止时间</w:t>
      </w:r>
      <w:hyperlink r:id="rId11" w:tgtFrame="_blank" w:tooltip="论文资料网" w:history="1">
        <w:r w:rsidR="001B7426" w:rsidRPr="000B297B">
          <w:rPr>
            <w:rFonts w:asciiTheme="minorEastAsia" w:hAnsiTheme="minorEastAsia" w:cs="宋体"/>
            <w:color w:val="000000"/>
            <w:kern w:val="0"/>
            <w:sz w:val="24"/>
            <w:szCs w:val="24"/>
          </w:rPr>
          <w:t>：</w:t>
        </w:r>
      </w:hyperlink>
      <w:r w:rsidR="00162D89" w:rsidRPr="000B297B">
        <w:rPr>
          <w:rFonts w:asciiTheme="minorEastAsia" w:hAnsiTheme="minorEastAsia" w:cs="宋体" w:hint="eastAsia"/>
          <w:color w:val="3A3A3A"/>
          <w:kern w:val="0"/>
          <w:sz w:val="24"/>
          <w:szCs w:val="24"/>
        </w:rPr>
        <w:t>2020年</w:t>
      </w:r>
      <w:r w:rsidR="00162D89">
        <w:rPr>
          <w:rFonts w:asciiTheme="minorEastAsia" w:hAnsiTheme="minorEastAsia" w:cs="宋体" w:hint="eastAsia"/>
          <w:color w:val="3A3A3A"/>
          <w:kern w:val="0"/>
          <w:sz w:val="24"/>
          <w:szCs w:val="24"/>
        </w:rPr>
        <w:t>1</w:t>
      </w:r>
      <w:r w:rsidR="00162D89">
        <w:rPr>
          <w:rFonts w:asciiTheme="minorEastAsia" w:hAnsiTheme="minorEastAsia" w:cs="宋体"/>
          <w:color w:val="3A3A3A"/>
          <w:kern w:val="0"/>
          <w:sz w:val="24"/>
          <w:szCs w:val="24"/>
        </w:rPr>
        <w:t>2</w:t>
      </w:r>
      <w:r w:rsidR="00162D89" w:rsidRPr="000B297B">
        <w:rPr>
          <w:rFonts w:asciiTheme="minorEastAsia" w:hAnsiTheme="minorEastAsia" w:cs="宋体" w:hint="eastAsia"/>
          <w:color w:val="3A3A3A"/>
          <w:kern w:val="0"/>
          <w:sz w:val="24"/>
          <w:szCs w:val="24"/>
        </w:rPr>
        <w:t>月</w:t>
      </w:r>
      <w:r w:rsidR="00162D89">
        <w:rPr>
          <w:rFonts w:asciiTheme="minorEastAsia" w:hAnsiTheme="minorEastAsia" w:cs="宋体" w:hint="eastAsia"/>
          <w:color w:val="3A3A3A"/>
          <w:kern w:val="0"/>
          <w:sz w:val="24"/>
          <w:szCs w:val="24"/>
        </w:rPr>
        <w:t>4</w:t>
      </w:r>
      <w:r w:rsidR="00162D89" w:rsidRPr="000B297B">
        <w:rPr>
          <w:rFonts w:asciiTheme="minorEastAsia" w:hAnsiTheme="minorEastAsia" w:cs="宋体" w:hint="eastAsia"/>
          <w:color w:val="3A3A3A"/>
          <w:kern w:val="0"/>
          <w:sz w:val="24"/>
          <w:szCs w:val="24"/>
        </w:rPr>
        <w:t>日</w:t>
      </w:r>
      <w:r w:rsidR="00162D89">
        <w:rPr>
          <w:rFonts w:asciiTheme="minorEastAsia" w:hAnsiTheme="minorEastAsia" w:cs="宋体" w:hint="eastAsia"/>
          <w:color w:val="3A3A3A"/>
          <w:kern w:val="0"/>
          <w:sz w:val="24"/>
          <w:szCs w:val="24"/>
        </w:rPr>
        <w:t>14:30</w:t>
      </w:r>
      <w:r w:rsidR="001B7426" w:rsidRPr="000B297B">
        <w:rPr>
          <w:rFonts w:asciiTheme="minorEastAsia" w:hAnsiTheme="minorEastAsia" w:cs="宋体" w:hint="eastAsia"/>
          <w:kern w:val="0"/>
          <w:sz w:val="24"/>
          <w:szCs w:val="24"/>
        </w:rPr>
        <w:t>。</w:t>
      </w:r>
    </w:p>
    <w:p w:rsidR="009B4229" w:rsidRPr="000B297B" w:rsidRDefault="001B7426" w:rsidP="00A37808">
      <w:pPr>
        <w:widowControl/>
        <w:spacing w:line="360" w:lineRule="auto"/>
        <w:ind w:firstLineChars="400" w:firstLine="960"/>
        <w:jc w:val="left"/>
        <w:rPr>
          <w:rFonts w:asciiTheme="minorEastAsia" w:hAnsiTheme="minorEastAsia" w:cs="宋体"/>
          <w:kern w:val="0"/>
          <w:sz w:val="24"/>
          <w:szCs w:val="24"/>
        </w:rPr>
      </w:pPr>
      <w:r w:rsidRPr="000B297B">
        <w:rPr>
          <w:rFonts w:asciiTheme="minorEastAsia" w:hAnsiTheme="minorEastAsia" w:cs="宋体" w:hint="eastAsia"/>
          <w:kern w:val="0"/>
          <w:sz w:val="24"/>
          <w:szCs w:val="24"/>
        </w:rPr>
        <w:t>谈判</w:t>
      </w:r>
      <w:r w:rsidRPr="000B297B">
        <w:rPr>
          <w:rFonts w:asciiTheme="minorEastAsia" w:hAnsiTheme="minorEastAsia" w:cs="宋体"/>
          <w:kern w:val="0"/>
          <w:sz w:val="24"/>
          <w:szCs w:val="24"/>
        </w:rPr>
        <w:t>时间</w:t>
      </w:r>
      <w:r w:rsidRPr="000B297B">
        <w:rPr>
          <w:rFonts w:asciiTheme="minorEastAsia" w:hAnsiTheme="minorEastAsia" w:cs="宋体" w:hint="eastAsia"/>
          <w:kern w:val="0"/>
          <w:sz w:val="24"/>
          <w:szCs w:val="24"/>
        </w:rPr>
        <w:t>及地点</w:t>
      </w:r>
      <w:hyperlink r:id="rId12" w:tgtFrame="_blank" w:tooltip="论文资料网" w:history="1">
        <w:r w:rsidRPr="000B297B">
          <w:rPr>
            <w:rFonts w:asciiTheme="minorEastAsia" w:hAnsiTheme="minorEastAsia" w:cs="宋体"/>
            <w:color w:val="000000"/>
            <w:kern w:val="0"/>
            <w:sz w:val="24"/>
            <w:szCs w:val="24"/>
          </w:rPr>
          <w:t>：</w:t>
        </w:r>
      </w:hyperlink>
      <w:r w:rsidR="00162D89" w:rsidRPr="000B297B">
        <w:rPr>
          <w:rFonts w:asciiTheme="minorEastAsia" w:hAnsiTheme="minorEastAsia" w:cs="宋体" w:hint="eastAsia"/>
          <w:color w:val="3A3A3A"/>
          <w:kern w:val="0"/>
          <w:sz w:val="24"/>
          <w:szCs w:val="24"/>
        </w:rPr>
        <w:t>2020年</w:t>
      </w:r>
      <w:r w:rsidR="00162D89">
        <w:rPr>
          <w:rFonts w:asciiTheme="minorEastAsia" w:hAnsiTheme="minorEastAsia" w:cs="宋体" w:hint="eastAsia"/>
          <w:color w:val="3A3A3A"/>
          <w:kern w:val="0"/>
          <w:sz w:val="24"/>
          <w:szCs w:val="24"/>
        </w:rPr>
        <w:t>1</w:t>
      </w:r>
      <w:r w:rsidR="00162D89">
        <w:rPr>
          <w:rFonts w:asciiTheme="minorEastAsia" w:hAnsiTheme="minorEastAsia" w:cs="宋体"/>
          <w:color w:val="3A3A3A"/>
          <w:kern w:val="0"/>
          <w:sz w:val="24"/>
          <w:szCs w:val="24"/>
        </w:rPr>
        <w:t>2</w:t>
      </w:r>
      <w:r w:rsidR="00162D89" w:rsidRPr="000B297B">
        <w:rPr>
          <w:rFonts w:asciiTheme="minorEastAsia" w:hAnsiTheme="minorEastAsia" w:cs="宋体" w:hint="eastAsia"/>
          <w:color w:val="3A3A3A"/>
          <w:kern w:val="0"/>
          <w:sz w:val="24"/>
          <w:szCs w:val="24"/>
        </w:rPr>
        <w:t>月</w:t>
      </w:r>
      <w:r w:rsidR="00162D89">
        <w:rPr>
          <w:rFonts w:asciiTheme="minorEastAsia" w:hAnsiTheme="minorEastAsia" w:cs="宋体" w:hint="eastAsia"/>
          <w:color w:val="3A3A3A"/>
          <w:kern w:val="0"/>
          <w:sz w:val="24"/>
          <w:szCs w:val="24"/>
        </w:rPr>
        <w:t>4</w:t>
      </w:r>
      <w:r w:rsidR="00162D89" w:rsidRPr="000B297B">
        <w:rPr>
          <w:rFonts w:asciiTheme="minorEastAsia" w:hAnsiTheme="minorEastAsia" w:cs="宋体" w:hint="eastAsia"/>
          <w:color w:val="3A3A3A"/>
          <w:kern w:val="0"/>
          <w:sz w:val="24"/>
          <w:szCs w:val="24"/>
        </w:rPr>
        <w:t>日</w:t>
      </w:r>
      <w:r w:rsidR="00162D89">
        <w:rPr>
          <w:rFonts w:asciiTheme="minorEastAsia" w:hAnsiTheme="minorEastAsia" w:cs="宋体" w:hint="eastAsia"/>
          <w:color w:val="3A3A3A"/>
          <w:kern w:val="0"/>
          <w:sz w:val="24"/>
          <w:szCs w:val="24"/>
        </w:rPr>
        <w:t>14:30</w:t>
      </w:r>
      <w:r w:rsidRPr="000B297B">
        <w:rPr>
          <w:rFonts w:asciiTheme="minorEastAsia" w:hAnsiTheme="minorEastAsia" w:cs="宋体" w:hint="eastAsia"/>
          <w:kern w:val="0"/>
          <w:sz w:val="24"/>
          <w:szCs w:val="24"/>
        </w:rPr>
        <w:t>，</w:t>
      </w:r>
      <w:r w:rsidRPr="000B297B">
        <w:rPr>
          <w:rFonts w:asciiTheme="minorEastAsia" w:hAnsiTheme="minorEastAsia" w:cs="宋体" w:hint="eastAsia"/>
          <w:bCs/>
          <w:kern w:val="0"/>
          <w:sz w:val="24"/>
          <w:szCs w:val="24"/>
        </w:rPr>
        <w:t>厦门海发环保能源股份有限公司2楼开标室</w:t>
      </w:r>
      <w:r w:rsidRPr="000B297B">
        <w:rPr>
          <w:rFonts w:asciiTheme="minorEastAsia" w:hAnsiTheme="minorEastAsia" w:cs="宋体" w:hint="eastAsia"/>
          <w:kern w:val="0"/>
          <w:sz w:val="24"/>
          <w:szCs w:val="24"/>
        </w:rPr>
        <w:t>（</w:t>
      </w:r>
      <w:r w:rsidRPr="000B297B">
        <w:rPr>
          <w:rFonts w:asciiTheme="minorEastAsia" w:hAnsiTheme="minorEastAsia" w:cs="Times New Roman" w:hint="eastAsia"/>
          <w:sz w:val="24"/>
          <w:szCs w:val="24"/>
        </w:rPr>
        <w:t>海</w:t>
      </w:r>
      <w:proofErr w:type="gramStart"/>
      <w:r w:rsidRPr="000B297B">
        <w:rPr>
          <w:rFonts w:asciiTheme="minorEastAsia" w:hAnsiTheme="minorEastAsia" w:cs="Times New Roman" w:hint="eastAsia"/>
          <w:sz w:val="24"/>
          <w:szCs w:val="24"/>
        </w:rPr>
        <w:t>沧</w:t>
      </w:r>
      <w:proofErr w:type="gramEnd"/>
      <w:r w:rsidRPr="000B297B">
        <w:rPr>
          <w:rFonts w:asciiTheme="minorEastAsia" w:hAnsiTheme="minorEastAsia" w:cs="Times New Roman" w:hint="eastAsia"/>
          <w:sz w:val="24"/>
          <w:szCs w:val="24"/>
        </w:rPr>
        <w:t>区阳光西路288号</w:t>
      </w:r>
      <w:r w:rsidRPr="000B297B">
        <w:rPr>
          <w:rFonts w:asciiTheme="minorEastAsia" w:hAnsiTheme="minorEastAsia" w:cs="宋体" w:hint="eastAsia"/>
          <w:kern w:val="0"/>
          <w:sz w:val="24"/>
          <w:szCs w:val="24"/>
        </w:rPr>
        <w:t>）。</w:t>
      </w:r>
    </w:p>
    <w:p w:rsidR="009B4229" w:rsidRPr="000B297B" w:rsidRDefault="001B7426" w:rsidP="000B297B">
      <w:pPr>
        <w:widowControl/>
        <w:spacing w:line="360" w:lineRule="auto"/>
        <w:ind w:firstLineChars="200" w:firstLine="480"/>
        <w:jc w:val="left"/>
        <w:rPr>
          <w:rFonts w:asciiTheme="minorEastAsia" w:hAnsiTheme="minorEastAsia" w:cs="宋体"/>
          <w:kern w:val="0"/>
          <w:sz w:val="24"/>
          <w:szCs w:val="24"/>
        </w:rPr>
      </w:pPr>
      <w:r w:rsidRPr="000B297B">
        <w:rPr>
          <w:rFonts w:asciiTheme="minorEastAsia" w:hAnsiTheme="minorEastAsia" w:cs="宋体" w:hint="eastAsia"/>
          <w:kern w:val="0"/>
          <w:sz w:val="24"/>
          <w:szCs w:val="24"/>
        </w:rPr>
        <w:t>十二、在截止时间以后送达的报价</w:t>
      </w:r>
      <w:r w:rsidR="0022579A" w:rsidRPr="000B297B">
        <w:rPr>
          <w:rFonts w:asciiTheme="minorEastAsia" w:hAnsiTheme="minorEastAsia" w:cs="宋体" w:hint="eastAsia"/>
          <w:color w:val="333333"/>
          <w:kern w:val="0"/>
          <w:sz w:val="24"/>
          <w:szCs w:val="24"/>
        </w:rPr>
        <w:t>资料</w:t>
      </w:r>
      <w:r w:rsidRPr="000B297B">
        <w:rPr>
          <w:rFonts w:asciiTheme="minorEastAsia" w:hAnsiTheme="minorEastAsia" w:cs="宋体" w:hint="eastAsia"/>
          <w:kern w:val="0"/>
          <w:sz w:val="24"/>
          <w:szCs w:val="24"/>
        </w:rPr>
        <w:t>，采购方有权拒绝接收。</w:t>
      </w:r>
    </w:p>
    <w:p w:rsidR="009B4229" w:rsidRPr="000B297B" w:rsidRDefault="001B7426" w:rsidP="000B297B">
      <w:pPr>
        <w:widowControl/>
        <w:spacing w:line="360" w:lineRule="auto"/>
        <w:ind w:firstLineChars="200" w:firstLine="480"/>
        <w:jc w:val="left"/>
        <w:rPr>
          <w:rFonts w:asciiTheme="minorEastAsia" w:hAnsiTheme="minorEastAsia" w:cs="宋体"/>
          <w:kern w:val="0"/>
          <w:sz w:val="24"/>
          <w:szCs w:val="24"/>
        </w:rPr>
      </w:pPr>
      <w:r w:rsidRPr="000B297B">
        <w:rPr>
          <w:rFonts w:asciiTheme="minorEastAsia" w:hAnsiTheme="minorEastAsia" w:cs="宋体" w:hint="eastAsia"/>
          <w:kern w:val="0"/>
          <w:sz w:val="24"/>
          <w:szCs w:val="24"/>
        </w:rPr>
        <w:t>十三、邀请报价</w:t>
      </w:r>
      <w:proofErr w:type="gramStart"/>
      <w:r w:rsidRPr="000B297B">
        <w:rPr>
          <w:rFonts w:asciiTheme="minorEastAsia" w:hAnsiTheme="minorEastAsia" w:cs="宋体" w:hint="eastAsia"/>
          <w:kern w:val="0"/>
          <w:sz w:val="24"/>
          <w:szCs w:val="24"/>
        </w:rPr>
        <w:t>方现场</w:t>
      </w:r>
      <w:proofErr w:type="gramEnd"/>
      <w:r w:rsidRPr="000B297B">
        <w:rPr>
          <w:rFonts w:asciiTheme="minorEastAsia" w:hAnsiTheme="minorEastAsia" w:cs="宋体" w:hint="eastAsia"/>
          <w:kern w:val="0"/>
          <w:sz w:val="24"/>
          <w:szCs w:val="24"/>
        </w:rPr>
        <w:t>参与监督。</w:t>
      </w:r>
    </w:p>
    <w:p w:rsidR="009B4229" w:rsidRPr="000B297B" w:rsidRDefault="001B7426" w:rsidP="000B297B">
      <w:pPr>
        <w:widowControl/>
        <w:spacing w:line="360" w:lineRule="auto"/>
        <w:ind w:firstLineChars="200" w:firstLine="480"/>
        <w:jc w:val="left"/>
        <w:rPr>
          <w:rFonts w:asciiTheme="minorEastAsia" w:hAnsiTheme="minorEastAsia" w:cs="宋体"/>
          <w:kern w:val="0"/>
          <w:sz w:val="24"/>
          <w:szCs w:val="24"/>
        </w:rPr>
      </w:pPr>
      <w:r w:rsidRPr="000B297B">
        <w:rPr>
          <w:rFonts w:asciiTheme="minorEastAsia" w:hAnsiTheme="minorEastAsia" w:cs="宋体" w:hint="eastAsia"/>
          <w:kern w:val="0"/>
          <w:sz w:val="24"/>
          <w:szCs w:val="24"/>
        </w:rPr>
        <w:t>十四、成交原则：我司评标小组将对有效报价文件的报价最低前三家进行现场电话(0592-6807515)二次</w:t>
      </w:r>
      <w:proofErr w:type="gramStart"/>
      <w:r w:rsidRPr="000B297B">
        <w:rPr>
          <w:rFonts w:asciiTheme="minorEastAsia" w:hAnsiTheme="minorEastAsia" w:cs="宋体" w:hint="eastAsia"/>
          <w:kern w:val="0"/>
          <w:sz w:val="24"/>
          <w:szCs w:val="24"/>
        </w:rPr>
        <w:t>询</w:t>
      </w:r>
      <w:proofErr w:type="gramEnd"/>
      <w:r w:rsidRPr="000B297B">
        <w:rPr>
          <w:rFonts w:asciiTheme="minorEastAsia" w:hAnsiTheme="minorEastAsia" w:cs="宋体" w:hint="eastAsia"/>
          <w:kern w:val="0"/>
          <w:sz w:val="24"/>
          <w:szCs w:val="24"/>
        </w:rPr>
        <w:t>（压）价（仅拨打一次，报价方回拨无效），联系时若存在电话无法接通或接电话人员无法当场表态等情况视为维持</w:t>
      </w:r>
      <w:r w:rsidR="00322634" w:rsidRPr="000B297B">
        <w:rPr>
          <w:rFonts w:asciiTheme="minorEastAsia" w:hAnsiTheme="minorEastAsia" w:cs="宋体" w:hint="eastAsia"/>
          <w:kern w:val="0"/>
          <w:sz w:val="24"/>
          <w:szCs w:val="24"/>
        </w:rPr>
        <w:t>原价，最后按二次报价结果由低到高评出第一、二、三成交候选供应商；</w:t>
      </w:r>
      <w:r w:rsidR="007D4EC6" w:rsidRPr="000B297B">
        <w:rPr>
          <w:rFonts w:asciiTheme="minorEastAsia" w:hAnsiTheme="minorEastAsia" w:cs="宋体" w:hint="eastAsia"/>
          <w:kern w:val="0"/>
          <w:sz w:val="24"/>
          <w:szCs w:val="24"/>
        </w:rPr>
        <w:t>二</w:t>
      </w:r>
      <w:r w:rsidR="007D4EC6" w:rsidRPr="000B297B">
        <w:rPr>
          <w:rFonts w:asciiTheme="minorEastAsia" w:hAnsiTheme="minorEastAsia" w:cs="宋体"/>
          <w:kern w:val="0"/>
          <w:sz w:val="24"/>
          <w:szCs w:val="24"/>
        </w:rPr>
        <w:t>次</w:t>
      </w:r>
      <w:r w:rsidR="00322634" w:rsidRPr="000B297B">
        <w:rPr>
          <w:rFonts w:asciiTheme="minorEastAsia" w:hAnsiTheme="minorEastAsia" w:cs="宋体"/>
          <w:kern w:val="0"/>
          <w:sz w:val="24"/>
          <w:szCs w:val="24"/>
        </w:rPr>
        <w:t>报价相同，由评标小组</w:t>
      </w:r>
      <w:r w:rsidR="00322634" w:rsidRPr="000B297B">
        <w:rPr>
          <w:rFonts w:asciiTheme="minorEastAsia" w:hAnsiTheme="minorEastAsia" w:cs="宋体" w:hint="eastAsia"/>
          <w:kern w:val="0"/>
          <w:sz w:val="24"/>
          <w:szCs w:val="24"/>
        </w:rPr>
        <w:t>讨论</w:t>
      </w:r>
      <w:r w:rsidR="00322634" w:rsidRPr="000B297B">
        <w:rPr>
          <w:rFonts w:asciiTheme="minorEastAsia" w:hAnsiTheme="minorEastAsia" w:cs="宋体"/>
          <w:kern w:val="0"/>
          <w:sz w:val="24"/>
          <w:szCs w:val="24"/>
        </w:rPr>
        <w:t>决定。</w:t>
      </w:r>
    </w:p>
    <w:p w:rsidR="009B4229" w:rsidRPr="000B297B" w:rsidRDefault="001B7426" w:rsidP="000B297B">
      <w:pPr>
        <w:widowControl/>
        <w:spacing w:line="360" w:lineRule="auto"/>
        <w:ind w:firstLineChars="200" w:firstLine="480"/>
        <w:jc w:val="left"/>
        <w:rPr>
          <w:rFonts w:asciiTheme="minorEastAsia" w:hAnsiTheme="minorEastAsia" w:cs="宋体"/>
          <w:kern w:val="0"/>
          <w:sz w:val="24"/>
          <w:szCs w:val="24"/>
        </w:rPr>
      </w:pPr>
      <w:r w:rsidRPr="000B297B">
        <w:rPr>
          <w:rFonts w:asciiTheme="minorEastAsia" w:hAnsiTheme="minorEastAsia" w:cs="宋体" w:hint="eastAsia"/>
          <w:kern w:val="0"/>
          <w:sz w:val="24"/>
          <w:szCs w:val="24"/>
        </w:rPr>
        <w:t>十五、报价单位的谈判</w:t>
      </w:r>
      <w:r w:rsidR="0022579A" w:rsidRPr="000B297B">
        <w:rPr>
          <w:rFonts w:asciiTheme="minorEastAsia" w:hAnsiTheme="minorEastAsia" w:cs="宋体" w:hint="eastAsia"/>
          <w:kern w:val="0"/>
          <w:sz w:val="24"/>
          <w:szCs w:val="24"/>
        </w:rPr>
        <w:t>资料</w:t>
      </w:r>
      <w:r w:rsidRPr="000B297B">
        <w:rPr>
          <w:rFonts w:asciiTheme="minorEastAsia" w:hAnsiTheme="minorEastAsia" w:cs="宋体" w:hint="eastAsia"/>
          <w:kern w:val="0"/>
          <w:sz w:val="24"/>
          <w:szCs w:val="24"/>
        </w:rPr>
        <w:t>不予退还。</w:t>
      </w:r>
    </w:p>
    <w:p w:rsidR="009B4229" w:rsidRPr="000B297B" w:rsidRDefault="001B7426" w:rsidP="000B297B">
      <w:pPr>
        <w:widowControl/>
        <w:spacing w:line="360" w:lineRule="auto"/>
        <w:ind w:firstLineChars="200" w:firstLine="480"/>
        <w:jc w:val="left"/>
        <w:rPr>
          <w:rFonts w:asciiTheme="minorEastAsia" w:hAnsiTheme="minorEastAsia" w:cs="宋体"/>
          <w:kern w:val="0"/>
          <w:sz w:val="24"/>
          <w:szCs w:val="24"/>
        </w:rPr>
      </w:pPr>
      <w:r w:rsidRPr="000B297B">
        <w:rPr>
          <w:rFonts w:asciiTheme="minorEastAsia" w:hAnsiTheme="minorEastAsia" w:cs="宋体" w:hint="eastAsia"/>
          <w:kern w:val="0"/>
          <w:sz w:val="24"/>
          <w:szCs w:val="24"/>
        </w:rPr>
        <w:t>十六</w:t>
      </w:r>
      <w:r w:rsidRPr="000B297B">
        <w:rPr>
          <w:rFonts w:asciiTheme="minorEastAsia" w:hAnsiTheme="minorEastAsia" w:cs="宋体"/>
          <w:kern w:val="0"/>
          <w:sz w:val="24"/>
          <w:szCs w:val="24"/>
        </w:rPr>
        <w:t>、</w:t>
      </w:r>
      <w:r w:rsidRPr="000B297B">
        <w:rPr>
          <w:rFonts w:asciiTheme="minorEastAsia" w:hAnsiTheme="minorEastAsia" w:cs="宋体" w:hint="eastAsia"/>
          <w:kern w:val="0"/>
          <w:sz w:val="24"/>
          <w:szCs w:val="24"/>
        </w:rPr>
        <w:t>联系人：陈  焰（联系电话：0592-68075</w:t>
      </w:r>
      <w:r w:rsidRPr="000B297B">
        <w:rPr>
          <w:rFonts w:asciiTheme="minorEastAsia" w:hAnsiTheme="minorEastAsia" w:cs="宋体"/>
          <w:kern w:val="0"/>
          <w:sz w:val="24"/>
          <w:szCs w:val="24"/>
        </w:rPr>
        <w:t>11</w:t>
      </w:r>
      <w:r w:rsidRPr="000B297B">
        <w:rPr>
          <w:rFonts w:asciiTheme="minorEastAsia" w:hAnsiTheme="minorEastAsia" w:cs="宋体" w:hint="eastAsia"/>
          <w:kern w:val="0"/>
          <w:sz w:val="24"/>
          <w:szCs w:val="24"/>
        </w:rPr>
        <w:t>）</w:t>
      </w:r>
    </w:p>
    <w:p w:rsidR="009B4229" w:rsidRPr="000B297B" w:rsidRDefault="001B7426" w:rsidP="000B297B">
      <w:pPr>
        <w:widowControl/>
        <w:spacing w:line="360" w:lineRule="auto"/>
        <w:ind w:firstLineChars="200" w:firstLine="480"/>
        <w:jc w:val="left"/>
        <w:rPr>
          <w:rFonts w:asciiTheme="minorEastAsia" w:hAnsiTheme="minorEastAsia" w:cs="宋体"/>
          <w:kern w:val="0"/>
          <w:sz w:val="24"/>
          <w:szCs w:val="24"/>
        </w:rPr>
      </w:pPr>
      <w:r w:rsidRPr="000B297B">
        <w:rPr>
          <w:rFonts w:asciiTheme="minorEastAsia" w:hAnsiTheme="minorEastAsia" w:cs="宋体" w:hint="eastAsia"/>
          <w:kern w:val="0"/>
          <w:sz w:val="24"/>
          <w:szCs w:val="24"/>
        </w:rPr>
        <w:t>十七、</w:t>
      </w:r>
      <w:r w:rsidRPr="000B297B">
        <w:rPr>
          <w:rFonts w:asciiTheme="minorEastAsia" w:hAnsiTheme="minorEastAsia" w:cs="宋体" w:hint="eastAsia"/>
          <w:color w:val="3A3A3A"/>
          <w:kern w:val="0"/>
          <w:sz w:val="24"/>
          <w:szCs w:val="24"/>
        </w:rPr>
        <w:t>监督电话：</w:t>
      </w:r>
      <w:r w:rsidRPr="000B297B">
        <w:rPr>
          <w:rFonts w:asciiTheme="minorEastAsia" w:hAnsiTheme="minorEastAsia" w:cs="宋体" w:hint="eastAsia"/>
          <w:kern w:val="0"/>
          <w:sz w:val="24"/>
          <w:szCs w:val="24"/>
        </w:rPr>
        <w:t>0592-</w:t>
      </w:r>
      <w:r w:rsidRPr="000B297B">
        <w:rPr>
          <w:rFonts w:asciiTheme="minorEastAsia" w:hAnsiTheme="minorEastAsia" w:cs="宋体"/>
          <w:kern w:val="0"/>
          <w:sz w:val="24"/>
          <w:szCs w:val="24"/>
        </w:rPr>
        <w:t>6807528</w:t>
      </w:r>
      <w:r w:rsidRPr="000B297B">
        <w:rPr>
          <w:rFonts w:asciiTheme="minorEastAsia" w:hAnsiTheme="minorEastAsia" w:cs="宋体" w:hint="eastAsia"/>
          <w:kern w:val="0"/>
          <w:sz w:val="24"/>
          <w:szCs w:val="24"/>
        </w:rPr>
        <w:t>，</w:t>
      </w:r>
      <w:r w:rsidRPr="000B297B">
        <w:rPr>
          <w:rFonts w:asciiTheme="minorEastAsia" w:hAnsiTheme="minorEastAsia" w:cs="宋体"/>
          <w:kern w:val="0"/>
          <w:sz w:val="24"/>
          <w:szCs w:val="24"/>
        </w:rPr>
        <w:t>邮箱：</w:t>
      </w:r>
      <w:r w:rsidRPr="000B297B">
        <w:rPr>
          <w:rFonts w:asciiTheme="minorEastAsia" w:hAnsiTheme="minorEastAsia" w:cs="宋体" w:hint="eastAsia"/>
          <w:kern w:val="0"/>
          <w:sz w:val="24"/>
          <w:szCs w:val="24"/>
        </w:rPr>
        <w:t>wengjs@xmhfge.cn</w:t>
      </w:r>
    </w:p>
    <w:p w:rsidR="00162D89" w:rsidRDefault="001B7426" w:rsidP="000B297B">
      <w:pPr>
        <w:spacing w:line="360" w:lineRule="auto"/>
        <w:ind w:leftChars="2487" w:left="5943" w:hangingChars="300" w:hanging="720"/>
        <w:rPr>
          <w:rFonts w:asciiTheme="minorEastAsia" w:hAnsiTheme="minorEastAsia" w:cs="宋体"/>
          <w:color w:val="3A3A3A"/>
          <w:kern w:val="0"/>
          <w:sz w:val="24"/>
          <w:szCs w:val="24"/>
        </w:rPr>
      </w:pPr>
      <w:r w:rsidRPr="000B297B">
        <w:rPr>
          <w:rFonts w:asciiTheme="minorEastAsia" w:hAnsiTheme="minorEastAsia" w:cs="宋体" w:hint="eastAsia"/>
          <w:color w:val="3A3A3A"/>
          <w:kern w:val="0"/>
          <w:sz w:val="24"/>
          <w:szCs w:val="24"/>
        </w:rPr>
        <w:t xml:space="preserve"> </w:t>
      </w:r>
    </w:p>
    <w:p w:rsidR="009B4229" w:rsidRPr="000B297B" w:rsidRDefault="001B7426" w:rsidP="000B297B">
      <w:pPr>
        <w:spacing w:line="360" w:lineRule="auto"/>
        <w:ind w:leftChars="2487" w:left="5943" w:hangingChars="300" w:hanging="720"/>
        <w:rPr>
          <w:rFonts w:asciiTheme="minorEastAsia" w:hAnsiTheme="minorEastAsia" w:cs="宋体"/>
          <w:kern w:val="0"/>
          <w:sz w:val="24"/>
          <w:szCs w:val="24"/>
        </w:rPr>
      </w:pPr>
      <w:r w:rsidRPr="000B297B">
        <w:rPr>
          <w:rFonts w:asciiTheme="minorEastAsia" w:hAnsiTheme="minorEastAsia" w:cs="宋体" w:hint="eastAsia"/>
          <w:kern w:val="0"/>
          <w:sz w:val="24"/>
          <w:szCs w:val="24"/>
        </w:rPr>
        <w:t>厦门海发环保能源股份有限公司</w:t>
      </w:r>
    </w:p>
    <w:p w:rsidR="009B4229" w:rsidRPr="000B297B" w:rsidRDefault="001B7426" w:rsidP="000B297B">
      <w:pPr>
        <w:spacing w:line="360" w:lineRule="auto"/>
        <w:ind w:leftChars="2787" w:left="5853" w:firstLineChars="100" w:firstLine="240"/>
        <w:rPr>
          <w:rFonts w:asciiTheme="minorEastAsia" w:hAnsiTheme="minorEastAsia" w:cs="宋体"/>
          <w:kern w:val="0"/>
          <w:sz w:val="24"/>
          <w:szCs w:val="24"/>
        </w:rPr>
        <w:sectPr w:rsidR="009B4229" w:rsidRPr="000B297B" w:rsidSect="000B297B">
          <w:headerReference w:type="default" r:id="rId13"/>
          <w:footerReference w:type="default" r:id="rId14"/>
          <w:pgSz w:w="11906" w:h="16838"/>
          <w:pgMar w:top="907" w:right="720" w:bottom="907" w:left="720" w:header="851" w:footer="992" w:gutter="0"/>
          <w:cols w:space="720"/>
          <w:docGrid w:type="linesAndChars" w:linePitch="312"/>
        </w:sectPr>
      </w:pPr>
      <w:r w:rsidRPr="000B297B">
        <w:rPr>
          <w:rFonts w:asciiTheme="minorEastAsia" w:hAnsiTheme="minorEastAsia" w:cs="Times New Roman" w:hint="eastAsia"/>
          <w:sz w:val="24"/>
          <w:szCs w:val="24"/>
        </w:rPr>
        <w:t>20</w:t>
      </w:r>
      <w:r w:rsidRPr="000B297B">
        <w:rPr>
          <w:rFonts w:asciiTheme="minorEastAsia" w:hAnsiTheme="minorEastAsia" w:cs="Times New Roman"/>
          <w:sz w:val="24"/>
          <w:szCs w:val="24"/>
        </w:rPr>
        <w:t>20</w:t>
      </w:r>
      <w:r w:rsidRPr="000B297B">
        <w:rPr>
          <w:rFonts w:asciiTheme="minorEastAsia" w:hAnsiTheme="minorEastAsia" w:cs="Times New Roman" w:hint="eastAsia"/>
          <w:sz w:val="24"/>
          <w:szCs w:val="24"/>
        </w:rPr>
        <w:t>年</w:t>
      </w:r>
      <w:r w:rsidR="00162D89">
        <w:rPr>
          <w:rFonts w:asciiTheme="minorEastAsia" w:hAnsiTheme="minorEastAsia" w:cs="Times New Roman" w:hint="eastAsia"/>
          <w:sz w:val="24"/>
          <w:szCs w:val="24"/>
        </w:rPr>
        <w:t>1</w:t>
      </w:r>
      <w:r w:rsidR="00A766CA">
        <w:rPr>
          <w:rFonts w:asciiTheme="minorEastAsia" w:hAnsiTheme="minorEastAsia" w:cs="Times New Roman" w:hint="eastAsia"/>
          <w:sz w:val="24"/>
          <w:szCs w:val="24"/>
        </w:rPr>
        <w:t>2</w:t>
      </w:r>
      <w:r w:rsidRPr="000B297B">
        <w:rPr>
          <w:rFonts w:asciiTheme="minorEastAsia" w:hAnsiTheme="minorEastAsia" w:cs="Times New Roman" w:hint="eastAsia"/>
          <w:sz w:val="24"/>
          <w:szCs w:val="24"/>
        </w:rPr>
        <w:t>月</w:t>
      </w:r>
      <w:r w:rsidR="00A766CA">
        <w:rPr>
          <w:rFonts w:asciiTheme="minorEastAsia" w:hAnsiTheme="minorEastAsia" w:cs="Times New Roman" w:hint="eastAsia"/>
          <w:sz w:val="24"/>
          <w:szCs w:val="24"/>
        </w:rPr>
        <w:t>1</w:t>
      </w:r>
      <w:r w:rsidRPr="000B297B">
        <w:rPr>
          <w:rFonts w:asciiTheme="minorEastAsia" w:hAnsiTheme="minorEastAsia" w:cs="Times New Roman" w:hint="eastAsia"/>
          <w:sz w:val="24"/>
          <w:szCs w:val="24"/>
        </w:rPr>
        <w:t>日</w:t>
      </w:r>
    </w:p>
    <w:p w:rsidR="009B4229" w:rsidRDefault="001B7426">
      <w:pPr>
        <w:widowControl/>
        <w:wordWrap w:val="0"/>
        <w:spacing w:line="480" w:lineRule="atLeast"/>
        <w:ind w:right="440"/>
        <w:rPr>
          <w:rFonts w:ascii="微软雅黑" w:eastAsia="微软雅黑" w:hAnsi="微软雅黑" w:cs="宋体"/>
          <w:color w:val="3A3A3A"/>
          <w:kern w:val="0"/>
          <w:sz w:val="24"/>
          <w:szCs w:val="24"/>
        </w:rPr>
      </w:pPr>
      <w:r w:rsidRPr="00162D89">
        <w:rPr>
          <w:rFonts w:ascii="微软雅黑" w:eastAsia="微软雅黑" w:hAnsi="微软雅黑" w:cs="宋体" w:hint="eastAsia"/>
          <w:b/>
          <w:color w:val="3A3A3A"/>
          <w:kern w:val="0"/>
          <w:sz w:val="30"/>
          <w:szCs w:val="30"/>
        </w:rPr>
        <w:lastRenderedPageBreak/>
        <w:t>附件</w:t>
      </w:r>
      <w:r w:rsidRPr="00162D89">
        <w:rPr>
          <w:rFonts w:ascii="微软雅黑" w:eastAsia="微软雅黑" w:hAnsi="微软雅黑" w:cs="宋体"/>
          <w:b/>
          <w:color w:val="3A3A3A"/>
          <w:kern w:val="0"/>
          <w:sz w:val="30"/>
          <w:szCs w:val="30"/>
        </w:rPr>
        <w:t>一</w:t>
      </w:r>
    </w:p>
    <w:p w:rsidR="00162D89" w:rsidRDefault="00162D89">
      <w:pPr>
        <w:widowControl/>
        <w:spacing w:line="500" w:lineRule="exact"/>
        <w:jc w:val="center"/>
        <w:rPr>
          <w:rFonts w:ascii="宋体" w:hAnsi="宋体"/>
          <w:b/>
          <w:kern w:val="0"/>
          <w:sz w:val="36"/>
          <w:szCs w:val="36"/>
        </w:rPr>
      </w:pPr>
    </w:p>
    <w:p w:rsidR="009B4229" w:rsidRDefault="001B7426">
      <w:pPr>
        <w:widowControl/>
        <w:spacing w:line="500" w:lineRule="exact"/>
        <w:jc w:val="center"/>
        <w:rPr>
          <w:rFonts w:ascii="宋体" w:hAnsi="宋体"/>
          <w:b/>
          <w:kern w:val="0"/>
          <w:sz w:val="36"/>
          <w:szCs w:val="36"/>
        </w:rPr>
      </w:pPr>
      <w:r>
        <w:rPr>
          <w:rFonts w:ascii="宋体" w:hAnsi="宋体" w:hint="eastAsia"/>
          <w:b/>
          <w:kern w:val="0"/>
          <w:sz w:val="36"/>
          <w:szCs w:val="36"/>
        </w:rPr>
        <w:t>谈 判 报 价 书（</w:t>
      </w:r>
      <w:r w:rsidR="002C479F">
        <w:rPr>
          <w:rFonts w:ascii="宋体" w:hAnsi="宋体"/>
          <w:b/>
          <w:kern w:val="0"/>
          <w:sz w:val="28"/>
          <w:szCs w:val="28"/>
        </w:rPr>
        <w:t>同集</w:t>
      </w:r>
      <w:r>
        <w:rPr>
          <w:rFonts w:ascii="宋体" w:hAnsi="宋体"/>
          <w:b/>
          <w:kern w:val="0"/>
          <w:sz w:val="28"/>
          <w:szCs w:val="28"/>
        </w:rPr>
        <w:t>热电</w:t>
      </w:r>
      <w:r>
        <w:rPr>
          <w:rFonts w:ascii="宋体" w:hAnsi="宋体"/>
          <w:b/>
          <w:kern w:val="0"/>
          <w:sz w:val="36"/>
          <w:szCs w:val="36"/>
        </w:rPr>
        <w:t>）</w:t>
      </w:r>
    </w:p>
    <w:tbl>
      <w:tblPr>
        <w:tblStyle w:val="a8"/>
        <w:tblW w:w="9631" w:type="dxa"/>
        <w:tblInd w:w="51" w:type="dxa"/>
        <w:tblLook w:val="04A0" w:firstRow="1" w:lastRow="0" w:firstColumn="1" w:lastColumn="0" w:noHBand="0" w:noVBand="1"/>
      </w:tblPr>
      <w:tblGrid>
        <w:gridCol w:w="3205"/>
        <w:gridCol w:w="2126"/>
        <w:gridCol w:w="1843"/>
        <w:gridCol w:w="2457"/>
      </w:tblGrid>
      <w:tr w:rsidR="009B4229">
        <w:trPr>
          <w:trHeight w:val="1228"/>
        </w:trPr>
        <w:tc>
          <w:tcPr>
            <w:tcW w:w="3205" w:type="dxa"/>
            <w:vAlign w:val="center"/>
          </w:tcPr>
          <w:p w:rsidR="009B4229" w:rsidRDefault="001B7426">
            <w:pPr>
              <w:widowControl/>
              <w:spacing w:line="500" w:lineRule="exact"/>
              <w:jc w:val="center"/>
              <w:rPr>
                <w:rFonts w:ascii="宋体" w:hAnsi="宋体"/>
                <w:kern w:val="0"/>
                <w:sz w:val="24"/>
                <w:szCs w:val="24"/>
              </w:rPr>
            </w:pPr>
            <w:r>
              <w:rPr>
                <w:rFonts w:ascii="宋体" w:hAnsi="宋体" w:hint="eastAsia"/>
                <w:kern w:val="0"/>
                <w:sz w:val="24"/>
                <w:szCs w:val="24"/>
              </w:rPr>
              <w:t>项目</w:t>
            </w:r>
            <w:r>
              <w:rPr>
                <w:rFonts w:ascii="宋体" w:hAnsi="宋体"/>
                <w:kern w:val="0"/>
                <w:sz w:val="24"/>
                <w:szCs w:val="24"/>
              </w:rPr>
              <w:t>名称</w:t>
            </w:r>
          </w:p>
        </w:tc>
        <w:tc>
          <w:tcPr>
            <w:tcW w:w="2126" w:type="dxa"/>
            <w:vAlign w:val="center"/>
          </w:tcPr>
          <w:p w:rsidR="009B4229" w:rsidRDefault="001B7426">
            <w:pPr>
              <w:spacing w:line="276" w:lineRule="auto"/>
              <w:jc w:val="center"/>
              <w:rPr>
                <w:rFonts w:ascii="宋体" w:hAnsi="宋体"/>
                <w:kern w:val="0"/>
                <w:sz w:val="24"/>
                <w:szCs w:val="24"/>
              </w:rPr>
            </w:pPr>
            <w:r>
              <w:rPr>
                <w:rFonts w:ascii="宋体" w:hAnsi="宋体" w:hint="eastAsia"/>
                <w:kern w:val="0"/>
                <w:sz w:val="24"/>
                <w:szCs w:val="24"/>
              </w:rPr>
              <w:t>一票</w:t>
            </w:r>
            <w:r>
              <w:rPr>
                <w:rFonts w:ascii="宋体" w:hAnsi="宋体"/>
                <w:kern w:val="0"/>
                <w:sz w:val="24"/>
                <w:szCs w:val="24"/>
              </w:rPr>
              <w:t>含税到场价（</w:t>
            </w:r>
            <w:r>
              <w:rPr>
                <w:rFonts w:ascii="宋体" w:hAnsi="宋体" w:hint="eastAsia"/>
                <w:kern w:val="0"/>
                <w:sz w:val="24"/>
                <w:szCs w:val="24"/>
              </w:rPr>
              <w:t>元/吨</w:t>
            </w:r>
            <w:r>
              <w:rPr>
                <w:rFonts w:ascii="宋体" w:hAnsi="宋体"/>
                <w:kern w:val="0"/>
                <w:sz w:val="24"/>
                <w:szCs w:val="24"/>
              </w:rPr>
              <w:t>）</w:t>
            </w:r>
          </w:p>
        </w:tc>
        <w:tc>
          <w:tcPr>
            <w:tcW w:w="1843" w:type="dxa"/>
            <w:vAlign w:val="center"/>
          </w:tcPr>
          <w:p w:rsidR="009B4229" w:rsidRDefault="001B7426">
            <w:pPr>
              <w:spacing w:line="276" w:lineRule="auto"/>
              <w:jc w:val="center"/>
              <w:rPr>
                <w:rFonts w:ascii="宋体" w:hAnsi="宋体"/>
                <w:kern w:val="0"/>
                <w:sz w:val="24"/>
                <w:szCs w:val="24"/>
              </w:rPr>
            </w:pPr>
            <w:r>
              <w:rPr>
                <w:rFonts w:ascii="宋体" w:hAnsi="宋体" w:hint="eastAsia"/>
                <w:kern w:val="0"/>
                <w:sz w:val="24"/>
                <w:szCs w:val="24"/>
              </w:rPr>
              <w:t>数量</w:t>
            </w:r>
            <w:r>
              <w:rPr>
                <w:rFonts w:ascii="宋体" w:hAnsi="宋体"/>
                <w:kern w:val="0"/>
                <w:sz w:val="24"/>
                <w:szCs w:val="24"/>
              </w:rPr>
              <w:t>（</w:t>
            </w:r>
            <w:r>
              <w:rPr>
                <w:rFonts w:ascii="宋体" w:hAnsi="宋体" w:hint="eastAsia"/>
                <w:kern w:val="0"/>
                <w:sz w:val="24"/>
                <w:szCs w:val="24"/>
              </w:rPr>
              <w:t>吨</w:t>
            </w:r>
            <w:r>
              <w:rPr>
                <w:rFonts w:ascii="宋体" w:hAnsi="宋体"/>
                <w:kern w:val="0"/>
                <w:sz w:val="24"/>
                <w:szCs w:val="24"/>
              </w:rPr>
              <w:t>）</w:t>
            </w:r>
          </w:p>
        </w:tc>
        <w:tc>
          <w:tcPr>
            <w:tcW w:w="2457" w:type="dxa"/>
            <w:vAlign w:val="center"/>
          </w:tcPr>
          <w:p w:rsidR="009B4229" w:rsidRDefault="001B7426">
            <w:pPr>
              <w:widowControl/>
              <w:spacing w:line="500" w:lineRule="exact"/>
              <w:jc w:val="center"/>
              <w:rPr>
                <w:rFonts w:ascii="宋体" w:hAnsi="宋体"/>
                <w:kern w:val="0"/>
                <w:sz w:val="24"/>
                <w:szCs w:val="24"/>
              </w:rPr>
            </w:pPr>
            <w:r>
              <w:rPr>
                <w:rFonts w:ascii="宋体" w:hAnsi="宋体" w:hint="eastAsia"/>
                <w:kern w:val="0"/>
                <w:sz w:val="24"/>
                <w:szCs w:val="24"/>
              </w:rPr>
              <w:t>备注</w:t>
            </w:r>
          </w:p>
        </w:tc>
      </w:tr>
      <w:tr w:rsidR="009B4229">
        <w:trPr>
          <w:trHeight w:val="1751"/>
        </w:trPr>
        <w:tc>
          <w:tcPr>
            <w:tcW w:w="3205" w:type="dxa"/>
            <w:vAlign w:val="center"/>
          </w:tcPr>
          <w:p w:rsidR="00D7511B" w:rsidRDefault="003C0F30">
            <w:pPr>
              <w:widowControl/>
              <w:spacing w:line="276" w:lineRule="auto"/>
              <w:jc w:val="center"/>
              <w:rPr>
                <w:rFonts w:ascii="宋体" w:hAnsi="宋体"/>
                <w:sz w:val="24"/>
              </w:rPr>
            </w:pPr>
            <w:r>
              <w:rPr>
                <w:rFonts w:ascii="宋体" w:hAnsi="宋体" w:hint="eastAsia"/>
                <w:sz w:val="24"/>
              </w:rPr>
              <w:t>盐酸</w:t>
            </w:r>
            <w:r w:rsidR="00D7511B">
              <w:rPr>
                <w:rFonts w:ascii="宋体" w:hAnsi="宋体" w:hint="eastAsia"/>
                <w:sz w:val="24"/>
              </w:rPr>
              <w:t xml:space="preserve"> </w:t>
            </w:r>
          </w:p>
          <w:p w:rsidR="009B4229" w:rsidRDefault="003C0F30" w:rsidP="006429BA">
            <w:pPr>
              <w:widowControl/>
              <w:spacing w:line="276" w:lineRule="auto"/>
              <w:jc w:val="center"/>
              <w:rPr>
                <w:rFonts w:ascii="宋体" w:hAnsi="宋体"/>
                <w:kern w:val="0"/>
                <w:sz w:val="24"/>
                <w:szCs w:val="24"/>
              </w:rPr>
            </w:pPr>
            <w:r w:rsidRPr="003C0F30">
              <w:rPr>
                <w:rFonts w:ascii="宋体" w:hAnsi="宋体" w:hint="eastAsia"/>
                <w:sz w:val="24"/>
              </w:rPr>
              <w:t>浓度≥31%  （高纯酸）</w:t>
            </w:r>
          </w:p>
        </w:tc>
        <w:tc>
          <w:tcPr>
            <w:tcW w:w="2126" w:type="dxa"/>
            <w:vAlign w:val="center"/>
          </w:tcPr>
          <w:p w:rsidR="009B4229" w:rsidRDefault="009B4229">
            <w:pPr>
              <w:widowControl/>
              <w:spacing w:line="500" w:lineRule="exact"/>
              <w:jc w:val="center"/>
              <w:rPr>
                <w:rFonts w:ascii="宋体" w:hAnsi="宋体"/>
                <w:kern w:val="0"/>
                <w:sz w:val="24"/>
                <w:szCs w:val="24"/>
              </w:rPr>
            </w:pPr>
          </w:p>
        </w:tc>
        <w:tc>
          <w:tcPr>
            <w:tcW w:w="1843" w:type="dxa"/>
            <w:vAlign w:val="center"/>
          </w:tcPr>
          <w:p w:rsidR="009B4229" w:rsidRDefault="002C479F">
            <w:pPr>
              <w:widowControl/>
              <w:spacing w:line="500" w:lineRule="exact"/>
              <w:jc w:val="center"/>
              <w:rPr>
                <w:rFonts w:ascii="宋体" w:hAnsi="宋体"/>
                <w:kern w:val="0"/>
                <w:sz w:val="24"/>
                <w:szCs w:val="24"/>
              </w:rPr>
            </w:pPr>
            <w:r>
              <w:rPr>
                <w:rFonts w:ascii="宋体" w:hAnsi="宋体"/>
                <w:kern w:val="0"/>
                <w:sz w:val="24"/>
                <w:szCs w:val="24"/>
              </w:rPr>
              <w:t>80</w:t>
            </w:r>
          </w:p>
        </w:tc>
        <w:tc>
          <w:tcPr>
            <w:tcW w:w="2457" w:type="dxa"/>
            <w:vAlign w:val="center"/>
          </w:tcPr>
          <w:p w:rsidR="009B4229" w:rsidRDefault="009B4229">
            <w:pPr>
              <w:widowControl/>
              <w:spacing w:line="500" w:lineRule="exact"/>
              <w:jc w:val="center"/>
              <w:rPr>
                <w:rFonts w:ascii="宋体" w:hAnsi="宋体"/>
                <w:kern w:val="0"/>
                <w:sz w:val="24"/>
                <w:szCs w:val="24"/>
              </w:rPr>
            </w:pPr>
          </w:p>
        </w:tc>
      </w:tr>
      <w:tr w:rsidR="009B4229" w:rsidTr="003C0F30">
        <w:trPr>
          <w:trHeight w:val="1051"/>
        </w:trPr>
        <w:tc>
          <w:tcPr>
            <w:tcW w:w="9631" w:type="dxa"/>
            <w:gridSpan w:val="4"/>
            <w:vAlign w:val="center"/>
          </w:tcPr>
          <w:p w:rsidR="009B4229" w:rsidRDefault="001B7426">
            <w:pPr>
              <w:widowControl/>
              <w:jc w:val="left"/>
              <w:rPr>
                <w:rFonts w:ascii="宋体" w:hAnsi="宋体" w:cs="宋体"/>
                <w:kern w:val="0"/>
                <w:szCs w:val="21"/>
              </w:rPr>
            </w:pPr>
            <w:r>
              <w:rPr>
                <w:rFonts w:ascii="宋体" w:hAnsi="宋体" w:cs="宋体"/>
                <w:kern w:val="0"/>
                <w:szCs w:val="21"/>
              </w:rPr>
              <w:t>说明：</w:t>
            </w:r>
          </w:p>
          <w:p w:rsidR="009B4229" w:rsidRPr="002208C4" w:rsidRDefault="001B7426" w:rsidP="002208C4">
            <w:pPr>
              <w:pStyle w:val="ab"/>
              <w:widowControl/>
              <w:numPr>
                <w:ilvl w:val="0"/>
                <w:numId w:val="1"/>
              </w:numPr>
              <w:ind w:firstLineChars="0"/>
              <w:jc w:val="left"/>
              <w:rPr>
                <w:rFonts w:ascii="宋体" w:hAnsi="宋体" w:cs="宋体"/>
                <w:kern w:val="0"/>
                <w:szCs w:val="21"/>
              </w:rPr>
            </w:pPr>
            <w:r w:rsidRPr="002208C4">
              <w:rPr>
                <w:rFonts w:ascii="宋体" w:hAnsi="宋体" w:cs="宋体" w:hint="eastAsia"/>
                <w:kern w:val="0"/>
                <w:szCs w:val="21"/>
              </w:rPr>
              <w:t>谈判保证金人民币</w:t>
            </w:r>
            <w:r w:rsidR="002C479F">
              <w:rPr>
                <w:rFonts w:ascii="宋体" w:hAnsi="宋体" w:cs="宋体" w:hint="eastAsia"/>
                <w:kern w:val="0"/>
                <w:szCs w:val="21"/>
              </w:rPr>
              <w:t>伍仟</w:t>
            </w:r>
            <w:r w:rsidRPr="002208C4">
              <w:rPr>
                <w:rFonts w:ascii="宋体" w:hAnsi="宋体" w:cs="宋体" w:hint="eastAsia"/>
                <w:kern w:val="0"/>
                <w:szCs w:val="21"/>
              </w:rPr>
              <w:t>元整（</w:t>
            </w:r>
            <w:r w:rsidRPr="002208C4">
              <w:rPr>
                <w:rFonts w:asciiTheme="minorEastAsia" w:hAnsiTheme="minorEastAsia" w:cs="宋体" w:hint="eastAsia"/>
                <w:kern w:val="0"/>
                <w:szCs w:val="21"/>
              </w:rPr>
              <w:t>¥</w:t>
            </w:r>
            <w:r w:rsidR="002C479F">
              <w:rPr>
                <w:rFonts w:ascii="宋体" w:hAnsi="宋体" w:cs="宋体"/>
                <w:kern w:val="0"/>
                <w:szCs w:val="21"/>
              </w:rPr>
              <w:t>5</w:t>
            </w:r>
            <w:r w:rsidRPr="002208C4">
              <w:rPr>
                <w:rFonts w:ascii="宋体" w:hAnsi="宋体" w:cs="宋体" w:hint="eastAsia"/>
                <w:kern w:val="0"/>
                <w:szCs w:val="21"/>
              </w:rPr>
              <w:t>000.00）。</w:t>
            </w:r>
          </w:p>
          <w:p w:rsidR="002208C4" w:rsidRDefault="002208C4" w:rsidP="002208C4">
            <w:pPr>
              <w:pStyle w:val="ab"/>
              <w:widowControl/>
              <w:numPr>
                <w:ilvl w:val="0"/>
                <w:numId w:val="1"/>
              </w:numPr>
              <w:ind w:firstLineChars="0"/>
              <w:jc w:val="left"/>
              <w:rPr>
                <w:rFonts w:ascii="宋体" w:hAnsi="宋体" w:cs="宋体"/>
                <w:kern w:val="0"/>
                <w:szCs w:val="21"/>
              </w:rPr>
            </w:pPr>
            <w:r>
              <w:rPr>
                <w:rFonts w:ascii="宋体" w:hAnsi="宋体" w:cs="宋体" w:hint="eastAsia"/>
                <w:kern w:val="0"/>
                <w:szCs w:val="21"/>
              </w:rPr>
              <w:t>若税率调整，含税价格须作相应调整。</w:t>
            </w:r>
          </w:p>
          <w:p w:rsidR="002208C4" w:rsidRPr="002208C4" w:rsidRDefault="002208C4" w:rsidP="002C479F">
            <w:pPr>
              <w:pStyle w:val="ab"/>
              <w:widowControl/>
              <w:numPr>
                <w:ilvl w:val="0"/>
                <w:numId w:val="1"/>
              </w:numPr>
              <w:ind w:firstLineChars="0"/>
              <w:jc w:val="left"/>
              <w:rPr>
                <w:rFonts w:ascii="宋体" w:hAnsi="宋体" w:cs="宋体"/>
                <w:kern w:val="0"/>
                <w:szCs w:val="21"/>
              </w:rPr>
            </w:pPr>
            <w:r>
              <w:rPr>
                <w:rFonts w:ascii="宋体" w:eastAsia="宋体" w:hAnsi="宋体" w:cs="宋体"/>
                <w:kern w:val="0"/>
                <w:sz w:val="24"/>
                <w:szCs w:val="24"/>
              </w:rPr>
              <w:t>本</w:t>
            </w:r>
            <w:r>
              <w:rPr>
                <w:rFonts w:ascii="宋体" w:eastAsia="宋体" w:hAnsi="宋体" w:cs="宋体" w:hint="eastAsia"/>
                <w:kern w:val="0"/>
                <w:sz w:val="24"/>
                <w:szCs w:val="24"/>
              </w:rPr>
              <w:t>项目采购</w:t>
            </w:r>
            <w:r>
              <w:rPr>
                <w:rFonts w:ascii="宋体" w:eastAsia="宋体" w:hAnsi="宋体" w:cs="宋体"/>
                <w:kern w:val="0"/>
                <w:sz w:val="24"/>
                <w:szCs w:val="24"/>
              </w:rPr>
              <w:t>最高限价</w:t>
            </w:r>
            <w:r w:rsidR="002C479F">
              <w:rPr>
                <w:rFonts w:ascii="宋体" w:eastAsia="宋体" w:hAnsi="宋体" w:cs="宋体"/>
                <w:kern w:val="0"/>
                <w:sz w:val="24"/>
                <w:szCs w:val="24"/>
              </w:rPr>
              <w:t>50</w:t>
            </w:r>
            <w:r>
              <w:rPr>
                <w:rFonts w:ascii="宋体" w:eastAsia="宋体" w:hAnsi="宋体" w:cs="宋体"/>
                <w:kern w:val="0"/>
                <w:sz w:val="24"/>
                <w:szCs w:val="24"/>
              </w:rPr>
              <w:t>0</w:t>
            </w:r>
            <w:r>
              <w:rPr>
                <w:rFonts w:ascii="宋体" w:eastAsia="宋体" w:hAnsi="宋体" w:cs="宋体" w:hint="eastAsia"/>
                <w:kern w:val="0"/>
                <w:sz w:val="24"/>
                <w:szCs w:val="24"/>
              </w:rPr>
              <w:t>元/吨（含税），报价高于此限价为无效报价资料。</w:t>
            </w:r>
          </w:p>
        </w:tc>
      </w:tr>
    </w:tbl>
    <w:p w:rsidR="009B4229" w:rsidRDefault="001B7426">
      <w:pPr>
        <w:widowControl/>
        <w:spacing w:line="500" w:lineRule="exact"/>
        <w:ind w:firstLineChars="100" w:firstLine="280"/>
        <w:rPr>
          <w:rFonts w:ascii="宋体" w:hAnsi="宋体"/>
          <w:kern w:val="0"/>
          <w:sz w:val="28"/>
          <w:szCs w:val="28"/>
        </w:rPr>
      </w:pPr>
      <w:r>
        <w:rPr>
          <w:rFonts w:ascii="宋体" w:hAnsi="宋体" w:hint="eastAsia"/>
          <w:kern w:val="0"/>
          <w:sz w:val="28"/>
          <w:szCs w:val="28"/>
        </w:rPr>
        <w:t>报价单位：（盖章）</w:t>
      </w:r>
    </w:p>
    <w:p w:rsidR="009B4229" w:rsidRDefault="009B4229">
      <w:pPr>
        <w:widowControl/>
        <w:spacing w:line="500" w:lineRule="exact"/>
        <w:ind w:firstLineChars="100" w:firstLine="280"/>
        <w:rPr>
          <w:rFonts w:ascii="宋体" w:hAnsi="宋体"/>
          <w:kern w:val="0"/>
          <w:sz w:val="28"/>
          <w:szCs w:val="28"/>
        </w:rPr>
      </w:pPr>
    </w:p>
    <w:p w:rsidR="009B4229" w:rsidRDefault="001B7426">
      <w:pPr>
        <w:widowControl/>
        <w:spacing w:line="500" w:lineRule="exact"/>
        <w:ind w:firstLineChars="100" w:firstLine="280"/>
        <w:rPr>
          <w:rFonts w:ascii="宋体" w:hAnsi="宋体"/>
          <w:kern w:val="0"/>
          <w:sz w:val="28"/>
          <w:szCs w:val="28"/>
        </w:rPr>
      </w:pPr>
      <w:r>
        <w:rPr>
          <w:rFonts w:ascii="宋体" w:hAnsi="宋体" w:hint="eastAsia"/>
          <w:kern w:val="0"/>
          <w:sz w:val="28"/>
          <w:szCs w:val="28"/>
        </w:rPr>
        <w:t>法定代表人或授权代表人（签字</w:t>
      </w:r>
      <w:r>
        <w:rPr>
          <w:rFonts w:ascii="宋体" w:hAnsi="宋体"/>
          <w:kern w:val="0"/>
          <w:sz w:val="28"/>
          <w:szCs w:val="28"/>
        </w:rPr>
        <w:t>或盖章</w:t>
      </w:r>
      <w:r>
        <w:rPr>
          <w:rFonts w:ascii="宋体" w:hAnsi="宋体" w:hint="eastAsia"/>
          <w:kern w:val="0"/>
          <w:sz w:val="28"/>
          <w:szCs w:val="28"/>
        </w:rPr>
        <w:t>）：</w:t>
      </w:r>
    </w:p>
    <w:p w:rsidR="009B4229" w:rsidRDefault="009B4229">
      <w:pPr>
        <w:widowControl/>
        <w:spacing w:line="500" w:lineRule="exact"/>
        <w:ind w:firstLineChars="100" w:firstLine="280"/>
        <w:rPr>
          <w:rFonts w:ascii="宋体" w:hAnsi="宋体"/>
          <w:kern w:val="0"/>
          <w:sz w:val="28"/>
          <w:szCs w:val="28"/>
        </w:rPr>
      </w:pPr>
    </w:p>
    <w:p w:rsidR="009B4229" w:rsidRDefault="001B7426">
      <w:pPr>
        <w:widowControl/>
        <w:spacing w:line="500" w:lineRule="exact"/>
        <w:ind w:firstLineChars="100" w:firstLine="280"/>
        <w:rPr>
          <w:rFonts w:ascii="宋体" w:hAnsi="宋体"/>
          <w:kern w:val="0"/>
          <w:sz w:val="28"/>
          <w:szCs w:val="28"/>
        </w:rPr>
      </w:pPr>
      <w:r>
        <w:rPr>
          <w:rFonts w:ascii="宋体" w:hAnsi="宋体" w:hint="eastAsia"/>
          <w:kern w:val="0"/>
          <w:sz w:val="28"/>
          <w:szCs w:val="28"/>
        </w:rPr>
        <w:t>法定代表人或授权代表人联系电话：</w:t>
      </w:r>
    </w:p>
    <w:p w:rsidR="009B4229" w:rsidRDefault="009B4229">
      <w:pPr>
        <w:widowControl/>
        <w:spacing w:line="500" w:lineRule="exact"/>
        <w:ind w:firstLineChars="100" w:firstLine="280"/>
        <w:rPr>
          <w:rFonts w:ascii="宋体" w:hAnsi="宋体"/>
          <w:kern w:val="0"/>
          <w:sz w:val="28"/>
          <w:szCs w:val="28"/>
        </w:rPr>
      </w:pPr>
    </w:p>
    <w:p w:rsidR="009B4229" w:rsidRDefault="001B7426" w:rsidP="00463AC6">
      <w:pPr>
        <w:widowControl/>
        <w:spacing w:line="500" w:lineRule="exact"/>
        <w:ind w:firstLineChars="100" w:firstLine="280"/>
        <w:rPr>
          <w:rFonts w:ascii="微软雅黑" w:eastAsia="微软雅黑" w:hAnsi="微软雅黑" w:cs="宋体"/>
          <w:color w:val="3A3A3A"/>
          <w:kern w:val="0"/>
          <w:sz w:val="24"/>
          <w:szCs w:val="24"/>
        </w:rPr>
      </w:pPr>
      <w:r>
        <w:rPr>
          <w:rFonts w:ascii="宋体" w:hAnsi="宋体" w:hint="eastAsia"/>
          <w:kern w:val="0"/>
          <w:sz w:val="28"/>
          <w:szCs w:val="28"/>
        </w:rPr>
        <w:t xml:space="preserve">  </w:t>
      </w:r>
      <w:r>
        <w:rPr>
          <w:rFonts w:ascii="宋体" w:hAnsi="宋体"/>
          <w:kern w:val="0"/>
          <w:sz w:val="28"/>
          <w:szCs w:val="28"/>
        </w:rPr>
        <w:t xml:space="preserve">                                    </w:t>
      </w:r>
      <w:r w:rsidR="00463AC6">
        <w:rPr>
          <w:rFonts w:hint="eastAsia"/>
          <w:kern w:val="0"/>
          <w:sz w:val="24"/>
        </w:rPr>
        <w:t>报价时间：</w:t>
      </w:r>
      <w:r w:rsidR="00463AC6">
        <w:rPr>
          <w:kern w:val="0"/>
          <w:sz w:val="24"/>
        </w:rPr>
        <w:t xml:space="preserve">    </w:t>
      </w:r>
      <w:r w:rsidR="00463AC6">
        <w:rPr>
          <w:rFonts w:hint="eastAsia"/>
          <w:kern w:val="0"/>
          <w:sz w:val="24"/>
        </w:rPr>
        <w:t>年</w:t>
      </w:r>
      <w:r w:rsidR="00463AC6">
        <w:rPr>
          <w:kern w:val="0"/>
          <w:sz w:val="24"/>
        </w:rPr>
        <w:t xml:space="preserve">   </w:t>
      </w:r>
      <w:r w:rsidR="00463AC6">
        <w:rPr>
          <w:rFonts w:hint="eastAsia"/>
          <w:kern w:val="0"/>
          <w:sz w:val="24"/>
        </w:rPr>
        <w:t>月</w:t>
      </w:r>
      <w:r w:rsidR="00463AC6">
        <w:rPr>
          <w:kern w:val="0"/>
          <w:sz w:val="24"/>
        </w:rPr>
        <w:t xml:space="preserve">   </w:t>
      </w:r>
      <w:r w:rsidR="00463AC6">
        <w:rPr>
          <w:rFonts w:hint="eastAsia"/>
          <w:kern w:val="0"/>
          <w:sz w:val="24"/>
        </w:rPr>
        <w:t>日</w:t>
      </w:r>
    </w:p>
    <w:p w:rsidR="009B4229" w:rsidRDefault="009B4229">
      <w:pPr>
        <w:widowControl/>
        <w:wordWrap w:val="0"/>
        <w:spacing w:line="480" w:lineRule="atLeast"/>
        <w:ind w:right="440"/>
        <w:rPr>
          <w:rFonts w:ascii="微软雅黑" w:eastAsia="微软雅黑" w:hAnsi="微软雅黑" w:cs="宋体"/>
          <w:color w:val="3A3A3A"/>
          <w:kern w:val="0"/>
          <w:sz w:val="24"/>
          <w:szCs w:val="24"/>
        </w:rPr>
      </w:pPr>
    </w:p>
    <w:p w:rsidR="009B4229" w:rsidRDefault="009B4229">
      <w:pPr>
        <w:widowControl/>
        <w:wordWrap w:val="0"/>
        <w:spacing w:line="480" w:lineRule="atLeast"/>
        <w:ind w:right="440"/>
        <w:rPr>
          <w:rFonts w:ascii="微软雅黑" w:eastAsia="微软雅黑" w:hAnsi="微软雅黑" w:cs="宋体"/>
          <w:color w:val="3A3A3A"/>
          <w:kern w:val="0"/>
          <w:sz w:val="24"/>
          <w:szCs w:val="24"/>
        </w:rPr>
      </w:pPr>
    </w:p>
    <w:p w:rsidR="009B4229" w:rsidRDefault="009B4229">
      <w:pPr>
        <w:widowControl/>
        <w:wordWrap w:val="0"/>
        <w:spacing w:line="480" w:lineRule="atLeast"/>
        <w:ind w:right="440"/>
        <w:rPr>
          <w:rFonts w:ascii="微软雅黑" w:eastAsia="微软雅黑" w:hAnsi="微软雅黑" w:cs="宋体"/>
          <w:color w:val="3A3A3A"/>
          <w:kern w:val="0"/>
          <w:sz w:val="24"/>
          <w:szCs w:val="24"/>
        </w:rPr>
      </w:pPr>
    </w:p>
    <w:p w:rsidR="009B4229" w:rsidRDefault="009B4229">
      <w:pPr>
        <w:widowControl/>
        <w:wordWrap w:val="0"/>
        <w:spacing w:line="480" w:lineRule="atLeast"/>
        <w:ind w:right="440"/>
        <w:rPr>
          <w:rFonts w:ascii="微软雅黑" w:eastAsia="微软雅黑" w:hAnsi="微软雅黑" w:cs="宋体"/>
          <w:color w:val="3A3A3A"/>
          <w:kern w:val="0"/>
          <w:sz w:val="24"/>
          <w:szCs w:val="24"/>
        </w:rPr>
      </w:pPr>
    </w:p>
    <w:p w:rsidR="009B4229" w:rsidRDefault="009B4229">
      <w:pPr>
        <w:widowControl/>
        <w:wordWrap w:val="0"/>
        <w:spacing w:line="480" w:lineRule="atLeast"/>
        <w:ind w:right="440"/>
        <w:rPr>
          <w:rFonts w:ascii="微软雅黑" w:eastAsia="微软雅黑" w:hAnsi="微软雅黑" w:cs="宋体"/>
          <w:color w:val="3A3A3A"/>
          <w:kern w:val="0"/>
          <w:sz w:val="24"/>
          <w:szCs w:val="24"/>
        </w:rPr>
      </w:pPr>
    </w:p>
    <w:p w:rsidR="009B4229" w:rsidRDefault="009B4229">
      <w:pPr>
        <w:widowControl/>
        <w:wordWrap w:val="0"/>
        <w:spacing w:line="480" w:lineRule="atLeast"/>
        <w:ind w:right="440"/>
        <w:rPr>
          <w:rFonts w:ascii="微软雅黑" w:eastAsia="微软雅黑" w:hAnsi="微软雅黑" w:cs="宋体"/>
          <w:color w:val="3A3A3A"/>
          <w:kern w:val="0"/>
          <w:sz w:val="24"/>
          <w:szCs w:val="24"/>
        </w:rPr>
      </w:pPr>
    </w:p>
    <w:p w:rsidR="00162D89" w:rsidRDefault="00162D89">
      <w:pPr>
        <w:widowControl/>
        <w:wordWrap w:val="0"/>
        <w:spacing w:line="480" w:lineRule="atLeast"/>
        <w:ind w:right="440"/>
        <w:rPr>
          <w:rFonts w:ascii="微软雅黑" w:eastAsia="微软雅黑" w:hAnsi="微软雅黑" w:cs="宋体"/>
          <w:color w:val="3A3A3A"/>
          <w:kern w:val="0"/>
          <w:sz w:val="24"/>
          <w:szCs w:val="24"/>
        </w:rPr>
      </w:pPr>
    </w:p>
    <w:p w:rsidR="009B4229" w:rsidRDefault="001B7426">
      <w:pPr>
        <w:widowControl/>
        <w:wordWrap w:val="0"/>
        <w:spacing w:line="480" w:lineRule="atLeast"/>
        <w:ind w:right="440"/>
        <w:rPr>
          <w:rFonts w:ascii="微软雅黑" w:eastAsia="微软雅黑" w:hAnsi="微软雅黑" w:cs="宋体"/>
          <w:color w:val="3A3A3A"/>
          <w:kern w:val="0"/>
          <w:sz w:val="24"/>
          <w:szCs w:val="24"/>
        </w:rPr>
      </w:pPr>
      <w:r w:rsidRPr="00162D89">
        <w:rPr>
          <w:rFonts w:ascii="微软雅黑" w:eastAsia="微软雅黑" w:hAnsi="微软雅黑" w:cs="宋体" w:hint="eastAsia"/>
          <w:b/>
          <w:color w:val="3A3A3A"/>
          <w:kern w:val="0"/>
          <w:sz w:val="32"/>
          <w:szCs w:val="32"/>
        </w:rPr>
        <w:lastRenderedPageBreak/>
        <w:t>附</w:t>
      </w:r>
      <w:r w:rsidRPr="00162D89">
        <w:rPr>
          <w:rFonts w:ascii="微软雅黑" w:eastAsia="微软雅黑" w:hAnsi="微软雅黑" w:cs="宋体"/>
          <w:b/>
          <w:color w:val="3A3A3A"/>
          <w:kern w:val="0"/>
          <w:sz w:val="32"/>
          <w:szCs w:val="32"/>
        </w:rPr>
        <w:t>件二</w:t>
      </w:r>
    </w:p>
    <w:p w:rsidR="009B4229" w:rsidRDefault="001B7426">
      <w:pPr>
        <w:jc w:val="center"/>
        <w:rPr>
          <w:rFonts w:ascii="宋体" w:hAnsi="宋体"/>
          <w:b/>
          <w:kern w:val="0"/>
          <w:sz w:val="36"/>
          <w:szCs w:val="36"/>
        </w:rPr>
      </w:pPr>
      <w:r>
        <w:rPr>
          <w:rFonts w:ascii="宋体" w:hAnsi="宋体" w:hint="eastAsia"/>
          <w:b/>
          <w:kern w:val="0"/>
          <w:sz w:val="36"/>
          <w:szCs w:val="36"/>
        </w:rPr>
        <w:t>法人授权委托书</w:t>
      </w:r>
    </w:p>
    <w:p w:rsidR="009B4229" w:rsidRDefault="009B4229">
      <w:pPr>
        <w:adjustRightInd w:val="0"/>
        <w:snapToGrid w:val="0"/>
        <w:spacing w:line="480" w:lineRule="exact"/>
        <w:ind w:firstLine="630"/>
        <w:jc w:val="left"/>
        <w:rPr>
          <w:rFonts w:ascii="宋体" w:eastAsia="宋体" w:hAnsi="宋体" w:cs="宋体"/>
          <w:color w:val="000000"/>
          <w:sz w:val="28"/>
          <w:szCs w:val="28"/>
        </w:rPr>
      </w:pPr>
    </w:p>
    <w:p w:rsidR="009B4229" w:rsidRDefault="001B7426">
      <w:pPr>
        <w:adjustRightInd w:val="0"/>
        <w:snapToGrid w:val="0"/>
        <w:spacing w:line="480" w:lineRule="exact"/>
        <w:ind w:firstLine="630"/>
        <w:jc w:val="left"/>
        <w:rPr>
          <w:rFonts w:ascii="宋体" w:eastAsia="宋体" w:hAnsi="宋体" w:cs="Times New Roman"/>
          <w:bCs/>
          <w:color w:val="000000"/>
          <w:sz w:val="28"/>
          <w:szCs w:val="28"/>
        </w:rPr>
      </w:pPr>
      <w:r>
        <w:rPr>
          <w:rFonts w:ascii="宋体" w:eastAsia="宋体" w:hAnsi="宋体" w:cs="宋体" w:hint="eastAsia"/>
          <w:color w:val="000000"/>
          <w:sz w:val="28"/>
          <w:szCs w:val="28"/>
        </w:rPr>
        <w:t>授权声明</w:t>
      </w:r>
      <w:r>
        <w:rPr>
          <w:rFonts w:ascii="宋体" w:eastAsia="宋体" w:hAnsi="宋体" w:cs="宋体"/>
          <w:color w:val="000000"/>
          <w:sz w:val="28"/>
          <w:szCs w:val="28"/>
          <w:u w:val="single"/>
        </w:rPr>
        <w:t xml:space="preserve"> </w:t>
      </w:r>
      <w:r>
        <w:rPr>
          <w:rFonts w:hint="eastAsia"/>
          <w:color w:val="000000"/>
          <w:sz w:val="24"/>
          <w:szCs w:val="24"/>
          <w:u w:val="single"/>
        </w:rPr>
        <w:t>（报价单位名称）</w:t>
      </w:r>
      <w:r>
        <w:rPr>
          <w:rFonts w:ascii="宋体" w:eastAsia="宋体" w:hAnsi="宋体" w:cs="宋体" w:hint="eastAsia"/>
          <w:color w:val="000000"/>
          <w:sz w:val="28"/>
          <w:szCs w:val="28"/>
          <w:u w:val="single"/>
        </w:rPr>
        <w:t xml:space="preserve"> </w:t>
      </w:r>
      <w:r>
        <w:rPr>
          <w:rFonts w:ascii="宋体" w:eastAsia="宋体" w:hAnsi="宋体" w:cs="Times New Roman" w:hint="eastAsia"/>
          <w:color w:val="000000"/>
          <w:sz w:val="28"/>
          <w:szCs w:val="28"/>
        </w:rPr>
        <w:t>授权</w:t>
      </w:r>
      <w:r>
        <w:rPr>
          <w:rFonts w:ascii="宋体" w:eastAsia="宋体" w:hAnsi="宋体" w:cs="Times New Roman" w:hint="eastAsia"/>
          <w:color w:val="000000"/>
          <w:sz w:val="28"/>
          <w:szCs w:val="28"/>
          <w:u w:val="single"/>
        </w:rPr>
        <w:t xml:space="preserve"> </w:t>
      </w:r>
      <w:r>
        <w:rPr>
          <w:rFonts w:ascii="宋体" w:eastAsia="宋体" w:hAnsi="宋体" w:cs="Times New Roman"/>
          <w:color w:val="000000"/>
          <w:sz w:val="28"/>
          <w:szCs w:val="28"/>
          <w:u w:val="single"/>
        </w:rPr>
        <w:t xml:space="preserve">   </w:t>
      </w:r>
      <w:r>
        <w:rPr>
          <w:rFonts w:hint="eastAsia"/>
          <w:color w:val="000000"/>
          <w:sz w:val="24"/>
          <w:szCs w:val="24"/>
          <w:u w:val="single"/>
        </w:rPr>
        <w:t>（授权代理人）</w:t>
      </w:r>
      <w:r>
        <w:rPr>
          <w:rFonts w:ascii="宋体" w:eastAsia="宋体" w:hAnsi="宋体" w:cs="Times New Roman" w:hint="eastAsia"/>
          <w:color w:val="000000"/>
          <w:sz w:val="28"/>
          <w:szCs w:val="28"/>
          <w:u w:val="single"/>
        </w:rPr>
        <w:t xml:space="preserve"> </w:t>
      </w:r>
      <w:r>
        <w:rPr>
          <w:rFonts w:ascii="宋体" w:eastAsia="宋体" w:hAnsi="宋体" w:cs="Times New Roman" w:hint="eastAsia"/>
          <w:color w:val="000000"/>
          <w:sz w:val="28"/>
          <w:szCs w:val="28"/>
        </w:rPr>
        <w:t>为我公司的代理人，以本公司的名义负责</w:t>
      </w:r>
      <w:r>
        <w:rPr>
          <w:rFonts w:ascii="宋体" w:eastAsia="宋体" w:hAnsi="宋体" w:cs="Times New Roman" w:hint="eastAsia"/>
          <w:bCs/>
          <w:color w:val="000000"/>
          <w:sz w:val="28"/>
          <w:szCs w:val="28"/>
        </w:rPr>
        <w:t>参与厦门海发环保能源股份有限公司</w:t>
      </w:r>
      <w:r>
        <w:rPr>
          <w:rFonts w:ascii="宋体" w:eastAsia="宋体" w:hAnsi="宋体" w:cs="Times New Roman" w:hint="eastAsia"/>
          <w:bCs/>
          <w:color w:val="000000"/>
          <w:sz w:val="28"/>
          <w:szCs w:val="28"/>
          <w:u w:val="single"/>
        </w:rPr>
        <w:t xml:space="preserve">  </w:t>
      </w:r>
      <w:r w:rsidR="002C479F">
        <w:rPr>
          <w:rFonts w:ascii="宋体" w:eastAsia="宋体" w:hAnsi="宋体" w:cs="Times New Roman" w:hint="eastAsia"/>
          <w:bCs/>
          <w:color w:val="000000"/>
          <w:sz w:val="28"/>
          <w:szCs w:val="28"/>
          <w:u w:val="single"/>
        </w:rPr>
        <w:t>同集</w:t>
      </w:r>
      <w:r>
        <w:rPr>
          <w:rFonts w:ascii="宋体" w:eastAsia="宋体" w:hAnsi="宋体" w:cs="Times New Roman"/>
          <w:bCs/>
          <w:color w:val="000000"/>
          <w:sz w:val="28"/>
          <w:szCs w:val="28"/>
          <w:u w:val="single"/>
        </w:rPr>
        <w:t>热电</w:t>
      </w:r>
      <w:r w:rsidR="00450D23">
        <w:rPr>
          <w:rFonts w:ascii="宋体" w:eastAsia="宋体" w:hAnsi="宋体" w:cs="Times New Roman" w:hint="eastAsia"/>
          <w:bCs/>
          <w:color w:val="000000"/>
          <w:sz w:val="28"/>
          <w:szCs w:val="28"/>
          <w:u w:val="single"/>
        </w:rPr>
        <w:t>盐酸</w:t>
      </w:r>
      <w:r>
        <w:rPr>
          <w:rFonts w:ascii="宋体" w:eastAsia="宋体" w:hAnsi="宋体" w:cs="Times New Roman"/>
          <w:bCs/>
          <w:color w:val="000000"/>
          <w:sz w:val="28"/>
          <w:szCs w:val="28"/>
          <w:u w:val="single"/>
        </w:rPr>
        <w:t>采购</w:t>
      </w:r>
      <w:r w:rsidR="00450D23">
        <w:rPr>
          <w:rFonts w:ascii="宋体" w:eastAsia="宋体" w:hAnsi="宋体" w:cs="Times New Roman" w:hint="eastAsia"/>
          <w:bCs/>
          <w:color w:val="000000"/>
          <w:sz w:val="28"/>
          <w:szCs w:val="28"/>
          <w:u w:val="single"/>
        </w:rPr>
        <w:t xml:space="preserve"> </w:t>
      </w:r>
      <w:r>
        <w:rPr>
          <w:rFonts w:ascii="宋体" w:eastAsia="宋体" w:hAnsi="宋体" w:cs="Times New Roman" w:hint="eastAsia"/>
          <w:bCs/>
          <w:color w:val="000000"/>
          <w:sz w:val="28"/>
          <w:szCs w:val="28"/>
          <w:u w:val="single"/>
        </w:rPr>
        <w:t xml:space="preserve"> </w:t>
      </w:r>
      <w:r>
        <w:rPr>
          <w:rFonts w:ascii="宋体" w:eastAsia="宋体" w:hAnsi="宋体" w:cs="Times New Roman" w:hint="eastAsia"/>
          <w:bCs/>
          <w:color w:val="000000"/>
          <w:sz w:val="28"/>
          <w:szCs w:val="28"/>
        </w:rPr>
        <w:t>项目的报价，该代理人在报价及后续的合同执行过程中，出具的所有文件需加盖我司公章或合同章后方生效。本授权书于</w:t>
      </w:r>
      <w:r>
        <w:rPr>
          <w:rFonts w:ascii="宋体" w:eastAsia="宋体" w:hAnsi="宋体" w:cs="Times New Roman"/>
          <w:bCs/>
          <w:color w:val="000000"/>
          <w:sz w:val="28"/>
          <w:szCs w:val="28"/>
          <w:u w:val="single"/>
        </w:rPr>
        <w:t xml:space="preserve"> 2020 </w:t>
      </w:r>
      <w:r>
        <w:rPr>
          <w:rFonts w:ascii="宋体" w:eastAsia="宋体" w:hAnsi="宋体" w:cs="Times New Roman" w:hint="eastAsia"/>
          <w:bCs/>
          <w:color w:val="000000"/>
          <w:sz w:val="28"/>
          <w:szCs w:val="28"/>
        </w:rPr>
        <w:t>年</w:t>
      </w:r>
      <w:r>
        <w:rPr>
          <w:rFonts w:ascii="宋体" w:eastAsia="宋体" w:hAnsi="宋体" w:cs="Times New Roman"/>
          <w:bCs/>
          <w:color w:val="000000"/>
          <w:sz w:val="28"/>
          <w:szCs w:val="28"/>
          <w:u w:val="single"/>
        </w:rPr>
        <w:t xml:space="preserve">    </w:t>
      </w:r>
      <w:r>
        <w:rPr>
          <w:rFonts w:ascii="宋体" w:eastAsia="宋体" w:hAnsi="宋体" w:cs="Times New Roman" w:hint="eastAsia"/>
          <w:bCs/>
          <w:color w:val="000000"/>
          <w:sz w:val="28"/>
          <w:szCs w:val="28"/>
        </w:rPr>
        <w:t>月</w:t>
      </w:r>
      <w:r>
        <w:rPr>
          <w:rFonts w:ascii="宋体" w:eastAsia="宋体" w:hAnsi="宋体" w:cs="Times New Roman"/>
          <w:bCs/>
          <w:color w:val="000000"/>
          <w:sz w:val="28"/>
          <w:szCs w:val="28"/>
          <w:u w:val="single"/>
        </w:rPr>
        <w:t xml:space="preserve">  </w:t>
      </w:r>
      <w:r>
        <w:rPr>
          <w:rFonts w:ascii="宋体" w:eastAsia="宋体" w:hAnsi="宋体" w:cs="Times New Roman" w:hint="eastAsia"/>
          <w:bCs/>
          <w:color w:val="000000"/>
          <w:sz w:val="28"/>
          <w:szCs w:val="28"/>
        </w:rPr>
        <w:t>日签字之</w:t>
      </w:r>
      <w:r>
        <w:rPr>
          <w:rFonts w:ascii="宋体" w:eastAsia="宋体" w:hAnsi="宋体" w:cs="Times New Roman"/>
          <w:bCs/>
          <w:color w:val="000000"/>
          <w:sz w:val="28"/>
          <w:szCs w:val="28"/>
        </w:rPr>
        <w:t>日起</w:t>
      </w:r>
      <w:r>
        <w:rPr>
          <w:rFonts w:ascii="宋体" w:eastAsia="宋体" w:hAnsi="宋体" w:cs="Times New Roman" w:hint="eastAsia"/>
          <w:bCs/>
          <w:color w:val="000000"/>
          <w:sz w:val="28"/>
          <w:szCs w:val="28"/>
        </w:rPr>
        <w:t>生效，特此声明。</w:t>
      </w:r>
    </w:p>
    <w:p w:rsidR="009B4229" w:rsidRDefault="001B7426">
      <w:pPr>
        <w:adjustRightInd w:val="0"/>
        <w:snapToGrid w:val="0"/>
        <w:spacing w:line="480" w:lineRule="exact"/>
        <w:ind w:firstLineChars="200" w:firstLine="560"/>
        <w:jc w:val="left"/>
        <w:rPr>
          <w:rFonts w:ascii="宋体" w:eastAsia="宋体" w:hAnsi="宋体" w:cs="宋体"/>
          <w:color w:val="000000"/>
          <w:sz w:val="28"/>
          <w:szCs w:val="28"/>
        </w:rPr>
      </w:pPr>
      <w:r>
        <w:rPr>
          <w:rFonts w:ascii="宋体" w:eastAsia="宋体" w:hAnsi="宋体" w:cs="宋体" w:hint="eastAsia"/>
          <w:color w:val="000000"/>
          <w:sz w:val="28"/>
          <w:szCs w:val="28"/>
        </w:rPr>
        <w:t>代理人无转委托权，特此委托。</w:t>
      </w:r>
    </w:p>
    <w:p w:rsidR="009B4229" w:rsidRDefault="009B4229">
      <w:pPr>
        <w:adjustRightInd w:val="0"/>
        <w:snapToGrid w:val="0"/>
        <w:spacing w:line="480" w:lineRule="exact"/>
        <w:ind w:firstLineChars="200" w:firstLine="560"/>
        <w:jc w:val="left"/>
        <w:rPr>
          <w:rFonts w:ascii="宋体" w:eastAsia="宋体" w:hAnsi="宋体" w:cs="宋体"/>
          <w:color w:val="000000"/>
          <w:sz w:val="28"/>
          <w:szCs w:val="28"/>
        </w:rPr>
      </w:pPr>
    </w:p>
    <w:p w:rsidR="009B4229" w:rsidRDefault="009B4229"/>
    <w:p w:rsidR="009B4229" w:rsidRDefault="001B7426">
      <w:pPr>
        <w:pStyle w:val="20"/>
        <w:keepNext w:val="0"/>
        <w:keepLines w:val="0"/>
        <w:kinsoku w:val="0"/>
        <w:overflowPunct w:val="0"/>
        <w:adjustRightInd w:val="0"/>
        <w:snapToGrid w:val="0"/>
        <w:spacing w:before="0" w:afterLines="50" w:after="156" w:line="520" w:lineRule="atLeast"/>
        <w:jc w:val="both"/>
        <w:textAlignment w:val="baseline"/>
        <w:rPr>
          <w:rFonts w:eastAsia="宋体" w:cs="宋体"/>
          <w:b w:val="0"/>
          <w:color w:val="000000"/>
          <w:sz w:val="24"/>
          <w:szCs w:val="24"/>
        </w:rPr>
      </w:pPr>
      <w:r>
        <w:rPr>
          <w:rFonts w:eastAsia="宋体" w:cs="宋体" w:hint="eastAsia"/>
          <w:b w:val="0"/>
          <w:color w:val="000000"/>
          <w:sz w:val="24"/>
          <w:szCs w:val="24"/>
        </w:rPr>
        <w:t>附：授权代理人身份证正反面复印件</w:t>
      </w:r>
    </w:p>
    <w:tbl>
      <w:tblPr>
        <w:tblW w:w="5000" w:type="pct"/>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1"/>
        <w:gridCol w:w="4981"/>
      </w:tblGrid>
      <w:tr w:rsidR="009B4229">
        <w:trPr>
          <w:trHeight w:val="3940"/>
        </w:trPr>
        <w:tc>
          <w:tcPr>
            <w:tcW w:w="2500" w:type="pct"/>
          </w:tcPr>
          <w:p w:rsidR="009B4229" w:rsidRDefault="001B7426">
            <w:pPr>
              <w:spacing w:line="440" w:lineRule="exact"/>
              <w:rPr>
                <w:rFonts w:ascii="宋体" w:hAnsi="宋体"/>
                <w:sz w:val="24"/>
                <w:szCs w:val="24"/>
              </w:rPr>
            </w:pPr>
            <w:r>
              <w:rPr>
                <w:rFonts w:ascii="宋体" w:hAnsi="宋体" w:hint="eastAsia"/>
                <w:sz w:val="24"/>
                <w:szCs w:val="24"/>
              </w:rPr>
              <w:t>身份证复印件</w:t>
            </w:r>
          </w:p>
        </w:tc>
        <w:tc>
          <w:tcPr>
            <w:tcW w:w="2500" w:type="pct"/>
          </w:tcPr>
          <w:p w:rsidR="009B4229" w:rsidRDefault="009B4229">
            <w:pPr>
              <w:spacing w:line="440" w:lineRule="exact"/>
              <w:rPr>
                <w:rFonts w:ascii="宋体" w:hAnsi="宋体"/>
                <w:sz w:val="24"/>
                <w:szCs w:val="24"/>
              </w:rPr>
            </w:pPr>
          </w:p>
        </w:tc>
      </w:tr>
    </w:tbl>
    <w:p w:rsidR="009B4229" w:rsidRDefault="009B4229">
      <w:pPr>
        <w:spacing w:line="440" w:lineRule="exact"/>
        <w:ind w:firstLine="420"/>
        <w:rPr>
          <w:rFonts w:ascii="宋体" w:hAnsi="宋体"/>
          <w:szCs w:val="21"/>
        </w:rPr>
      </w:pPr>
    </w:p>
    <w:p w:rsidR="009B4229" w:rsidRDefault="001B7426">
      <w:pPr>
        <w:kinsoku w:val="0"/>
        <w:overflowPunct w:val="0"/>
        <w:autoSpaceDE w:val="0"/>
        <w:autoSpaceDN w:val="0"/>
        <w:adjustRightInd w:val="0"/>
        <w:snapToGrid w:val="0"/>
        <w:spacing w:line="520" w:lineRule="exact"/>
        <w:ind w:firstLineChars="1500" w:firstLine="3600"/>
        <w:jc w:val="left"/>
        <w:textAlignment w:val="baseline"/>
        <w:rPr>
          <w:rFonts w:ascii="宋体" w:hAnsi="宋体"/>
          <w:bCs/>
          <w:color w:val="000000"/>
          <w:sz w:val="24"/>
        </w:rPr>
      </w:pPr>
      <w:r>
        <w:rPr>
          <w:rFonts w:ascii="宋体" w:hAnsi="宋体" w:hint="eastAsia"/>
          <w:bCs/>
          <w:color w:val="000000"/>
          <w:sz w:val="24"/>
        </w:rPr>
        <w:t>授权单位（公章）：</w:t>
      </w:r>
      <w:r>
        <w:rPr>
          <w:rFonts w:ascii="宋体" w:hAnsi="宋体"/>
          <w:bCs/>
          <w:color w:val="000000"/>
          <w:sz w:val="24"/>
          <w:u w:val="single"/>
        </w:rPr>
        <w:t xml:space="preserve">                </w:t>
      </w:r>
      <w:r>
        <w:rPr>
          <w:rFonts w:ascii="宋体" w:hAnsi="宋体" w:hint="eastAsia"/>
          <w:bCs/>
          <w:color w:val="000000"/>
          <w:sz w:val="24"/>
          <w:u w:val="single"/>
        </w:rPr>
        <w:t xml:space="preserve">       </w:t>
      </w:r>
      <w:r>
        <w:rPr>
          <w:rFonts w:ascii="宋体" w:hAnsi="宋体"/>
          <w:bCs/>
          <w:color w:val="000000"/>
          <w:sz w:val="24"/>
          <w:u w:val="single"/>
        </w:rPr>
        <w:t xml:space="preserve">    </w:t>
      </w:r>
    </w:p>
    <w:p w:rsidR="009B4229" w:rsidRDefault="001B7426">
      <w:pPr>
        <w:kinsoku w:val="0"/>
        <w:overflowPunct w:val="0"/>
        <w:autoSpaceDE w:val="0"/>
        <w:autoSpaceDN w:val="0"/>
        <w:adjustRightInd w:val="0"/>
        <w:snapToGrid w:val="0"/>
        <w:spacing w:line="520" w:lineRule="exact"/>
        <w:ind w:firstLineChars="1500" w:firstLine="3600"/>
        <w:jc w:val="left"/>
        <w:textAlignment w:val="baseline"/>
        <w:rPr>
          <w:rFonts w:ascii="宋体" w:hAnsi="宋体"/>
          <w:bCs/>
          <w:color w:val="000000"/>
          <w:sz w:val="24"/>
          <w:u w:val="single"/>
        </w:rPr>
      </w:pPr>
      <w:r>
        <w:rPr>
          <w:rFonts w:ascii="宋体" w:hAnsi="宋体" w:hint="eastAsia"/>
          <w:bCs/>
          <w:color w:val="000000"/>
          <w:sz w:val="24"/>
        </w:rPr>
        <w:t>授权代理人签字：</w:t>
      </w:r>
      <w:r>
        <w:rPr>
          <w:rFonts w:ascii="宋体" w:hAnsi="宋体"/>
          <w:bCs/>
          <w:color w:val="000000"/>
          <w:sz w:val="24"/>
          <w:u w:val="single"/>
        </w:rPr>
        <w:t xml:space="preserve">                 </w:t>
      </w:r>
      <w:r>
        <w:rPr>
          <w:rFonts w:ascii="宋体" w:hAnsi="宋体" w:hint="eastAsia"/>
          <w:bCs/>
          <w:color w:val="000000"/>
          <w:sz w:val="24"/>
          <w:u w:val="single"/>
        </w:rPr>
        <w:t xml:space="preserve">            </w:t>
      </w:r>
    </w:p>
    <w:p w:rsidR="009B4229" w:rsidRDefault="009B4229"/>
    <w:p w:rsidR="009B4229" w:rsidRDefault="009B4229"/>
    <w:p w:rsidR="009B4229" w:rsidRDefault="009B4229"/>
    <w:p w:rsidR="009B4229" w:rsidRDefault="001B7426">
      <w:pPr>
        <w:pStyle w:val="20"/>
        <w:keepNext w:val="0"/>
        <w:keepLines w:val="0"/>
        <w:kinsoku w:val="0"/>
        <w:overflowPunct w:val="0"/>
        <w:adjustRightInd w:val="0"/>
        <w:snapToGrid w:val="0"/>
        <w:spacing w:before="0" w:after="0" w:line="240" w:lineRule="auto"/>
        <w:jc w:val="both"/>
        <w:rPr>
          <w:rFonts w:eastAsia="宋体" w:cs="宋体"/>
          <w:b w:val="0"/>
          <w:color w:val="000000"/>
          <w:sz w:val="24"/>
          <w:szCs w:val="24"/>
        </w:rPr>
      </w:pPr>
      <w:r>
        <w:rPr>
          <w:rFonts w:eastAsia="宋体" w:cs="宋体" w:hint="eastAsia"/>
          <w:b w:val="0"/>
          <w:color w:val="000000"/>
          <w:sz w:val="24"/>
          <w:szCs w:val="24"/>
        </w:rPr>
        <w:t>备注：1、报价签字代表为法定代表人，则本附件不需要提供。</w:t>
      </w:r>
    </w:p>
    <w:p w:rsidR="009B4229" w:rsidRDefault="001B7426">
      <w:pPr>
        <w:pStyle w:val="20"/>
        <w:keepNext w:val="0"/>
        <w:keepLines w:val="0"/>
        <w:kinsoku w:val="0"/>
        <w:overflowPunct w:val="0"/>
        <w:adjustRightInd w:val="0"/>
        <w:snapToGrid w:val="0"/>
        <w:spacing w:before="0" w:after="0" w:line="240" w:lineRule="auto"/>
        <w:ind w:firstLineChars="300" w:firstLine="720"/>
        <w:jc w:val="both"/>
        <w:rPr>
          <w:rFonts w:eastAsia="宋体" w:cs="宋体"/>
          <w:b w:val="0"/>
          <w:color w:val="000000"/>
          <w:sz w:val="24"/>
          <w:szCs w:val="24"/>
        </w:rPr>
      </w:pPr>
      <w:r>
        <w:rPr>
          <w:rFonts w:eastAsia="宋体" w:cs="宋体" w:hint="eastAsia"/>
          <w:b w:val="0"/>
          <w:color w:val="000000"/>
          <w:sz w:val="24"/>
          <w:szCs w:val="24"/>
        </w:rPr>
        <w:t>2、授权代理人身份证正反面复印件可单独一页，但须加盖企业公章。</w:t>
      </w:r>
    </w:p>
    <w:p w:rsidR="009B4229" w:rsidRDefault="009B4229">
      <w:pPr>
        <w:rPr>
          <w:rFonts w:ascii="Times New Roman" w:eastAsia="宋体" w:hAnsi="Times New Roman" w:cs="Times New Roman"/>
        </w:rPr>
      </w:pPr>
    </w:p>
    <w:p w:rsidR="009B4229" w:rsidRDefault="009B4229">
      <w:pPr>
        <w:widowControl/>
        <w:spacing w:line="500" w:lineRule="exact"/>
        <w:rPr>
          <w:rFonts w:ascii="宋体" w:hAnsi="宋体"/>
          <w:kern w:val="0"/>
          <w:sz w:val="28"/>
          <w:szCs w:val="28"/>
        </w:rPr>
      </w:pPr>
    </w:p>
    <w:sectPr w:rsidR="009B4229">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4745" w:rsidRDefault="00C64745">
      <w:r>
        <w:separator/>
      </w:r>
    </w:p>
  </w:endnote>
  <w:endnote w:type="continuationSeparator" w:id="0">
    <w:p w:rsidR="00C64745" w:rsidRDefault="00C647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auto"/>
    <w:pitch w:val="variable"/>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4229" w:rsidRDefault="001B7426">
    <w:pPr>
      <w:pStyle w:val="a5"/>
      <w:jc w:val="center"/>
    </w:pPr>
    <w:r>
      <w:fldChar w:fldCharType="begin"/>
    </w:r>
    <w:r>
      <w:instrText xml:space="preserve"> PAGE   \* MERGEFORMAT </w:instrText>
    </w:r>
    <w:r>
      <w:fldChar w:fldCharType="separate"/>
    </w:r>
    <w:r w:rsidR="00E70AF6" w:rsidRPr="00E70AF6">
      <w:rPr>
        <w:noProof/>
        <w:lang w:val="zh-CN"/>
      </w:rPr>
      <w:t>1</w:t>
    </w:r>
    <w:r>
      <w:rPr>
        <w:lang w:val="zh-CN"/>
      </w:rPr>
      <w:fldChar w:fldCharType="end"/>
    </w:r>
  </w:p>
  <w:p w:rsidR="009B4229" w:rsidRDefault="009B422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4745" w:rsidRDefault="00C64745">
      <w:r>
        <w:separator/>
      </w:r>
    </w:p>
  </w:footnote>
  <w:footnote w:type="continuationSeparator" w:id="0">
    <w:p w:rsidR="00C64745" w:rsidRDefault="00C647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4229" w:rsidRDefault="009B4229">
    <w:pPr>
      <w:pStyle w:val="a6"/>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4147D1"/>
    <w:multiLevelType w:val="hybridMultilevel"/>
    <w:tmpl w:val="BDBC842A"/>
    <w:lvl w:ilvl="0" w:tplc="CB9E0DC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2F72"/>
    <w:rsid w:val="00000F75"/>
    <w:rsid w:val="00002387"/>
    <w:rsid w:val="00005A27"/>
    <w:rsid w:val="00006AE0"/>
    <w:rsid w:val="000107A3"/>
    <w:rsid w:val="00036254"/>
    <w:rsid w:val="0005357B"/>
    <w:rsid w:val="000612EB"/>
    <w:rsid w:val="00066E8B"/>
    <w:rsid w:val="00067BA4"/>
    <w:rsid w:val="00073654"/>
    <w:rsid w:val="000A5914"/>
    <w:rsid w:val="000B297B"/>
    <w:rsid w:val="000B77E6"/>
    <w:rsid w:val="000D093B"/>
    <w:rsid w:val="000D6B6A"/>
    <w:rsid w:val="000F1374"/>
    <w:rsid w:val="000F22F9"/>
    <w:rsid w:val="00116A82"/>
    <w:rsid w:val="001374B2"/>
    <w:rsid w:val="00147328"/>
    <w:rsid w:val="00162D89"/>
    <w:rsid w:val="001647FA"/>
    <w:rsid w:val="00176C83"/>
    <w:rsid w:val="00195FBF"/>
    <w:rsid w:val="001B5E86"/>
    <w:rsid w:val="001B7426"/>
    <w:rsid w:val="001C323D"/>
    <w:rsid w:val="001C7AAE"/>
    <w:rsid w:val="001D303D"/>
    <w:rsid w:val="001D4EA7"/>
    <w:rsid w:val="001D7625"/>
    <w:rsid w:val="0020198D"/>
    <w:rsid w:val="002176B3"/>
    <w:rsid w:val="002208C4"/>
    <w:rsid w:val="00222C79"/>
    <w:rsid w:val="0022579A"/>
    <w:rsid w:val="002400D3"/>
    <w:rsid w:val="002413A9"/>
    <w:rsid w:val="00270A69"/>
    <w:rsid w:val="00291593"/>
    <w:rsid w:val="00293A31"/>
    <w:rsid w:val="002A03F8"/>
    <w:rsid w:val="002A2724"/>
    <w:rsid w:val="002A7D11"/>
    <w:rsid w:val="002B7151"/>
    <w:rsid w:val="002C1475"/>
    <w:rsid w:val="002C479F"/>
    <w:rsid w:val="002D3A23"/>
    <w:rsid w:val="002D63CC"/>
    <w:rsid w:val="002E7862"/>
    <w:rsid w:val="002F120A"/>
    <w:rsid w:val="002F28CC"/>
    <w:rsid w:val="003039F7"/>
    <w:rsid w:val="00305DF4"/>
    <w:rsid w:val="00322634"/>
    <w:rsid w:val="00333893"/>
    <w:rsid w:val="00351068"/>
    <w:rsid w:val="003573CC"/>
    <w:rsid w:val="00360FE3"/>
    <w:rsid w:val="00366FFA"/>
    <w:rsid w:val="0039354C"/>
    <w:rsid w:val="003C0F30"/>
    <w:rsid w:val="003C7EAF"/>
    <w:rsid w:val="003D0677"/>
    <w:rsid w:val="003E262A"/>
    <w:rsid w:val="003E711E"/>
    <w:rsid w:val="00400872"/>
    <w:rsid w:val="0042212A"/>
    <w:rsid w:val="00432026"/>
    <w:rsid w:val="0043222A"/>
    <w:rsid w:val="0043750D"/>
    <w:rsid w:val="0044396C"/>
    <w:rsid w:val="00444EC1"/>
    <w:rsid w:val="004454CF"/>
    <w:rsid w:val="00450C93"/>
    <w:rsid w:val="00450D23"/>
    <w:rsid w:val="00463AC6"/>
    <w:rsid w:val="00471F1C"/>
    <w:rsid w:val="004830CE"/>
    <w:rsid w:val="00491367"/>
    <w:rsid w:val="004B171B"/>
    <w:rsid w:val="004B2365"/>
    <w:rsid w:val="004C2F72"/>
    <w:rsid w:val="004E11A4"/>
    <w:rsid w:val="004E2365"/>
    <w:rsid w:val="004E7C55"/>
    <w:rsid w:val="005025DC"/>
    <w:rsid w:val="00516593"/>
    <w:rsid w:val="005306C9"/>
    <w:rsid w:val="005663A0"/>
    <w:rsid w:val="00580AE2"/>
    <w:rsid w:val="005B2E7D"/>
    <w:rsid w:val="005B44BA"/>
    <w:rsid w:val="005E7480"/>
    <w:rsid w:val="005F4440"/>
    <w:rsid w:val="00601C14"/>
    <w:rsid w:val="00607530"/>
    <w:rsid w:val="006154C3"/>
    <w:rsid w:val="006429BA"/>
    <w:rsid w:val="006457FB"/>
    <w:rsid w:val="00654D6C"/>
    <w:rsid w:val="006A6E85"/>
    <w:rsid w:val="006B2DA2"/>
    <w:rsid w:val="006D2BE5"/>
    <w:rsid w:val="007128AB"/>
    <w:rsid w:val="00723747"/>
    <w:rsid w:val="00724314"/>
    <w:rsid w:val="0072445D"/>
    <w:rsid w:val="00747D9F"/>
    <w:rsid w:val="00761D2A"/>
    <w:rsid w:val="00766345"/>
    <w:rsid w:val="0077523D"/>
    <w:rsid w:val="00780E20"/>
    <w:rsid w:val="007A6630"/>
    <w:rsid w:val="007B4C34"/>
    <w:rsid w:val="007B605F"/>
    <w:rsid w:val="007D4EC6"/>
    <w:rsid w:val="0083516F"/>
    <w:rsid w:val="00836A6F"/>
    <w:rsid w:val="00843C1F"/>
    <w:rsid w:val="00850604"/>
    <w:rsid w:val="008540AD"/>
    <w:rsid w:val="00857F89"/>
    <w:rsid w:val="00874261"/>
    <w:rsid w:val="00885080"/>
    <w:rsid w:val="00887C54"/>
    <w:rsid w:val="008922B5"/>
    <w:rsid w:val="00893221"/>
    <w:rsid w:val="008A2F1B"/>
    <w:rsid w:val="008F551B"/>
    <w:rsid w:val="008F561A"/>
    <w:rsid w:val="008F6A70"/>
    <w:rsid w:val="00907F24"/>
    <w:rsid w:val="009123E0"/>
    <w:rsid w:val="009147DE"/>
    <w:rsid w:val="009209EA"/>
    <w:rsid w:val="0092363A"/>
    <w:rsid w:val="009279B1"/>
    <w:rsid w:val="00931EC8"/>
    <w:rsid w:val="009412FA"/>
    <w:rsid w:val="00944AF8"/>
    <w:rsid w:val="009509B0"/>
    <w:rsid w:val="009549AF"/>
    <w:rsid w:val="00976F9D"/>
    <w:rsid w:val="0098067E"/>
    <w:rsid w:val="00980F6D"/>
    <w:rsid w:val="00991ED7"/>
    <w:rsid w:val="009B1007"/>
    <w:rsid w:val="009B3425"/>
    <w:rsid w:val="009B4229"/>
    <w:rsid w:val="009B627E"/>
    <w:rsid w:val="009B75DE"/>
    <w:rsid w:val="009C2E9A"/>
    <w:rsid w:val="009C3D37"/>
    <w:rsid w:val="009C7EC8"/>
    <w:rsid w:val="009E0B85"/>
    <w:rsid w:val="009F571A"/>
    <w:rsid w:val="00A01312"/>
    <w:rsid w:val="00A22BD1"/>
    <w:rsid w:val="00A36143"/>
    <w:rsid w:val="00A37808"/>
    <w:rsid w:val="00A47226"/>
    <w:rsid w:val="00A526AB"/>
    <w:rsid w:val="00A52CD0"/>
    <w:rsid w:val="00A651FF"/>
    <w:rsid w:val="00A766CA"/>
    <w:rsid w:val="00A76A54"/>
    <w:rsid w:val="00A849F0"/>
    <w:rsid w:val="00A90262"/>
    <w:rsid w:val="00AA4FF5"/>
    <w:rsid w:val="00AA7D43"/>
    <w:rsid w:val="00AA7D79"/>
    <w:rsid w:val="00AB69B9"/>
    <w:rsid w:val="00AC37AA"/>
    <w:rsid w:val="00AC5AF8"/>
    <w:rsid w:val="00AD4A2D"/>
    <w:rsid w:val="00AD593A"/>
    <w:rsid w:val="00AE2195"/>
    <w:rsid w:val="00AE6273"/>
    <w:rsid w:val="00AF075C"/>
    <w:rsid w:val="00AF5BD7"/>
    <w:rsid w:val="00AF7F28"/>
    <w:rsid w:val="00B204B8"/>
    <w:rsid w:val="00B24262"/>
    <w:rsid w:val="00B24546"/>
    <w:rsid w:val="00B26330"/>
    <w:rsid w:val="00B333DE"/>
    <w:rsid w:val="00B35E81"/>
    <w:rsid w:val="00B44D92"/>
    <w:rsid w:val="00B504A4"/>
    <w:rsid w:val="00B5284D"/>
    <w:rsid w:val="00B54DE8"/>
    <w:rsid w:val="00B57DD6"/>
    <w:rsid w:val="00B64072"/>
    <w:rsid w:val="00B74522"/>
    <w:rsid w:val="00B76CF9"/>
    <w:rsid w:val="00B95C51"/>
    <w:rsid w:val="00B9751C"/>
    <w:rsid w:val="00BA3D96"/>
    <w:rsid w:val="00BC4F6C"/>
    <w:rsid w:val="00BD2ABA"/>
    <w:rsid w:val="00BD7007"/>
    <w:rsid w:val="00BE6AA7"/>
    <w:rsid w:val="00BF31D2"/>
    <w:rsid w:val="00BF3C74"/>
    <w:rsid w:val="00BF4CAC"/>
    <w:rsid w:val="00C04EB4"/>
    <w:rsid w:val="00C11E62"/>
    <w:rsid w:val="00C229F7"/>
    <w:rsid w:val="00C279AD"/>
    <w:rsid w:val="00C40793"/>
    <w:rsid w:val="00C50028"/>
    <w:rsid w:val="00C5549E"/>
    <w:rsid w:val="00C64745"/>
    <w:rsid w:val="00C70B59"/>
    <w:rsid w:val="00C725B3"/>
    <w:rsid w:val="00C82C43"/>
    <w:rsid w:val="00C96E83"/>
    <w:rsid w:val="00CB0390"/>
    <w:rsid w:val="00CB16C3"/>
    <w:rsid w:val="00CB1A9E"/>
    <w:rsid w:val="00CC4989"/>
    <w:rsid w:val="00CD1DF2"/>
    <w:rsid w:val="00CD52E2"/>
    <w:rsid w:val="00CF1C7C"/>
    <w:rsid w:val="00D02E63"/>
    <w:rsid w:val="00D35737"/>
    <w:rsid w:val="00D411B2"/>
    <w:rsid w:val="00D44571"/>
    <w:rsid w:val="00D54D83"/>
    <w:rsid w:val="00D627CD"/>
    <w:rsid w:val="00D7511B"/>
    <w:rsid w:val="00D92FF4"/>
    <w:rsid w:val="00DA1DE0"/>
    <w:rsid w:val="00DA39F2"/>
    <w:rsid w:val="00DB331C"/>
    <w:rsid w:val="00DC19C5"/>
    <w:rsid w:val="00DC5C90"/>
    <w:rsid w:val="00DC7E8D"/>
    <w:rsid w:val="00DD1E51"/>
    <w:rsid w:val="00DD78CD"/>
    <w:rsid w:val="00DE30F8"/>
    <w:rsid w:val="00DE342D"/>
    <w:rsid w:val="00DF0640"/>
    <w:rsid w:val="00E174FF"/>
    <w:rsid w:val="00E24723"/>
    <w:rsid w:val="00E342EA"/>
    <w:rsid w:val="00E52FC5"/>
    <w:rsid w:val="00E70AF6"/>
    <w:rsid w:val="00E76A55"/>
    <w:rsid w:val="00E84408"/>
    <w:rsid w:val="00E90B48"/>
    <w:rsid w:val="00E91B86"/>
    <w:rsid w:val="00E93D17"/>
    <w:rsid w:val="00EA0235"/>
    <w:rsid w:val="00EB7498"/>
    <w:rsid w:val="00EC2A1D"/>
    <w:rsid w:val="00EC75A6"/>
    <w:rsid w:val="00ED0386"/>
    <w:rsid w:val="00ED24BF"/>
    <w:rsid w:val="00EF65B8"/>
    <w:rsid w:val="00F0588C"/>
    <w:rsid w:val="00F15D0A"/>
    <w:rsid w:val="00F27237"/>
    <w:rsid w:val="00F30858"/>
    <w:rsid w:val="00F30DB9"/>
    <w:rsid w:val="00F344D2"/>
    <w:rsid w:val="00F6153B"/>
    <w:rsid w:val="00F75191"/>
    <w:rsid w:val="00F75CE9"/>
    <w:rsid w:val="00F9679F"/>
    <w:rsid w:val="00FC421D"/>
    <w:rsid w:val="00FC6C01"/>
    <w:rsid w:val="00FE45B5"/>
    <w:rsid w:val="00FF0869"/>
    <w:rsid w:val="00FF29B6"/>
    <w:rsid w:val="00FF7FEC"/>
    <w:rsid w:val="15C86918"/>
    <w:rsid w:val="2B0B51FF"/>
    <w:rsid w:val="310A11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2">
    <w:name w:val="heading 2"/>
    <w:basedOn w:val="a"/>
    <w:next w:val="a"/>
    <w:link w:val="2Char"/>
    <w:uiPriority w:val="9"/>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pPr>
      <w:jc w:val="left"/>
    </w:pPr>
  </w:style>
  <w:style w:type="paragraph" w:styleId="a4">
    <w:name w:val="Balloon Text"/>
    <w:basedOn w:val="a"/>
    <w:link w:val="Char0"/>
    <w:uiPriority w:val="99"/>
    <w:semiHidden/>
    <w:unhideWhenUsed/>
    <w:rPr>
      <w:sz w:val="18"/>
      <w:szCs w:val="18"/>
    </w:rPr>
  </w:style>
  <w:style w:type="paragraph" w:styleId="a5">
    <w:name w:val="footer"/>
    <w:basedOn w:val="a"/>
    <w:link w:val="Char1"/>
    <w:uiPriority w:val="99"/>
    <w:unhideWhenUsed/>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rPr>
      <w:b/>
      <w:bCs/>
    </w:rPr>
  </w:style>
  <w:style w:type="table" w:styleId="a8">
    <w:name w:val="Table Grid"/>
    <w:basedOn w:val="a1"/>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0"/>
    <w:uiPriority w:val="99"/>
    <w:semiHidden/>
    <w:unhideWhenUsed/>
    <w:rPr>
      <w:color w:val="0000FF"/>
      <w:u w:val="single"/>
    </w:rPr>
  </w:style>
  <w:style w:type="character" w:styleId="aa">
    <w:name w:val="annotation reference"/>
    <w:basedOn w:val="a0"/>
    <w:uiPriority w:val="99"/>
    <w:semiHidden/>
    <w:unhideWhenUsed/>
    <w:rPr>
      <w:sz w:val="21"/>
      <w:szCs w:val="21"/>
    </w:rPr>
  </w:style>
  <w:style w:type="character" w:customStyle="1" w:styleId="Char2">
    <w:name w:val="页眉 Char"/>
    <w:basedOn w:val="a0"/>
    <w:link w:val="a6"/>
    <w:uiPriority w:val="99"/>
    <w:rPr>
      <w:sz w:val="18"/>
      <w:szCs w:val="18"/>
    </w:rPr>
  </w:style>
  <w:style w:type="character" w:customStyle="1" w:styleId="Char1">
    <w:name w:val="页脚 Char"/>
    <w:basedOn w:val="a0"/>
    <w:link w:val="a5"/>
    <w:uiPriority w:val="99"/>
    <w:rPr>
      <w:sz w:val="18"/>
      <w:szCs w:val="18"/>
    </w:rPr>
  </w:style>
  <w:style w:type="character" w:customStyle="1" w:styleId="apple-converted-space">
    <w:name w:val="apple-converted-space"/>
    <w:basedOn w:val="a0"/>
    <w:qFormat/>
  </w:style>
  <w:style w:type="character" w:customStyle="1" w:styleId="Char0">
    <w:name w:val="批注框文本 Char"/>
    <w:basedOn w:val="a0"/>
    <w:link w:val="a4"/>
    <w:uiPriority w:val="99"/>
    <w:semiHidden/>
    <w:rPr>
      <w:sz w:val="18"/>
      <w:szCs w:val="18"/>
    </w:rPr>
  </w:style>
  <w:style w:type="paragraph" w:styleId="ab">
    <w:name w:val="List Paragraph"/>
    <w:basedOn w:val="a"/>
    <w:uiPriority w:val="34"/>
    <w:qFormat/>
    <w:pPr>
      <w:ind w:firstLineChars="200" w:firstLine="420"/>
    </w:pPr>
  </w:style>
  <w:style w:type="paragraph" w:customStyle="1" w:styleId="20">
    <w:name w:val="标题 2 居中"/>
    <w:basedOn w:val="2"/>
    <w:qFormat/>
    <w:pPr>
      <w:jc w:val="center"/>
    </w:pPr>
    <w:rPr>
      <w:rFonts w:ascii="宋体" w:eastAsia="黑体" w:hAnsi="宋体" w:cs="Times New Roman"/>
    </w:rPr>
  </w:style>
  <w:style w:type="character" w:customStyle="1" w:styleId="2Char">
    <w:name w:val="标题 2 Char"/>
    <w:basedOn w:val="a0"/>
    <w:link w:val="2"/>
    <w:uiPriority w:val="9"/>
    <w:semiHidden/>
    <w:rPr>
      <w:rFonts w:asciiTheme="majorHAnsi" w:eastAsiaTheme="majorEastAsia" w:hAnsiTheme="majorHAnsi" w:cstheme="majorBidi"/>
      <w:b/>
      <w:bCs/>
      <w:sz w:val="32"/>
      <w:szCs w:val="32"/>
    </w:rPr>
  </w:style>
  <w:style w:type="character" w:customStyle="1" w:styleId="Char">
    <w:name w:val="批注文字 Char"/>
    <w:basedOn w:val="a0"/>
    <w:link w:val="a3"/>
    <w:uiPriority w:val="99"/>
    <w:semiHidden/>
  </w:style>
  <w:style w:type="character" w:customStyle="1" w:styleId="Char3">
    <w:name w:val="批注主题 Char"/>
    <w:basedOn w:val="Char"/>
    <w:link w:val="a7"/>
    <w:uiPriority w:val="99"/>
    <w:semiHidden/>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2">
    <w:name w:val="heading 2"/>
    <w:basedOn w:val="a"/>
    <w:next w:val="a"/>
    <w:link w:val="2Char"/>
    <w:uiPriority w:val="9"/>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pPr>
      <w:jc w:val="left"/>
    </w:pPr>
  </w:style>
  <w:style w:type="paragraph" w:styleId="a4">
    <w:name w:val="Balloon Text"/>
    <w:basedOn w:val="a"/>
    <w:link w:val="Char0"/>
    <w:uiPriority w:val="99"/>
    <w:semiHidden/>
    <w:unhideWhenUsed/>
    <w:rPr>
      <w:sz w:val="18"/>
      <w:szCs w:val="18"/>
    </w:rPr>
  </w:style>
  <w:style w:type="paragraph" w:styleId="a5">
    <w:name w:val="footer"/>
    <w:basedOn w:val="a"/>
    <w:link w:val="Char1"/>
    <w:uiPriority w:val="99"/>
    <w:unhideWhenUsed/>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rPr>
      <w:b/>
      <w:bCs/>
    </w:rPr>
  </w:style>
  <w:style w:type="table" w:styleId="a8">
    <w:name w:val="Table Grid"/>
    <w:basedOn w:val="a1"/>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0"/>
    <w:uiPriority w:val="99"/>
    <w:semiHidden/>
    <w:unhideWhenUsed/>
    <w:rPr>
      <w:color w:val="0000FF"/>
      <w:u w:val="single"/>
    </w:rPr>
  </w:style>
  <w:style w:type="character" w:styleId="aa">
    <w:name w:val="annotation reference"/>
    <w:basedOn w:val="a0"/>
    <w:uiPriority w:val="99"/>
    <w:semiHidden/>
    <w:unhideWhenUsed/>
    <w:rPr>
      <w:sz w:val="21"/>
      <w:szCs w:val="21"/>
    </w:rPr>
  </w:style>
  <w:style w:type="character" w:customStyle="1" w:styleId="Char2">
    <w:name w:val="页眉 Char"/>
    <w:basedOn w:val="a0"/>
    <w:link w:val="a6"/>
    <w:uiPriority w:val="99"/>
    <w:rPr>
      <w:sz w:val="18"/>
      <w:szCs w:val="18"/>
    </w:rPr>
  </w:style>
  <w:style w:type="character" w:customStyle="1" w:styleId="Char1">
    <w:name w:val="页脚 Char"/>
    <w:basedOn w:val="a0"/>
    <w:link w:val="a5"/>
    <w:uiPriority w:val="99"/>
    <w:rPr>
      <w:sz w:val="18"/>
      <w:szCs w:val="18"/>
    </w:rPr>
  </w:style>
  <w:style w:type="character" w:customStyle="1" w:styleId="apple-converted-space">
    <w:name w:val="apple-converted-space"/>
    <w:basedOn w:val="a0"/>
    <w:qFormat/>
  </w:style>
  <w:style w:type="character" w:customStyle="1" w:styleId="Char0">
    <w:name w:val="批注框文本 Char"/>
    <w:basedOn w:val="a0"/>
    <w:link w:val="a4"/>
    <w:uiPriority w:val="99"/>
    <w:semiHidden/>
    <w:rPr>
      <w:sz w:val="18"/>
      <w:szCs w:val="18"/>
    </w:rPr>
  </w:style>
  <w:style w:type="paragraph" w:styleId="ab">
    <w:name w:val="List Paragraph"/>
    <w:basedOn w:val="a"/>
    <w:uiPriority w:val="34"/>
    <w:qFormat/>
    <w:pPr>
      <w:ind w:firstLineChars="200" w:firstLine="420"/>
    </w:pPr>
  </w:style>
  <w:style w:type="paragraph" w:customStyle="1" w:styleId="20">
    <w:name w:val="标题 2 居中"/>
    <w:basedOn w:val="2"/>
    <w:qFormat/>
    <w:pPr>
      <w:jc w:val="center"/>
    </w:pPr>
    <w:rPr>
      <w:rFonts w:ascii="宋体" w:eastAsia="黑体" w:hAnsi="宋体" w:cs="Times New Roman"/>
    </w:rPr>
  </w:style>
  <w:style w:type="character" w:customStyle="1" w:styleId="2Char">
    <w:name w:val="标题 2 Char"/>
    <w:basedOn w:val="a0"/>
    <w:link w:val="2"/>
    <w:uiPriority w:val="9"/>
    <w:semiHidden/>
    <w:rPr>
      <w:rFonts w:asciiTheme="majorHAnsi" w:eastAsiaTheme="majorEastAsia" w:hAnsiTheme="majorHAnsi" w:cstheme="majorBidi"/>
      <w:b/>
      <w:bCs/>
      <w:sz w:val="32"/>
      <w:szCs w:val="32"/>
    </w:rPr>
  </w:style>
  <w:style w:type="character" w:customStyle="1" w:styleId="Char">
    <w:name w:val="批注文字 Char"/>
    <w:basedOn w:val="a0"/>
    <w:link w:val="a3"/>
    <w:uiPriority w:val="99"/>
    <w:semiHidden/>
  </w:style>
  <w:style w:type="character" w:customStyle="1" w:styleId="Char3">
    <w:name w:val="批注主题 Char"/>
    <w:basedOn w:val="Char"/>
    <w:link w:val="a7"/>
    <w:uiPriority w:val="99"/>
    <w:semiHidden/>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51paper.ne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51paper.net" TargetMode="Externa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hyperlink" Target="http://www.51paper.net"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CFBF7A3-65DB-4FE9-9C7C-0EDF9B5FA1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5</Pages>
  <Words>419</Words>
  <Characters>2389</Characters>
  <Application>Microsoft Office Word</Application>
  <DocSecurity>0</DocSecurity>
  <Lines>19</Lines>
  <Paragraphs>5</Paragraphs>
  <ScaleCrop>false</ScaleCrop>
  <Company>www.dadighost.com</Company>
  <LinksUpToDate>false</LinksUpToDate>
  <CharactersWithSpaces>2803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陈何英</dc:creator>
  <cp:lastModifiedBy>杨隐</cp:lastModifiedBy>
  <cp:revision>25</cp:revision>
  <cp:lastPrinted>2019-09-04T00:51:00Z</cp:lastPrinted>
  <dcterms:created xsi:type="dcterms:W3CDTF">2020-11-06T03:54:00Z</dcterms:created>
  <dcterms:modified xsi:type="dcterms:W3CDTF">2020-11-30T06:57:00Z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