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4AA" w:rsidRDefault="008F34AA">
      <w:pPr>
        <w:autoSpaceDE/>
        <w:autoSpaceDN/>
        <w:adjustRightInd/>
        <w:spacing w:line="400" w:lineRule="atLeast"/>
        <w:jc w:val="center"/>
        <w:textAlignment w:val="auto"/>
        <w:rPr>
          <w:rFonts w:eastAsia="文鼎粗行楷体简"/>
          <w:b/>
          <w:kern w:val="2"/>
          <w:sz w:val="48"/>
          <w:szCs w:val="48"/>
        </w:rPr>
      </w:pPr>
    </w:p>
    <w:p w:rsidR="008F34AA" w:rsidRDefault="008F34AA">
      <w:pPr>
        <w:autoSpaceDE/>
        <w:autoSpaceDN/>
        <w:adjustRightInd/>
        <w:spacing w:line="400" w:lineRule="atLeast"/>
        <w:jc w:val="center"/>
        <w:textAlignment w:val="auto"/>
        <w:rPr>
          <w:rFonts w:eastAsia="文鼎粗行楷体简"/>
          <w:b/>
          <w:kern w:val="2"/>
          <w:sz w:val="48"/>
          <w:szCs w:val="48"/>
        </w:rPr>
      </w:pPr>
    </w:p>
    <w:p w:rsidR="008F34AA" w:rsidRDefault="008F34AA">
      <w:pPr>
        <w:autoSpaceDE/>
        <w:autoSpaceDN/>
        <w:adjustRightInd/>
        <w:spacing w:line="400" w:lineRule="atLeast"/>
        <w:textAlignment w:val="auto"/>
        <w:rPr>
          <w:rFonts w:eastAsia="文鼎粗行楷体简"/>
          <w:b/>
          <w:kern w:val="2"/>
          <w:sz w:val="48"/>
          <w:szCs w:val="48"/>
        </w:rPr>
      </w:pPr>
    </w:p>
    <w:p w:rsidR="008F34AA" w:rsidRDefault="00D612E3">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8F34AA" w:rsidRDefault="008F34AA">
      <w:pPr>
        <w:autoSpaceDE/>
        <w:autoSpaceDN/>
        <w:adjustRightInd/>
        <w:spacing w:line="360" w:lineRule="auto"/>
        <w:textAlignment w:val="auto"/>
        <w:rPr>
          <w:rFonts w:eastAsia="文鼎粗行楷体简"/>
          <w:b/>
          <w:kern w:val="2"/>
          <w:sz w:val="44"/>
          <w:szCs w:val="44"/>
        </w:rPr>
      </w:pPr>
    </w:p>
    <w:p w:rsidR="008F34AA" w:rsidRDefault="00D612E3">
      <w:pPr>
        <w:autoSpaceDE/>
        <w:autoSpaceDN/>
        <w:adjustRightInd/>
        <w:spacing w:line="400" w:lineRule="atLeast"/>
        <w:jc w:val="center"/>
        <w:textAlignment w:val="auto"/>
        <w:rPr>
          <w:rFonts w:ascii="宋体" w:hAnsi="宋体" w:cs="宋体"/>
          <w:b/>
          <w:sz w:val="52"/>
          <w:szCs w:val="52"/>
        </w:rPr>
      </w:pPr>
      <w:r>
        <w:rPr>
          <w:rFonts w:ascii="宋体" w:hAnsi="宋体" w:cs="宋体" w:hint="eastAsia"/>
          <w:b/>
          <w:sz w:val="52"/>
          <w:szCs w:val="52"/>
        </w:rPr>
        <w:t>供热管道安全提升项目</w:t>
      </w:r>
    </w:p>
    <w:p w:rsidR="008F34AA" w:rsidRDefault="008F34AA">
      <w:pPr>
        <w:autoSpaceDE/>
        <w:autoSpaceDN/>
        <w:adjustRightInd/>
        <w:spacing w:line="400" w:lineRule="atLeast"/>
        <w:jc w:val="center"/>
        <w:textAlignment w:val="auto"/>
        <w:rPr>
          <w:rFonts w:eastAsia="文鼎粗行楷体简"/>
          <w:b/>
          <w:kern w:val="2"/>
          <w:sz w:val="52"/>
          <w:szCs w:val="52"/>
        </w:rPr>
      </w:pPr>
    </w:p>
    <w:p w:rsidR="008F34AA" w:rsidRDefault="00D612E3">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竞争性谈判文件</w:t>
      </w:r>
    </w:p>
    <w:p w:rsidR="008F34AA" w:rsidRDefault="008F34AA">
      <w:pPr>
        <w:autoSpaceDE/>
        <w:autoSpaceDN/>
        <w:adjustRightInd/>
        <w:spacing w:line="400" w:lineRule="atLeast"/>
        <w:jc w:val="center"/>
        <w:textAlignment w:val="auto"/>
        <w:rPr>
          <w:rFonts w:eastAsia="文鼎粗行楷体简"/>
          <w:b/>
          <w:kern w:val="2"/>
          <w:sz w:val="52"/>
          <w:szCs w:val="52"/>
        </w:rPr>
      </w:pPr>
    </w:p>
    <w:p w:rsidR="008F34AA" w:rsidRDefault="008F34AA">
      <w:pPr>
        <w:autoSpaceDE/>
        <w:autoSpaceDN/>
        <w:adjustRightInd/>
        <w:spacing w:line="400" w:lineRule="atLeast"/>
        <w:jc w:val="center"/>
        <w:textAlignment w:val="auto"/>
        <w:rPr>
          <w:rFonts w:eastAsia="文鼎粗行楷体简"/>
          <w:b/>
          <w:kern w:val="2"/>
          <w:sz w:val="52"/>
          <w:szCs w:val="52"/>
        </w:rPr>
      </w:pPr>
    </w:p>
    <w:p w:rsidR="008F34AA" w:rsidRDefault="008F34AA">
      <w:pPr>
        <w:autoSpaceDE/>
        <w:autoSpaceDN/>
        <w:adjustRightInd/>
        <w:spacing w:line="400" w:lineRule="atLeast"/>
        <w:jc w:val="center"/>
        <w:textAlignment w:val="auto"/>
        <w:rPr>
          <w:rFonts w:eastAsia="文鼎粗行楷体简"/>
          <w:b/>
          <w:kern w:val="2"/>
          <w:sz w:val="52"/>
          <w:szCs w:val="52"/>
        </w:rPr>
      </w:pPr>
    </w:p>
    <w:p w:rsidR="008F34AA" w:rsidRDefault="008F34AA">
      <w:pPr>
        <w:autoSpaceDE/>
        <w:autoSpaceDN/>
        <w:adjustRightInd/>
        <w:spacing w:line="400" w:lineRule="atLeast"/>
        <w:jc w:val="center"/>
        <w:textAlignment w:val="auto"/>
        <w:rPr>
          <w:rFonts w:eastAsia="文鼎粗行楷体简"/>
          <w:b/>
          <w:kern w:val="2"/>
          <w:sz w:val="32"/>
          <w:szCs w:val="22"/>
        </w:rPr>
      </w:pPr>
    </w:p>
    <w:p w:rsidR="008F34AA" w:rsidRDefault="00D612E3">
      <w:pPr>
        <w:autoSpaceDE/>
        <w:autoSpaceDN/>
        <w:adjustRightInd/>
        <w:spacing w:line="400" w:lineRule="atLeast"/>
        <w:jc w:val="center"/>
        <w:textAlignment w:val="auto"/>
        <w:rPr>
          <w:b/>
          <w:kern w:val="2"/>
          <w:sz w:val="32"/>
          <w:szCs w:val="22"/>
        </w:rPr>
      </w:pPr>
      <w:r>
        <w:rPr>
          <w:rFonts w:hint="eastAsia"/>
          <w:kern w:val="2"/>
          <w:sz w:val="32"/>
          <w:szCs w:val="32"/>
        </w:rPr>
        <w:t>项目编号：工程</w:t>
      </w:r>
      <w:r>
        <w:rPr>
          <w:rFonts w:hint="eastAsia"/>
          <w:kern w:val="2"/>
          <w:sz w:val="32"/>
          <w:szCs w:val="32"/>
        </w:rPr>
        <w:t>041[2021]001</w:t>
      </w: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8F34AA">
      <w:pPr>
        <w:tabs>
          <w:tab w:val="left" w:pos="6902"/>
        </w:tabs>
        <w:autoSpaceDE/>
        <w:autoSpaceDN/>
        <w:adjustRightInd/>
        <w:spacing w:line="400" w:lineRule="atLeast"/>
        <w:jc w:val="center"/>
        <w:textAlignment w:val="auto"/>
        <w:rPr>
          <w:b/>
          <w:kern w:val="2"/>
          <w:sz w:val="32"/>
          <w:szCs w:val="22"/>
        </w:rPr>
      </w:pPr>
    </w:p>
    <w:p w:rsidR="008F34AA" w:rsidRDefault="00D612E3">
      <w:pPr>
        <w:autoSpaceDE/>
        <w:autoSpaceDN/>
        <w:snapToGrid w:val="0"/>
        <w:spacing w:line="400" w:lineRule="atLeast"/>
        <w:ind w:firstLineChars="850" w:firstLine="2987"/>
        <w:textAlignment w:val="auto"/>
        <w:rPr>
          <w:b/>
          <w:bCs/>
          <w:kern w:val="2"/>
          <w:sz w:val="35"/>
          <w:szCs w:val="35"/>
        </w:rPr>
      </w:pPr>
      <w:r>
        <w:rPr>
          <w:rFonts w:hint="eastAsia"/>
          <w:b/>
          <w:bCs/>
          <w:kern w:val="2"/>
          <w:sz w:val="35"/>
          <w:szCs w:val="35"/>
        </w:rPr>
        <w:t>厦门同集热电有限公司</w:t>
      </w:r>
    </w:p>
    <w:p w:rsidR="008F34AA" w:rsidRDefault="00D612E3">
      <w:pPr>
        <w:spacing w:line="400" w:lineRule="atLeast"/>
        <w:jc w:val="center"/>
        <w:rPr>
          <w:bCs/>
          <w:sz w:val="29"/>
          <w:szCs w:val="29"/>
        </w:rPr>
        <w:sectPr w:rsidR="008F34AA">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二○二一年四月</w:t>
      </w:r>
    </w:p>
    <w:p w:rsidR="008F34AA" w:rsidRDefault="00D612E3" w:rsidP="00926CEC">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8F34AA" w:rsidRDefault="00D612E3">
      <w:pPr>
        <w:snapToGrid w:val="0"/>
        <w:spacing w:line="360" w:lineRule="auto"/>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厦门同集热电有限公司拟对同安区轻工</w:t>
      </w:r>
      <w:proofErr w:type="gramStart"/>
      <w:r>
        <w:rPr>
          <w:rFonts w:ascii="宋体" w:hAnsi="宋体" w:cs="宋体" w:hint="eastAsia"/>
          <w:sz w:val="24"/>
          <w:szCs w:val="24"/>
        </w:rPr>
        <w:t>食品园</w:t>
      </w:r>
      <w:proofErr w:type="gramEnd"/>
      <w:r>
        <w:rPr>
          <w:rFonts w:ascii="宋体" w:hAnsi="宋体" w:cs="宋体" w:hint="eastAsia"/>
          <w:sz w:val="24"/>
          <w:szCs w:val="24"/>
        </w:rPr>
        <w:t>供热管道安全提升</w:t>
      </w:r>
      <w:r>
        <w:rPr>
          <w:rFonts w:ascii="宋体" w:hAnsi="宋体" w:hint="eastAsia"/>
          <w:sz w:val="24"/>
          <w:szCs w:val="24"/>
        </w:rPr>
        <w:t>项目</w:t>
      </w:r>
      <w:r>
        <w:rPr>
          <w:rFonts w:ascii="宋体" w:hAnsi="宋体" w:cs="宋体" w:hint="eastAsia"/>
          <w:sz w:val="24"/>
          <w:szCs w:val="24"/>
        </w:rPr>
        <w:t>进行采购，欢迎</w:t>
      </w:r>
      <w:r>
        <w:rPr>
          <w:rFonts w:ascii="宋体" w:hAnsi="宋体" w:hint="eastAsia"/>
          <w:sz w:val="24"/>
        </w:rPr>
        <w:t>有符合要求的</w:t>
      </w:r>
      <w:r>
        <w:rPr>
          <w:rFonts w:ascii="宋体" w:hAnsi="宋体" w:cs="宋体" w:hint="eastAsia"/>
          <w:sz w:val="24"/>
          <w:szCs w:val="24"/>
        </w:rPr>
        <w:t>单位前来参与本项目报价。</w:t>
      </w:r>
    </w:p>
    <w:p w:rsidR="008F34AA" w:rsidRDefault="00D612E3">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8F34AA" w:rsidRDefault="00D612E3">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项目名称：供热管道安全提升</w:t>
      </w:r>
    </w:p>
    <w:p w:rsidR="008F34AA" w:rsidRDefault="00D612E3">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项目地点：厦门同集热电有限公司</w:t>
      </w:r>
    </w:p>
    <w:p w:rsidR="008F34AA" w:rsidRDefault="00D612E3">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资金来源：国有企业自筹资金</w:t>
      </w:r>
    </w:p>
    <w:p w:rsidR="008F34AA" w:rsidRDefault="00D612E3">
      <w:pPr>
        <w:spacing w:line="360" w:lineRule="auto"/>
        <w:jc w:val="left"/>
        <w:rPr>
          <w:rFonts w:asciiTheme="minorEastAsia" w:eastAsiaTheme="minorEastAsia" w:hAnsiTheme="minorEastAsia"/>
          <w:sz w:val="24"/>
          <w:szCs w:val="24"/>
        </w:rPr>
      </w:pPr>
      <w:r>
        <w:rPr>
          <w:rFonts w:ascii="宋体" w:hAnsi="宋体" w:hint="eastAsia"/>
          <w:sz w:val="24"/>
          <w:szCs w:val="24"/>
        </w:rPr>
        <w:t>1.4 项目简介：</w:t>
      </w:r>
      <w:r>
        <w:rPr>
          <w:rFonts w:asciiTheme="minorEastAsia" w:eastAsiaTheme="minorEastAsia" w:hAnsiTheme="minorEastAsia" w:hint="eastAsia"/>
          <w:sz w:val="24"/>
          <w:szCs w:val="24"/>
        </w:rPr>
        <w:t>我司共有供热管道3条。分别为古龙线，全长约1.5公里；</w:t>
      </w:r>
      <w:proofErr w:type="gramStart"/>
      <w:r>
        <w:rPr>
          <w:rFonts w:asciiTheme="minorEastAsia" w:eastAsiaTheme="minorEastAsia" w:hAnsiTheme="minorEastAsia" w:hint="eastAsia"/>
          <w:sz w:val="24"/>
          <w:szCs w:val="24"/>
        </w:rPr>
        <w:t>绿泉线</w:t>
      </w:r>
      <w:proofErr w:type="gramEnd"/>
      <w:r>
        <w:rPr>
          <w:rFonts w:asciiTheme="minorEastAsia" w:eastAsiaTheme="minorEastAsia" w:hAnsiTheme="minorEastAsia" w:hint="eastAsia"/>
          <w:sz w:val="24"/>
          <w:szCs w:val="24"/>
        </w:rPr>
        <w:t>，全长约2.1公里；中药厂线，全长约4公里。</w:t>
      </w:r>
      <w:proofErr w:type="gramStart"/>
      <w:r>
        <w:rPr>
          <w:rFonts w:asciiTheme="minorEastAsia" w:eastAsiaTheme="minorEastAsia" w:hAnsiTheme="minorEastAsia" w:hint="eastAsia"/>
          <w:sz w:val="24"/>
          <w:szCs w:val="24"/>
        </w:rPr>
        <w:t>全钱管道</w:t>
      </w:r>
      <w:proofErr w:type="gramEnd"/>
      <w:r>
        <w:rPr>
          <w:rFonts w:asciiTheme="minorEastAsia" w:eastAsiaTheme="minorEastAsia" w:hAnsiTheme="minorEastAsia" w:hint="eastAsia"/>
          <w:sz w:val="24"/>
          <w:szCs w:val="24"/>
        </w:rPr>
        <w:t>补偿方式大部门采用波纹补偿器，由于波纹补偿器存在一定的安全隐患，拟对全线波纹补偿器及地埋出入口进行安全提升改造。</w:t>
      </w:r>
    </w:p>
    <w:p w:rsidR="008F34AA" w:rsidRDefault="00D612E3">
      <w:pPr>
        <w:tabs>
          <w:tab w:val="left" w:pos="142"/>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1.5 服务周期：合同签订后，接到采购方通知之日起45天内完成。</w:t>
      </w:r>
    </w:p>
    <w:p w:rsidR="008F34AA" w:rsidRDefault="00D612E3">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报价</w:t>
      </w:r>
      <w:proofErr w:type="gramStart"/>
      <w:r>
        <w:rPr>
          <w:rFonts w:ascii="宋体" w:hAnsi="宋体" w:hint="eastAsia"/>
          <w:b/>
          <w:bCs/>
          <w:sz w:val="24"/>
          <w:szCs w:val="24"/>
        </w:rPr>
        <w:t>方资格</w:t>
      </w:r>
      <w:proofErr w:type="gramEnd"/>
      <w:r>
        <w:rPr>
          <w:rFonts w:ascii="宋体" w:hAnsi="宋体" w:hint="eastAsia"/>
          <w:b/>
          <w:bCs/>
          <w:sz w:val="24"/>
          <w:szCs w:val="24"/>
        </w:rPr>
        <w:t>要求</w:t>
      </w:r>
    </w:p>
    <w:p w:rsidR="008F34AA" w:rsidRDefault="00D612E3">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Pr>
          <w:rStyle w:val="aa"/>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8F34AA" w:rsidRDefault="00D612E3">
      <w:pPr>
        <w:spacing w:line="360" w:lineRule="auto"/>
        <w:rPr>
          <w:rFonts w:ascii="宋体" w:hAnsi="宋体"/>
          <w:b/>
          <w:szCs w:val="21"/>
        </w:rPr>
      </w:pPr>
      <w:r>
        <w:rPr>
          <w:rStyle w:val="aa"/>
          <w:rFonts w:ascii="宋体" w:hAnsi="宋体" w:cs="微软雅黑" w:hint="eastAsia"/>
          <w:b w:val="0"/>
          <w:sz w:val="24"/>
          <w:szCs w:val="24"/>
          <w:shd w:val="clear" w:color="auto" w:fill="FFFFFF"/>
        </w:rPr>
        <w:t xml:space="preserve">2.2 </w:t>
      </w:r>
      <w:r w:rsidR="0094003C">
        <w:rPr>
          <w:rStyle w:val="aa"/>
          <w:rFonts w:ascii="宋体" w:hAnsi="宋体" w:cs="微软雅黑" w:hint="eastAsia"/>
          <w:b w:val="0"/>
          <w:sz w:val="24"/>
          <w:szCs w:val="24"/>
          <w:shd w:val="clear" w:color="auto" w:fill="FFFFFF"/>
        </w:rPr>
        <w:t>报价方经营范围须包含房屋建筑和市政基础</w:t>
      </w:r>
      <w:r w:rsidRPr="00277C94">
        <w:rPr>
          <w:rStyle w:val="aa"/>
          <w:rFonts w:ascii="宋体" w:hAnsi="宋体" w:cs="微软雅黑" w:hint="eastAsia"/>
          <w:b w:val="0"/>
          <w:sz w:val="24"/>
          <w:szCs w:val="24"/>
          <w:shd w:val="clear" w:color="auto" w:fill="FFFFFF"/>
        </w:rPr>
        <w:t>设施项目工程</w:t>
      </w:r>
    </w:p>
    <w:p w:rsidR="008F34AA" w:rsidRDefault="00D612E3">
      <w:pPr>
        <w:widowControl/>
        <w:shd w:val="clear" w:color="auto" w:fill="FFFFFF"/>
        <w:spacing w:line="360" w:lineRule="auto"/>
        <w:jc w:val="left"/>
        <w:rPr>
          <w:rStyle w:val="aa"/>
          <w:rFonts w:ascii="宋体" w:hAnsi="宋体" w:cs="微软雅黑"/>
          <w:b w:val="0"/>
          <w:kern w:val="2"/>
          <w:sz w:val="24"/>
          <w:szCs w:val="24"/>
        </w:rPr>
      </w:pPr>
      <w:r>
        <w:rPr>
          <w:rStyle w:val="aa"/>
          <w:rFonts w:ascii="宋体" w:hAnsi="宋体" w:cs="微软雅黑" w:hint="eastAsia"/>
          <w:b w:val="0"/>
          <w:sz w:val="24"/>
          <w:szCs w:val="24"/>
          <w:shd w:val="clear" w:color="auto" w:fill="FFFFFF"/>
        </w:rPr>
        <w:t>2.3报价方若为法定代表人须提供身份证复印件并加盖公章。</w:t>
      </w:r>
    </w:p>
    <w:p w:rsidR="008F34AA" w:rsidRDefault="00D612E3">
      <w:pPr>
        <w:widowControl/>
        <w:shd w:val="clear" w:color="auto" w:fill="FFFFFF"/>
        <w:spacing w:line="360" w:lineRule="auto"/>
        <w:jc w:val="left"/>
        <w:rPr>
          <w:rStyle w:val="aa"/>
          <w:rFonts w:ascii="宋体" w:hAnsi="宋体" w:cs="微软雅黑"/>
          <w:b w:val="0"/>
          <w:sz w:val="24"/>
          <w:szCs w:val="24"/>
          <w:shd w:val="clear" w:color="auto" w:fill="FFFFFF"/>
        </w:rPr>
      </w:pPr>
      <w:r>
        <w:rPr>
          <w:rStyle w:val="aa"/>
          <w:rFonts w:ascii="宋体" w:hAnsi="宋体" w:cs="微软雅黑" w:hint="eastAsia"/>
          <w:b w:val="0"/>
          <w:sz w:val="24"/>
          <w:szCs w:val="24"/>
          <w:shd w:val="clear" w:color="auto" w:fill="FFFFFF"/>
        </w:rPr>
        <w:t>2</w:t>
      </w:r>
      <w:r>
        <w:rPr>
          <w:rStyle w:val="aa"/>
          <w:rFonts w:ascii="宋体" w:hAnsi="宋体" w:cs="微软雅黑"/>
          <w:b w:val="0"/>
          <w:sz w:val="24"/>
          <w:szCs w:val="24"/>
          <w:shd w:val="clear" w:color="auto" w:fill="FFFFFF"/>
        </w:rPr>
        <w:t>.</w:t>
      </w:r>
      <w:r>
        <w:rPr>
          <w:rStyle w:val="aa"/>
          <w:rFonts w:ascii="宋体" w:hAnsi="宋体" w:cs="微软雅黑" w:hint="eastAsia"/>
          <w:b w:val="0"/>
          <w:sz w:val="24"/>
          <w:szCs w:val="24"/>
          <w:shd w:val="clear" w:color="auto" w:fill="FFFFFF"/>
        </w:rPr>
        <w:t>4报价方若为授权代理人，须提供法人授权委托书及被委托人身份证复印件并盖公章。</w:t>
      </w:r>
    </w:p>
    <w:p w:rsidR="008F34AA" w:rsidRDefault="00D612E3">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报价截止时间</w:t>
      </w:r>
      <w:bookmarkEnd w:id="0"/>
      <w:bookmarkEnd w:id="1"/>
    </w:p>
    <w:bookmarkEnd w:id="2"/>
    <w:p w:rsidR="008F34AA" w:rsidRDefault="00D612E3">
      <w:pPr>
        <w:numPr>
          <w:ilvl w:val="0"/>
          <w:numId w:val="4"/>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报价文件须于2021年</w:t>
      </w:r>
      <w:r w:rsidR="00094F50">
        <w:rPr>
          <w:rFonts w:ascii="宋体" w:hAnsi="宋体" w:hint="eastAsia"/>
          <w:sz w:val="24"/>
          <w:szCs w:val="24"/>
        </w:rPr>
        <w:t>04</w:t>
      </w:r>
      <w:r>
        <w:rPr>
          <w:rFonts w:ascii="宋体" w:hAnsi="宋体" w:hint="eastAsia"/>
          <w:sz w:val="24"/>
          <w:szCs w:val="24"/>
        </w:rPr>
        <w:t>月</w:t>
      </w:r>
      <w:r w:rsidR="002A638B">
        <w:rPr>
          <w:rFonts w:ascii="宋体" w:hAnsi="宋体" w:hint="eastAsia"/>
          <w:sz w:val="24"/>
          <w:szCs w:val="24"/>
        </w:rPr>
        <w:t>21</w:t>
      </w:r>
      <w:r>
        <w:rPr>
          <w:rFonts w:ascii="宋体" w:hAnsi="宋体" w:hint="eastAsia"/>
          <w:sz w:val="24"/>
          <w:szCs w:val="24"/>
        </w:rPr>
        <w:t>日下午14:00（北京时间）之前提交到厦门市同安区美禾三路399号，厦门同集热电有限公司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04技术与设备管理部。</w:t>
      </w:r>
    </w:p>
    <w:p w:rsidR="002A364A" w:rsidRDefault="00D612E3" w:rsidP="002A364A">
      <w:pPr>
        <w:widowControl/>
        <w:numPr>
          <w:ilvl w:val="0"/>
          <w:numId w:val="4"/>
        </w:numPr>
        <w:shd w:val="clear" w:color="auto" w:fill="FFFFFF"/>
        <w:autoSpaceDE/>
        <w:autoSpaceDN/>
        <w:snapToGrid w:val="0"/>
        <w:spacing w:line="360" w:lineRule="auto"/>
        <w:ind w:rightChars="50" w:right="105"/>
        <w:jc w:val="left"/>
        <w:textAlignment w:val="auto"/>
        <w:rPr>
          <w:rFonts w:ascii="宋体" w:hAnsi="宋体"/>
          <w:sz w:val="24"/>
          <w:szCs w:val="24"/>
        </w:rPr>
      </w:pPr>
      <w:r w:rsidRPr="002A364A">
        <w:rPr>
          <w:rFonts w:ascii="宋体" w:hAnsi="宋体" w:hint="eastAsia"/>
          <w:sz w:val="24"/>
          <w:szCs w:val="24"/>
        </w:rPr>
        <w:t>采购方有权拒绝接受迟到的报价文件。</w:t>
      </w:r>
      <w:bookmarkStart w:id="3" w:name="_Toc17981_WPSOffice_Level2"/>
      <w:bookmarkStart w:id="4" w:name="_Toc22931_WPSOffice_Level2"/>
      <w:bookmarkStart w:id="5" w:name="_Toc10772_WPSOffice_Level2"/>
    </w:p>
    <w:p w:rsidR="008F34AA" w:rsidRPr="002A364A" w:rsidRDefault="00D612E3" w:rsidP="002A364A">
      <w:pPr>
        <w:widowControl/>
        <w:shd w:val="clear" w:color="auto" w:fill="FFFFFF"/>
        <w:autoSpaceDE/>
        <w:autoSpaceDN/>
        <w:snapToGrid w:val="0"/>
        <w:spacing w:line="360" w:lineRule="auto"/>
        <w:ind w:rightChars="50" w:right="105"/>
        <w:jc w:val="left"/>
        <w:textAlignment w:val="auto"/>
        <w:rPr>
          <w:rFonts w:ascii="宋体" w:hAnsi="宋体"/>
          <w:sz w:val="24"/>
          <w:szCs w:val="24"/>
        </w:rPr>
      </w:pPr>
      <w:r w:rsidRPr="002A364A">
        <w:rPr>
          <w:rFonts w:ascii="宋体" w:hAnsi="宋体" w:hint="eastAsia"/>
          <w:sz w:val="24"/>
          <w:szCs w:val="24"/>
        </w:rPr>
        <w:t>3.3 报价文件需盖单位公章，所有报价文件装入密封袋密封后都必须在封口处加盖公章，并在密封袋上正确标明报价项目名称及联系人、联系电话，同时加盖公章，否则视为无效标。</w:t>
      </w:r>
    </w:p>
    <w:p w:rsidR="008F34AA" w:rsidRDefault="00D612E3">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谈判时间和地点</w:t>
      </w:r>
      <w:bookmarkEnd w:id="3"/>
      <w:bookmarkEnd w:id="4"/>
      <w:bookmarkEnd w:id="5"/>
    </w:p>
    <w:p w:rsidR="008F34AA" w:rsidRDefault="00D612E3">
      <w:pPr>
        <w:numPr>
          <w:ilvl w:val="0"/>
          <w:numId w:val="5"/>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采购方将于2021年</w:t>
      </w:r>
      <w:r w:rsidR="00094F50">
        <w:rPr>
          <w:rFonts w:ascii="宋体" w:hAnsi="宋体" w:hint="eastAsia"/>
          <w:sz w:val="24"/>
          <w:szCs w:val="24"/>
        </w:rPr>
        <w:t>04</w:t>
      </w:r>
      <w:r>
        <w:rPr>
          <w:rFonts w:ascii="宋体" w:hAnsi="宋体" w:hint="eastAsia"/>
          <w:sz w:val="24"/>
          <w:szCs w:val="24"/>
        </w:rPr>
        <w:t>月</w:t>
      </w:r>
      <w:r w:rsidR="002A638B">
        <w:rPr>
          <w:rFonts w:ascii="宋体" w:hAnsi="宋体" w:hint="eastAsia"/>
          <w:sz w:val="24"/>
          <w:szCs w:val="24"/>
        </w:rPr>
        <w:t>21</w:t>
      </w:r>
      <w:r>
        <w:rPr>
          <w:rFonts w:ascii="宋体" w:hAnsi="宋体" w:hint="eastAsia"/>
          <w:sz w:val="24"/>
          <w:szCs w:val="24"/>
        </w:rPr>
        <w:t xml:space="preserve"> 日下午14:00（北京时间），在厦门市同安区美禾三路399号，厦门同集热电有限公司一楼106会议室谈判。</w:t>
      </w:r>
    </w:p>
    <w:p w:rsidR="002A364A" w:rsidRDefault="00D612E3" w:rsidP="002A364A">
      <w:pPr>
        <w:numPr>
          <w:ilvl w:val="0"/>
          <w:numId w:val="5"/>
        </w:numPr>
        <w:autoSpaceDE/>
        <w:autoSpaceDN/>
        <w:snapToGrid w:val="0"/>
        <w:spacing w:line="340" w:lineRule="exact"/>
        <w:ind w:rightChars="50" w:right="105"/>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2A364A" w:rsidRPr="002A364A" w:rsidRDefault="002A364A" w:rsidP="002A364A">
      <w:pPr>
        <w:tabs>
          <w:tab w:val="left" w:pos="0"/>
        </w:tabs>
        <w:autoSpaceDE/>
        <w:autoSpaceDN/>
        <w:snapToGrid w:val="0"/>
        <w:spacing w:line="340" w:lineRule="exact"/>
        <w:ind w:rightChars="50" w:right="105"/>
        <w:jc w:val="left"/>
        <w:textAlignment w:val="auto"/>
        <w:rPr>
          <w:rFonts w:ascii="宋体" w:hAnsi="宋体"/>
          <w:sz w:val="24"/>
          <w:szCs w:val="24"/>
        </w:rPr>
      </w:pPr>
      <w:r w:rsidRPr="002A364A">
        <w:rPr>
          <w:rFonts w:ascii="宋体" w:hAnsi="宋体" w:hint="eastAsia"/>
          <w:b/>
          <w:sz w:val="24"/>
          <w:szCs w:val="24"/>
        </w:rPr>
        <w:lastRenderedPageBreak/>
        <w:t>5、谈判规则：</w:t>
      </w:r>
    </w:p>
    <w:p w:rsidR="002A364A" w:rsidRPr="002A364A" w:rsidRDefault="002A364A" w:rsidP="002A364A">
      <w:pPr>
        <w:pStyle w:val="ab"/>
        <w:snapToGrid w:val="0"/>
        <w:spacing w:line="340" w:lineRule="exact"/>
        <w:ind w:right="50" w:firstLineChars="0" w:firstLine="0"/>
        <w:jc w:val="left"/>
        <w:rPr>
          <w:rFonts w:ascii="宋体" w:hAnsi="宋体"/>
          <w:sz w:val="24"/>
          <w:szCs w:val="24"/>
        </w:rPr>
      </w:pPr>
      <w:r w:rsidRPr="002A364A">
        <w:rPr>
          <w:rFonts w:ascii="宋体" w:hAnsi="宋体"/>
          <w:sz w:val="24"/>
          <w:szCs w:val="24"/>
        </w:rPr>
        <w:t>5.</w:t>
      </w:r>
      <w:r w:rsidRPr="002A364A">
        <w:rPr>
          <w:rFonts w:ascii="宋体" w:hAnsi="宋体" w:hint="eastAsia"/>
          <w:sz w:val="24"/>
          <w:szCs w:val="24"/>
        </w:rPr>
        <w:t>1、谈判小组对报价方进行资格性和符合性审查，报价方不符合资格性及符合性条款和“*”条款要求，视为无效响应报价文件；</w:t>
      </w:r>
    </w:p>
    <w:p w:rsidR="002A364A" w:rsidRPr="002A364A" w:rsidRDefault="002A364A" w:rsidP="002A364A">
      <w:pPr>
        <w:snapToGrid w:val="0"/>
        <w:spacing w:line="400" w:lineRule="atLeast"/>
        <w:ind w:right="105"/>
        <w:jc w:val="left"/>
        <w:rPr>
          <w:rFonts w:ascii="宋体" w:hAnsi="宋体"/>
          <w:sz w:val="24"/>
          <w:szCs w:val="24"/>
        </w:rPr>
      </w:pPr>
      <w:r w:rsidRPr="002A364A">
        <w:rPr>
          <w:rFonts w:ascii="宋体" w:hAnsi="宋体"/>
          <w:sz w:val="24"/>
          <w:szCs w:val="24"/>
        </w:rPr>
        <w:t>5.</w:t>
      </w:r>
      <w:r w:rsidRPr="002A364A">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2A364A">
        <w:rPr>
          <w:rFonts w:ascii="宋体" w:hAnsi="宋体" w:hint="eastAsia"/>
          <w:sz w:val="24"/>
          <w:szCs w:val="24"/>
        </w:rPr>
        <w:t>作出</w:t>
      </w:r>
      <w:proofErr w:type="gramEnd"/>
      <w:r w:rsidRPr="002A364A">
        <w:rPr>
          <w:rFonts w:ascii="宋体" w:hAnsi="宋体" w:hint="eastAsia"/>
          <w:sz w:val="24"/>
          <w:szCs w:val="24"/>
        </w:rPr>
        <w:t>必要的澄清、说明或者更正。报价方需</w:t>
      </w:r>
      <w:proofErr w:type="gramStart"/>
      <w:r w:rsidRPr="002A364A">
        <w:rPr>
          <w:rFonts w:ascii="宋体" w:hAnsi="宋体" w:hint="eastAsia"/>
          <w:sz w:val="24"/>
          <w:szCs w:val="24"/>
        </w:rPr>
        <w:t>作出</w:t>
      </w:r>
      <w:proofErr w:type="gramEnd"/>
      <w:r w:rsidRPr="002A364A">
        <w:rPr>
          <w:rFonts w:ascii="宋体" w:hAnsi="宋体" w:hint="eastAsia"/>
          <w:sz w:val="24"/>
          <w:szCs w:val="24"/>
        </w:rPr>
        <w:t>澄清、说明或者更正。符合实质性响应要求的报价方进入谈判程序。</w:t>
      </w:r>
    </w:p>
    <w:p w:rsidR="002A364A" w:rsidRPr="002A364A" w:rsidRDefault="002A364A" w:rsidP="002A364A">
      <w:pPr>
        <w:pStyle w:val="ab"/>
        <w:snapToGrid w:val="0"/>
        <w:spacing w:line="400" w:lineRule="atLeast"/>
        <w:ind w:right="105" w:firstLineChars="0" w:firstLine="0"/>
        <w:jc w:val="left"/>
        <w:rPr>
          <w:rFonts w:ascii="宋体" w:hAnsi="宋体"/>
          <w:sz w:val="24"/>
          <w:szCs w:val="24"/>
        </w:rPr>
      </w:pPr>
      <w:r w:rsidRPr="002A364A">
        <w:rPr>
          <w:rFonts w:ascii="宋体" w:hAnsi="宋体"/>
          <w:sz w:val="24"/>
          <w:szCs w:val="24"/>
        </w:rPr>
        <w:t>5.3</w:t>
      </w:r>
      <w:r w:rsidRPr="002A364A">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2A364A" w:rsidRPr="002A364A" w:rsidRDefault="002A364A" w:rsidP="002A364A">
      <w:pPr>
        <w:pStyle w:val="ab"/>
        <w:snapToGrid w:val="0"/>
        <w:spacing w:line="400" w:lineRule="atLeast"/>
        <w:ind w:right="105" w:firstLineChars="0" w:firstLine="0"/>
        <w:jc w:val="left"/>
        <w:rPr>
          <w:rFonts w:ascii="宋体" w:hAnsi="宋体"/>
          <w:sz w:val="24"/>
          <w:szCs w:val="24"/>
        </w:rPr>
      </w:pPr>
      <w:r w:rsidRPr="002A364A">
        <w:rPr>
          <w:rFonts w:ascii="宋体" w:hAnsi="宋体"/>
          <w:sz w:val="24"/>
          <w:szCs w:val="24"/>
        </w:rPr>
        <w:t>5.</w:t>
      </w:r>
      <w:r w:rsidRPr="002A364A">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2A364A" w:rsidRPr="002A364A" w:rsidRDefault="002A364A" w:rsidP="002A364A">
      <w:pPr>
        <w:pStyle w:val="ab"/>
        <w:snapToGrid w:val="0"/>
        <w:spacing w:line="400" w:lineRule="atLeast"/>
        <w:ind w:right="105" w:firstLineChars="0" w:firstLine="0"/>
        <w:jc w:val="left"/>
        <w:rPr>
          <w:rFonts w:ascii="宋体" w:hAnsi="宋体"/>
          <w:sz w:val="24"/>
          <w:szCs w:val="24"/>
        </w:rPr>
      </w:pPr>
      <w:r w:rsidRPr="002A364A">
        <w:rPr>
          <w:rFonts w:ascii="宋体" w:hAnsi="宋体"/>
          <w:sz w:val="24"/>
          <w:szCs w:val="24"/>
        </w:rPr>
        <w:t>5.</w:t>
      </w:r>
      <w:r w:rsidRPr="002A364A">
        <w:rPr>
          <w:rFonts w:ascii="宋体" w:hAnsi="宋体" w:hint="eastAsia"/>
          <w:sz w:val="24"/>
          <w:szCs w:val="24"/>
        </w:rPr>
        <w:t>5、除非采购文件中的技术、服务要求以及合同草案条款有实质性变动的，否则后一次的报价不得高于前一次的报价，若有出现该情况的，则后一次的报价无效，以前一次的报价为准。</w:t>
      </w:r>
    </w:p>
    <w:p w:rsidR="002A364A" w:rsidRPr="002A364A" w:rsidRDefault="002A364A" w:rsidP="002A364A">
      <w:pPr>
        <w:snapToGrid w:val="0"/>
        <w:spacing w:line="400" w:lineRule="atLeast"/>
        <w:ind w:right="105"/>
        <w:jc w:val="left"/>
        <w:rPr>
          <w:rFonts w:ascii="宋体" w:hAnsi="宋体"/>
          <w:sz w:val="24"/>
          <w:szCs w:val="24"/>
        </w:rPr>
      </w:pPr>
      <w:r w:rsidRPr="002A364A">
        <w:rPr>
          <w:rFonts w:ascii="宋体" w:hAnsi="宋体"/>
          <w:sz w:val="24"/>
          <w:szCs w:val="24"/>
        </w:rPr>
        <w:t>5.</w:t>
      </w:r>
      <w:r w:rsidRPr="002A364A">
        <w:rPr>
          <w:rFonts w:ascii="宋体" w:hAnsi="宋体" w:hint="eastAsia"/>
          <w:sz w:val="24"/>
          <w:szCs w:val="24"/>
        </w:rPr>
        <w:t>6、响应报价方代表参加谈判并签署报价文件，谈判时应出示身份证原件。</w:t>
      </w:r>
    </w:p>
    <w:p w:rsidR="002A364A" w:rsidRPr="002A364A" w:rsidRDefault="002A364A" w:rsidP="002A364A">
      <w:pPr>
        <w:pStyle w:val="ab"/>
        <w:snapToGrid w:val="0"/>
        <w:spacing w:line="400" w:lineRule="atLeast"/>
        <w:ind w:right="105" w:firstLineChars="0" w:firstLine="0"/>
        <w:jc w:val="left"/>
        <w:rPr>
          <w:rFonts w:ascii="宋体" w:hAnsi="宋体"/>
          <w:sz w:val="24"/>
          <w:szCs w:val="24"/>
        </w:rPr>
      </w:pPr>
      <w:r w:rsidRPr="002A364A">
        <w:rPr>
          <w:rFonts w:ascii="宋体" w:hAnsi="宋体"/>
          <w:sz w:val="24"/>
          <w:szCs w:val="24"/>
        </w:rPr>
        <w:t>5.</w:t>
      </w:r>
      <w:r w:rsidRPr="002A364A">
        <w:rPr>
          <w:rFonts w:ascii="宋体" w:hAnsi="宋体" w:hint="eastAsia"/>
          <w:sz w:val="24"/>
          <w:szCs w:val="24"/>
        </w:rPr>
        <w:t>7、在谈判活动中，有关人员不得透露与谈判有关的一切技术资料、价格和其它信息给其他报价方。</w:t>
      </w:r>
    </w:p>
    <w:p w:rsidR="002A364A" w:rsidRPr="002A364A" w:rsidRDefault="002A364A" w:rsidP="002A364A">
      <w:pPr>
        <w:snapToGrid w:val="0"/>
        <w:spacing w:line="400" w:lineRule="atLeast"/>
        <w:ind w:right="105"/>
        <w:jc w:val="left"/>
        <w:rPr>
          <w:rFonts w:ascii="宋体" w:hAnsi="宋体"/>
          <w:sz w:val="24"/>
          <w:szCs w:val="24"/>
        </w:rPr>
      </w:pPr>
      <w:r w:rsidRPr="002A364A">
        <w:rPr>
          <w:rFonts w:ascii="宋体" w:hAnsi="宋体"/>
          <w:sz w:val="24"/>
          <w:szCs w:val="24"/>
        </w:rPr>
        <w:t>5.</w:t>
      </w:r>
      <w:r w:rsidRPr="002A364A">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2A364A">
        <w:rPr>
          <w:rFonts w:ascii="宋体" w:hAnsi="宋体" w:hint="eastAsia"/>
          <w:sz w:val="24"/>
          <w:szCs w:val="24"/>
        </w:rPr>
        <w:t>方不足</w:t>
      </w:r>
      <w:proofErr w:type="gramEnd"/>
      <w:r w:rsidRPr="002A364A">
        <w:rPr>
          <w:rFonts w:ascii="宋体" w:hAnsi="宋体" w:hint="eastAsia"/>
          <w:sz w:val="24"/>
          <w:szCs w:val="24"/>
        </w:rPr>
        <w:t>3家但在1家及以上的，如本项目已经</w:t>
      </w:r>
      <w:proofErr w:type="gramStart"/>
      <w:r w:rsidRPr="002A364A">
        <w:rPr>
          <w:rFonts w:ascii="宋体" w:hAnsi="宋体" w:hint="eastAsia"/>
          <w:sz w:val="24"/>
          <w:szCs w:val="24"/>
        </w:rPr>
        <w:t>过再次</w:t>
      </w:r>
      <w:proofErr w:type="gramEnd"/>
      <w:r w:rsidRPr="002A364A">
        <w:rPr>
          <w:rFonts w:ascii="宋体" w:hAnsi="宋体" w:hint="eastAsia"/>
          <w:sz w:val="24"/>
          <w:szCs w:val="24"/>
        </w:rPr>
        <w:t>公告或邀请，则按照“评审原则”确定成交候选单位，否则本次采购活动终止，采购方将重新发布采购公告。</w:t>
      </w:r>
    </w:p>
    <w:p w:rsidR="008F34AA" w:rsidRDefault="002A364A">
      <w:pPr>
        <w:autoSpaceDE/>
        <w:autoSpaceDN/>
        <w:snapToGrid w:val="0"/>
        <w:spacing w:line="360" w:lineRule="auto"/>
        <w:ind w:rightChars="50" w:right="105"/>
        <w:jc w:val="left"/>
        <w:textAlignment w:val="auto"/>
        <w:rPr>
          <w:rFonts w:ascii="宋体" w:hAnsi="宋体"/>
          <w:b/>
          <w:bCs/>
          <w:sz w:val="24"/>
          <w:szCs w:val="24"/>
        </w:rPr>
      </w:pPr>
      <w:bookmarkStart w:id="6" w:name="_Toc11729_WPSOffice_Level2"/>
      <w:bookmarkStart w:id="7" w:name="_Toc12744_WPSOffice_Level2"/>
      <w:bookmarkStart w:id="8" w:name="_Toc6408_WPSOffice_Level2"/>
      <w:bookmarkStart w:id="9" w:name="_Toc21862_WPSOffice_Level2"/>
      <w:r>
        <w:rPr>
          <w:rFonts w:ascii="宋体" w:hAnsi="宋体" w:hint="eastAsia"/>
          <w:b/>
          <w:bCs/>
          <w:sz w:val="24"/>
          <w:szCs w:val="24"/>
        </w:rPr>
        <w:t>6</w:t>
      </w:r>
      <w:r w:rsidR="00D612E3">
        <w:rPr>
          <w:rFonts w:ascii="宋体" w:hAnsi="宋体" w:hint="eastAsia"/>
          <w:b/>
          <w:bCs/>
          <w:sz w:val="24"/>
          <w:szCs w:val="24"/>
        </w:rPr>
        <w:t xml:space="preserve"> 评审原则</w:t>
      </w:r>
      <w:bookmarkStart w:id="10" w:name="_Toc7789_WPSOffice_Level2"/>
      <w:bookmarkEnd w:id="6"/>
      <w:bookmarkEnd w:id="7"/>
      <w:bookmarkEnd w:id="8"/>
      <w:bookmarkEnd w:id="9"/>
    </w:p>
    <w:p w:rsidR="008F34AA" w:rsidRPr="002A364A" w:rsidRDefault="00D612E3" w:rsidP="002A364A">
      <w:pPr>
        <w:autoSpaceDE/>
        <w:autoSpaceDN/>
        <w:snapToGrid w:val="0"/>
        <w:spacing w:line="360" w:lineRule="auto"/>
        <w:ind w:rightChars="50" w:right="105" w:firstLineChars="200" w:firstLine="480"/>
        <w:jc w:val="left"/>
        <w:textAlignment w:val="auto"/>
        <w:rPr>
          <w:rFonts w:ascii="宋体" w:hAnsi="宋体"/>
          <w:color w:val="FF0000"/>
          <w:sz w:val="24"/>
          <w:szCs w:val="24"/>
        </w:rPr>
      </w:pPr>
      <w:r>
        <w:rPr>
          <w:rFonts w:ascii="宋体" w:hAnsi="宋体" w:hint="eastAsia"/>
          <w:sz w:val="24"/>
          <w:szCs w:val="24"/>
        </w:rPr>
        <w:t>本次谈判采用经评审合格且最低价成交法。通过资格审查，符合谈判采购文件要求且报价最低的原则确定成交供应商。</w:t>
      </w:r>
    </w:p>
    <w:p w:rsidR="008F34AA" w:rsidRDefault="002A364A">
      <w:pPr>
        <w:autoSpaceDE/>
        <w:autoSpaceDN/>
        <w:snapToGrid w:val="0"/>
        <w:spacing w:line="360" w:lineRule="auto"/>
        <w:ind w:rightChars="50" w:right="105"/>
        <w:jc w:val="left"/>
        <w:textAlignment w:val="auto"/>
        <w:rPr>
          <w:rFonts w:ascii="宋体" w:hAnsi="宋体"/>
          <w:b/>
          <w:bCs/>
          <w:sz w:val="24"/>
          <w:szCs w:val="24"/>
        </w:rPr>
      </w:pPr>
      <w:bookmarkStart w:id="11" w:name="_Toc29634_WPSOffice_Level2"/>
      <w:bookmarkStart w:id="12" w:name="_Toc21778_WPSOffice_Level2"/>
      <w:bookmarkStart w:id="13" w:name="_Toc4523_WPSOffice_Level2"/>
      <w:r>
        <w:rPr>
          <w:rFonts w:ascii="宋体" w:hAnsi="宋体" w:hint="eastAsia"/>
          <w:b/>
          <w:bCs/>
          <w:sz w:val="24"/>
          <w:szCs w:val="24"/>
        </w:rPr>
        <w:t>7</w:t>
      </w:r>
      <w:r w:rsidR="00D612E3">
        <w:rPr>
          <w:rFonts w:ascii="宋体" w:hAnsi="宋体" w:hint="eastAsia"/>
          <w:b/>
          <w:bCs/>
          <w:sz w:val="24"/>
          <w:szCs w:val="24"/>
        </w:rPr>
        <w:t>联系人</w:t>
      </w:r>
      <w:bookmarkEnd w:id="11"/>
      <w:bookmarkEnd w:id="12"/>
      <w:bookmarkEnd w:id="13"/>
    </w:p>
    <w:p w:rsidR="008F34AA" w:rsidRDefault="00D612E3">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 xml:space="preserve">张志辉 </w:t>
      </w:r>
      <w:proofErr w:type="gramStart"/>
      <w:r>
        <w:rPr>
          <w:rFonts w:ascii="宋体" w:eastAsia="宋体" w:hAnsi="宋体" w:hint="eastAsia"/>
          <w:b w:val="0"/>
          <w:sz w:val="24"/>
          <w:szCs w:val="24"/>
        </w:rPr>
        <w:t>黄延锻</w:t>
      </w:r>
      <w:proofErr w:type="gramEnd"/>
      <w:r>
        <w:rPr>
          <w:rFonts w:ascii="宋体" w:eastAsia="宋体" w:hAnsi="宋体" w:hint="eastAsia"/>
          <w:b w:val="0"/>
          <w:sz w:val="24"/>
          <w:szCs w:val="24"/>
        </w:rPr>
        <w:t>（联系电话：0592-73962</w:t>
      </w:r>
      <w:r>
        <w:rPr>
          <w:rFonts w:ascii="宋体" w:eastAsia="宋体" w:hAnsi="宋体"/>
          <w:b w:val="0"/>
          <w:sz w:val="24"/>
          <w:szCs w:val="24"/>
        </w:rPr>
        <w:t>92</w:t>
      </w:r>
      <w:r>
        <w:rPr>
          <w:rFonts w:ascii="宋体" w:eastAsia="宋体" w:hAnsi="宋体" w:hint="eastAsia"/>
          <w:b w:val="0"/>
          <w:sz w:val="24"/>
          <w:szCs w:val="24"/>
        </w:rPr>
        <w:t>、0592-73962</w:t>
      </w:r>
      <w:r>
        <w:rPr>
          <w:rFonts w:ascii="宋体" w:eastAsia="宋体" w:hAnsi="宋体"/>
          <w:b w:val="0"/>
          <w:sz w:val="24"/>
          <w:szCs w:val="24"/>
        </w:rPr>
        <w:t>9</w:t>
      </w:r>
      <w:r>
        <w:rPr>
          <w:rFonts w:ascii="宋体" w:eastAsia="宋体" w:hAnsi="宋体" w:hint="eastAsia"/>
          <w:b w:val="0"/>
          <w:sz w:val="24"/>
          <w:szCs w:val="24"/>
        </w:rPr>
        <w:t>3）</w:t>
      </w:r>
      <w:bookmarkEnd w:id="10"/>
    </w:p>
    <w:p w:rsidR="008F34AA" w:rsidRDefault="002A364A">
      <w:pPr>
        <w:autoSpaceDE/>
        <w:autoSpaceDN/>
        <w:snapToGrid w:val="0"/>
        <w:spacing w:line="360" w:lineRule="auto"/>
        <w:ind w:rightChars="50" w:right="105"/>
        <w:jc w:val="left"/>
        <w:textAlignment w:val="auto"/>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Pr>
          <w:rFonts w:ascii="宋体" w:hAnsi="宋体" w:hint="eastAsia"/>
          <w:b/>
          <w:bCs/>
          <w:sz w:val="24"/>
          <w:szCs w:val="24"/>
        </w:rPr>
        <w:t>8</w:t>
      </w:r>
      <w:r w:rsidR="00D612E3">
        <w:rPr>
          <w:rFonts w:ascii="宋体" w:hAnsi="宋体" w:hint="eastAsia"/>
          <w:b/>
          <w:bCs/>
          <w:sz w:val="24"/>
          <w:szCs w:val="24"/>
        </w:rPr>
        <w:t>监督电话</w:t>
      </w:r>
      <w:bookmarkEnd w:id="14"/>
      <w:bookmarkEnd w:id="15"/>
      <w:bookmarkEnd w:id="16"/>
    </w:p>
    <w:p w:rsidR="008F34AA" w:rsidRPr="002A364A" w:rsidRDefault="00D612E3" w:rsidP="002A364A">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0592-6807528，邮箱：wengjs@xmhaifa.com</w:t>
      </w:r>
      <w:bookmarkEnd w:id="17"/>
    </w:p>
    <w:p w:rsidR="008F34AA" w:rsidRDefault="00D612E3">
      <w:pPr>
        <w:widowControl/>
        <w:shd w:val="clear" w:color="auto" w:fill="FFFFFF"/>
        <w:snapToGrid w:val="0"/>
        <w:spacing w:line="360" w:lineRule="auto"/>
        <w:ind w:right="-210" w:firstLineChars="2350" w:firstLine="5640"/>
        <w:jc w:val="left"/>
        <w:rPr>
          <w:rFonts w:ascii="宋体" w:hAnsi="宋体"/>
          <w:sz w:val="24"/>
          <w:szCs w:val="24"/>
        </w:rPr>
      </w:pPr>
      <w:r>
        <w:rPr>
          <w:rFonts w:ascii="宋体" w:hAnsi="宋体" w:hint="eastAsia"/>
          <w:sz w:val="24"/>
          <w:szCs w:val="24"/>
        </w:rPr>
        <w:t>厦门同集热电有限公司</w:t>
      </w:r>
    </w:p>
    <w:p w:rsidR="008F34AA" w:rsidRPr="00A153DB" w:rsidRDefault="00D612E3" w:rsidP="00A153DB">
      <w:pPr>
        <w:widowControl/>
        <w:shd w:val="clear" w:color="auto" w:fill="FFFFFF"/>
        <w:snapToGrid w:val="0"/>
        <w:spacing w:line="360" w:lineRule="auto"/>
        <w:ind w:firstLineChars="2532" w:firstLine="6077"/>
        <w:jc w:val="left"/>
        <w:rPr>
          <w:rFonts w:ascii="宋体" w:hAnsi="宋体"/>
          <w:sz w:val="24"/>
          <w:szCs w:val="24"/>
        </w:rPr>
      </w:pPr>
      <w:r>
        <w:rPr>
          <w:rFonts w:ascii="宋体" w:hAnsi="宋体" w:hint="eastAsia"/>
          <w:sz w:val="24"/>
          <w:szCs w:val="24"/>
        </w:rPr>
        <w:t>2021年</w:t>
      </w:r>
      <w:r w:rsidR="00094F50">
        <w:rPr>
          <w:rFonts w:ascii="宋体" w:hAnsi="宋体" w:hint="eastAsia"/>
          <w:sz w:val="24"/>
          <w:szCs w:val="24"/>
        </w:rPr>
        <w:t>04</w:t>
      </w:r>
      <w:r>
        <w:rPr>
          <w:rFonts w:ascii="宋体" w:hAnsi="宋体" w:hint="eastAsia"/>
          <w:sz w:val="24"/>
          <w:szCs w:val="24"/>
        </w:rPr>
        <w:t>月</w:t>
      </w:r>
      <w:r w:rsidR="00926CEC">
        <w:rPr>
          <w:rFonts w:ascii="宋体" w:hAnsi="宋体" w:hint="eastAsia"/>
          <w:sz w:val="24"/>
          <w:szCs w:val="24"/>
        </w:rPr>
        <w:t>14</w:t>
      </w:r>
      <w:bookmarkStart w:id="18" w:name="_GoBack"/>
      <w:bookmarkEnd w:id="18"/>
      <w:r>
        <w:rPr>
          <w:rFonts w:ascii="宋体" w:hAnsi="宋体" w:hint="eastAsia"/>
          <w:sz w:val="24"/>
          <w:szCs w:val="24"/>
        </w:rPr>
        <w:t>日</w:t>
      </w:r>
      <w:bookmarkStart w:id="19" w:name="_Toc9417_WPSOffice_Level1"/>
      <w:bookmarkStart w:id="20" w:name="_Toc7186_WPSOffice_Level1"/>
      <w:bookmarkStart w:id="21" w:name="_Toc28980_WPSOffice_Level1"/>
    </w:p>
    <w:p w:rsidR="008F34AA" w:rsidRDefault="00D612E3">
      <w:pPr>
        <w:pStyle w:val="2"/>
        <w:snapToGrid w:val="0"/>
        <w:spacing w:before="0" w:after="0" w:line="360" w:lineRule="auto"/>
        <w:ind w:firstLineChars="1000" w:firstLine="3011"/>
        <w:textAlignment w:val="auto"/>
        <w:rPr>
          <w:rFonts w:ascii="宋体" w:eastAsia="宋体" w:hAnsi="宋体"/>
          <w:bCs/>
          <w:sz w:val="28"/>
          <w:szCs w:val="28"/>
        </w:rPr>
      </w:pPr>
      <w:r>
        <w:rPr>
          <w:rFonts w:ascii="宋体" w:eastAsia="宋体" w:hAnsi="宋体" w:hint="eastAsia"/>
          <w:bCs/>
          <w:sz w:val="28"/>
          <w:szCs w:val="28"/>
        </w:rPr>
        <w:lastRenderedPageBreak/>
        <w:t>第二部分 谈判须知</w:t>
      </w:r>
      <w:bookmarkEnd w:id="19"/>
      <w:bookmarkEnd w:id="20"/>
      <w:bookmarkEnd w:id="21"/>
    </w:p>
    <w:p w:rsidR="008F34AA" w:rsidRDefault="00D612E3">
      <w:pPr>
        <w:pStyle w:val="2"/>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8F34AA" w:rsidRDefault="00D612E3">
      <w:pPr>
        <w:pStyle w:val="2"/>
        <w:numPr>
          <w:ilvl w:val="0"/>
          <w:numId w:val="6"/>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8F34AA" w:rsidRDefault="00D612E3">
      <w:pPr>
        <w:pStyle w:val="2"/>
        <w:numPr>
          <w:ilvl w:val="0"/>
          <w:numId w:val="6"/>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8F34AA" w:rsidRDefault="00D612E3">
      <w:pPr>
        <w:autoSpaceDE/>
        <w:autoSpaceDN/>
        <w:adjustRightInd/>
        <w:spacing w:line="360" w:lineRule="auto"/>
        <w:ind w:firstLineChars="200" w:firstLine="482"/>
        <w:jc w:val="left"/>
        <w:textAlignment w:val="auto"/>
        <w:rPr>
          <w:rFonts w:ascii="宋体" w:hAnsi="宋体" w:cs="宋体"/>
          <w:b/>
          <w:sz w:val="24"/>
          <w:szCs w:val="24"/>
        </w:rPr>
      </w:pPr>
      <w:r>
        <w:rPr>
          <w:rFonts w:ascii="宋体" w:hAnsi="宋体" w:hint="eastAsia"/>
          <w:b/>
          <w:sz w:val="24"/>
          <w:szCs w:val="24"/>
        </w:rPr>
        <w:t>本次采购为</w:t>
      </w:r>
      <w:r>
        <w:rPr>
          <w:rFonts w:ascii="宋体" w:hAnsi="宋体" w:cs="宋体" w:hint="eastAsia"/>
          <w:b/>
          <w:sz w:val="24"/>
          <w:szCs w:val="24"/>
        </w:rPr>
        <w:t>对外供热管道安全提升技改项目</w:t>
      </w:r>
      <w:r>
        <w:rPr>
          <w:rFonts w:ascii="宋体" w:hAnsi="宋体" w:hint="eastAsia"/>
          <w:b/>
          <w:sz w:val="24"/>
          <w:szCs w:val="24"/>
        </w:rPr>
        <w:t>竞争性谈判采购，采购方为厦门同集热电有限公司。请各报价方请仔细阅读</w:t>
      </w:r>
      <w:proofErr w:type="gramStart"/>
      <w:r>
        <w:rPr>
          <w:rFonts w:ascii="宋体" w:hAnsi="宋体" w:hint="eastAsia"/>
          <w:b/>
          <w:sz w:val="24"/>
          <w:szCs w:val="24"/>
        </w:rPr>
        <w:t>本谈判</w:t>
      </w:r>
      <w:proofErr w:type="gramEnd"/>
      <w:r>
        <w:rPr>
          <w:rFonts w:ascii="宋体" w:hAnsi="宋体" w:hint="eastAsia"/>
          <w:b/>
          <w:sz w:val="24"/>
          <w:szCs w:val="24"/>
        </w:rPr>
        <w:t>文件的内容以保证提交完整有效的响应文件参加谈判活动。</w:t>
      </w:r>
    </w:p>
    <w:p w:rsidR="008F34AA" w:rsidRDefault="00D612E3">
      <w:pPr>
        <w:numPr>
          <w:ilvl w:val="0"/>
          <w:numId w:val="7"/>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8F34AA" w:rsidRDefault="00D612E3">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8F34AA" w:rsidRDefault="00D612E3">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8F34AA" w:rsidRDefault="00D612E3">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8F34AA" w:rsidRDefault="00D612E3">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8F34AA" w:rsidRDefault="00D612E3">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8F34AA" w:rsidRDefault="00D612E3">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2谈判文件的澄清和修改</w:t>
      </w:r>
    </w:p>
    <w:p w:rsidR="008F34AA" w:rsidRDefault="00D612E3">
      <w:pPr>
        <w:numPr>
          <w:ilvl w:val="0"/>
          <w:numId w:val="9"/>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8F34AA" w:rsidRDefault="00D612E3">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8F34AA" w:rsidRDefault="00D612E3">
      <w:pPr>
        <w:numPr>
          <w:ilvl w:val="0"/>
          <w:numId w:val="9"/>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8F34AA" w:rsidRDefault="00D612E3">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8F34AA" w:rsidRDefault="008F34AA">
      <w:pPr>
        <w:tabs>
          <w:tab w:val="left" w:pos="0"/>
        </w:tabs>
        <w:autoSpaceDE/>
        <w:autoSpaceDN/>
        <w:snapToGrid w:val="0"/>
        <w:spacing w:line="360" w:lineRule="auto"/>
        <w:ind w:rightChars="50" w:right="105"/>
        <w:jc w:val="left"/>
        <w:textAlignment w:val="auto"/>
        <w:rPr>
          <w:rFonts w:ascii="宋体" w:hAnsi="宋体"/>
          <w:b/>
          <w:sz w:val="24"/>
          <w:szCs w:val="24"/>
        </w:rPr>
      </w:pPr>
    </w:p>
    <w:p w:rsidR="008F34AA" w:rsidRDefault="00D612E3">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lastRenderedPageBreak/>
        <w:t>3响应文件的编制</w:t>
      </w:r>
      <w:bookmarkEnd w:id="24"/>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Pr>
          <w:rFonts w:ascii="宋体" w:eastAsia="宋体" w:hAnsi="宋体" w:hint="eastAsia"/>
          <w:b w:val="0"/>
          <w:sz w:val="24"/>
          <w:szCs w:val="24"/>
        </w:rPr>
        <w:t>3.1响应函；</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3.2报价表；</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3.3法定代表人身份证明书；</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3.4法人授权委托书（报价签字非法定代表人签署需出具）；</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3.5关于资格的声明函；</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3.6报价方廉洁承诺书；</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3.7提供质</w:t>
      </w:r>
      <w:proofErr w:type="gramStart"/>
      <w:r>
        <w:rPr>
          <w:rFonts w:ascii="宋体" w:eastAsia="宋体" w:hAnsi="宋体" w:hint="eastAsia"/>
          <w:b w:val="0"/>
          <w:sz w:val="24"/>
          <w:szCs w:val="24"/>
        </w:rPr>
        <w:t>保承诺</w:t>
      </w:r>
      <w:proofErr w:type="gramEnd"/>
      <w:r>
        <w:rPr>
          <w:rFonts w:ascii="宋体" w:eastAsia="宋体" w:hAnsi="宋体" w:hint="eastAsia"/>
          <w:b w:val="0"/>
          <w:sz w:val="24"/>
          <w:szCs w:val="24"/>
        </w:rPr>
        <w:t>书；</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报价单位公章的营业执照复印件；</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3.8企业加盖报价单位公章的相关资质证明文件；</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3.9报价</w:t>
      </w:r>
      <w:proofErr w:type="gramStart"/>
      <w:r>
        <w:rPr>
          <w:rFonts w:ascii="宋体" w:eastAsia="宋体" w:hAnsi="宋体" w:hint="eastAsia"/>
          <w:b w:val="0"/>
          <w:sz w:val="24"/>
          <w:szCs w:val="24"/>
        </w:rPr>
        <w:t>方相关</w:t>
      </w:r>
      <w:proofErr w:type="gramEnd"/>
      <w:r>
        <w:rPr>
          <w:rFonts w:ascii="宋体" w:eastAsia="宋体" w:hAnsi="宋体" w:hint="eastAsia"/>
          <w:b w:val="0"/>
          <w:sz w:val="24"/>
          <w:szCs w:val="24"/>
        </w:rPr>
        <w:t>业绩证明，提供合同复印件，加盖单位公章；</w:t>
      </w:r>
    </w:p>
    <w:p w:rsidR="008F34AA" w:rsidRDefault="00D612E3">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3.10报价方认为需要提供的其他资料。</w:t>
      </w:r>
    </w:p>
    <w:p w:rsidR="008F34AA" w:rsidRDefault="00D612E3">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4报价文件的递交</w:t>
      </w:r>
      <w:bookmarkEnd w:id="25"/>
      <w:bookmarkEnd w:id="26"/>
      <w:bookmarkEnd w:id="27"/>
      <w:bookmarkEnd w:id="28"/>
      <w:bookmarkEnd w:id="29"/>
      <w:bookmarkEnd w:id="30"/>
      <w:bookmarkEnd w:id="31"/>
      <w:bookmarkEnd w:id="32"/>
      <w:bookmarkEnd w:id="33"/>
      <w:bookmarkEnd w:id="34"/>
      <w:bookmarkEnd w:id="35"/>
    </w:p>
    <w:p w:rsidR="008F34AA" w:rsidRDefault="00A153DB" w:rsidP="00A153D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w:t>
      </w:r>
      <w:r w:rsidR="00D612E3">
        <w:rPr>
          <w:rFonts w:ascii="宋体" w:hAnsi="宋体" w:hint="eastAsia"/>
          <w:sz w:val="24"/>
          <w:szCs w:val="24"/>
        </w:rPr>
        <w:t xml:space="preserve">报价文件的递交。报价方必须按报价邀请书的要求在规定的时间内将报价文件送达规定的地点。 </w:t>
      </w:r>
    </w:p>
    <w:p w:rsidR="008F34AA" w:rsidRDefault="00A153DB" w:rsidP="00A153D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w:t>
      </w:r>
      <w:r w:rsidR="00D612E3">
        <w:rPr>
          <w:rFonts w:ascii="宋体" w:hAnsi="宋体" w:hint="eastAsia"/>
          <w:sz w:val="24"/>
          <w:szCs w:val="24"/>
        </w:rPr>
        <w:t>迟到的报价文件。采购方对于迟到的报价文件有权拒绝接收。</w:t>
      </w:r>
    </w:p>
    <w:p w:rsidR="008F34AA" w:rsidRDefault="00A153DB" w:rsidP="00A153DB">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4.3</w:t>
      </w:r>
      <w:r w:rsidR="00D612E3">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8F34AA" w:rsidRDefault="00D612E3">
      <w:pPr>
        <w:autoSpaceDE/>
        <w:autoSpaceDN/>
        <w:snapToGrid w:val="0"/>
        <w:spacing w:line="360" w:lineRule="auto"/>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Pr>
          <w:rFonts w:ascii="宋体" w:hAnsi="宋体" w:hint="eastAsia"/>
          <w:b/>
          <w:bCs/>
          <w:sz w:val="24"/>
          <w:szCs w:val="24"/>
        </w:rPr>
        <w:t>5谈判与评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5.1谈判</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5.1.1采购方将按照采购公告中规定的时间，在厦门市同安区美禾三路399号厦门同集热电有限公司一楼1</w:t>
      </w:r>
      <w:r>
        <w:rPr>
          <w:rFonts w:ascii="宋体" w:hAnsi="宋体"/>
          <w:sz w:val="24"/>
          <w:szCs w:val="24"/>
        </w:rPr>
        <w:t>0</w:t>
      </w:r>
      <w:r>
        <w:rPr>
          <w:rFonts w:ascii="宋体" w:hAnsi="宋体" w:hint="eastAsia"/>
          <w:sz w:val="24"/>
          <w:szCs w:val="24"/>
        </w:rPr>
        <w:t>6会议室谈判。</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5.1.3报价方代表可监督检查报价文件的密封情况。</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5.1.4谈判时，报价文件有下列情况之一者将被视为废标。</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5.1.4.1报价文件袋封面未标识和密封；</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5.1.4.2报价文件密封处未加盖报价方公章；</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5.1.4.3报价截止时间以后送达的报价文件。</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5.1.5本项目若属于首次进行竞争性谈判采购的，在采购过程中出现下列情况的，本次谈判失败。</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5.1.5.1在规定谈判截止时间前递交响应文件的供应商不足三家的；</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5.1.5.2能满足采购文件实质性要求的有效供应商不足三家的；</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5.1.5.3首次报价或最终报价未超过采购最高限价的有效供应商不足三家的。</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5.2评审原则</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5.2.2.1资格证明文件不全的；</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5.2.2.2报价文件未按谈判文件规定盖报价单位公章及签字；</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5.2.2.3报价文件附有采购方不能接受的条件的。</w:t>
      </w:r>
    </w:p>
    <w:p w:rsidR="008F34AA" w:rsidRDefault="00D612E3">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8F34AA" w:rsidRDefault="00D612E3">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5.2.5谈判过程中，响应供应商提交的澄清文件和最终承诺书，应由响应供应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8F34AA" w:rsidRDefault="00D612E3">
      <w:pPr>
        <w:autoSpaceDE/>
        <w:autoSpaceDN/>
        <w:snapToGrid w:val="0"/>
        <w:spacing w:line="360" w:lineRule="auto"/>
        <w:ind w:rightChars="50" w:right="105"/>
        <w:jc w:val="left"/>
        <w:textAlignment w:val="auto"/>
        <w:rPr>
          <w:rFonts w:ascii="宋体" w:hAnsi="宋体"/>
          <w:color w:val="FF0000"/>
          <w:sz w:val="24"/>
          <w:szCs w:val="24"/>
        </w:rPr>
      </w:pPr>
      <w:r>
        <w:rPr>
          <w:rFonts w:ascii="宋体" w:hAnsi="宋体" w:hint="eastAsia"/>
          <w:b/>
          <w:bCs/>
          <w:sz w:val="24"/>
        </w:rPr>
        <w:t>5.2.6评审成交原则。本次谈判采用经评审合格最低价成交法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8F34AA" w:rsidRDefault="00D612E3">
      <w:pPr>
        <w:autoSpaceDE/>
        <w:autoSpaceDN/>
        <w:snapToGrid w:val="0"/>
        <w:spacing w:line="360" w:lineRule="auto"/>
        <w:ind w:rightChars="50" w:right="105"/>
        <w:jc w:val="left"/>
        <w:textAlignment w:val="auto"/>
        <w:rPr>
          <w:rFonts w:ascii="宋体" w:hAnsi="宋体"/>
          <w:b/>
          <w:bCs/>
          <w:sz w:val="24"/>
          <w:szCs w:val="24"/>
        </w:rPr>
      </w:pPr>
      <w:bookmarkStart w:id="47" w:name="_Toc24456368"/>
      <w:bookmarkStart w:id="48" w:name="_Toc18016_WPSOffice_Level2"/>
      <w:bookmarkStart w:id="49" w:name="_Toc293413482"/>
      <w:bookmarkStart w:id="50" w:name="_Toc24455235"/>
      <w:bookmarkStart w:id="51" w:name="_Toc229281573"/>
      <w:bookmarkStart w:id="52" w:name="_Toc7598_WPSOffice_Level2"/>
      <w:bookmarkStart w:id="53" w:name="_Toc24711813"/>
      <w:bookmarkStart w:id="54" w:name="_Toc260238418"/>
      <w:bookmarkStart w:id="55" w:name="_Toc18499_WPSOffice_Level2"/>
      <w:bookmarkStart w:id="56" w:name="_Toc260230614"/>
      <w:bookmarkStart w:id="57" w:name="_Toc33340840"/>
      <w:bookmarkStart w:id="58" w:name="_Toc26749_WPSOffice_Level2"/>
      <w:bookmarkStart w:id="59" w:name="_Toc24083815"/>
      <w:r>
        <w:rPr>
          <w:rFonts w:ascii="宋体" w:hAnsi="宋体" w:hint="eastAsia"/>
          <w:b/>
          <w:bCs/>
          <w:sz w:val="24"/>
          <w:szCs w:val="24"/>
        </w:rPr>
        <w:t>6合同的授予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6.1合同授予的条件</w:t>
      </w:r>
    </w:p>
    <w:p w:rsidR="008F34AA" w:rsidRDefault="00D612E3">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6.2成交通知书</w:t>
      </w:r>
    </w:p>
    <w:p w:rsidR="008F34AA" w:rsidRDefault="00D612E3">
      <w:pPr>
        <w:tabs>
          <w:tab w:val="left" w:pos="0"/>
        </w:tabs>
        <w:autoSpaceDE/>
        <w:autoSpaceDN/>
        <w:snapToGrid w:val="0"/>
        <w:spacing w:line="360" w:lineRule="auto"/>
        <w:ind w:rightChars="50" w:right="105" w:firstLineChars="150" w:firstLine="36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w:t>
      </w:r>
      <w:r>
        <w:rPr>
          <w:rFonts w:ascii="宋体" w:hAnsi="宋体" w:hint="eastAsia"/>
          <w:sz w:val="24"/>
          <w:szCs w:val="24"/>
        </w:rPr>
        <w:lastRenderedPageBreak/>
        <w:t>交通知书》。《成交通知书》是合同文件的组成部分。</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6.3签订合同</w:t>
      </w:r>
    </w:p>
    <w:p w:rsidR="008F34AA" w:rsidRDefault="00D612E3">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6.3.1成交供应商应在接到成交通知书后10天内，与采购方尽快签订合同，采购方和成交供应商不得另行订立背离合同实质性内容的其它协议。</w:t>
      </w:r>
    </w:p>
    <w:p w:rsidR="008F34AA" w:rsidRDefault="00D612E3">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rightChars="50" w:right="105"/>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8F34AA">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A153DB" w:rsidRDefault="00A153DB">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8F34AA" w:rsidRDefault="00D612E3">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r>
        <w:rPr>
          <w:rFonts w:ascii="宋体" w:hAnsi="宋体" w:hint="eastAsia"/>
          <w:b/>
          <w:sz w:val="24"/>
          <w:szCs w:val="24"/>
        </w:rPr>
        <w:lastRenderedPageBreak/>
        <w:t>第三部分   服务规范与要求</w:t>
      </w:r>
    </w:p>
    <w:p w:rsidR="008F34AA" w:rsidRDefault="00D612E3">
      <w:pPr>
        <w:pStyle w:val="21"/>
        <w:numPr>
          <w:ilvl w:val="0"/>
          <w:numId w:val="11"/>
        </w:numPr>
        <w:autoSpaceDE/>
        <w:autoSpaceDN/>
        <w:snapToGrid w:val="0"/>
        <w:spacing w:line="360" w:lineRule="auto"/>
        <w:ind w:rightChars="50" w:right="105" w:firstLineChars="0"/>
        <w:jc w:val="left"/>
        <w:textAlignment w:val="auto"/>
        <w:rPr>
          <w:rFonts w:ascii="宋体" w:hAnsi="宋体"/>
          <w:b/>
          <w:bCs/>
          <w:sz w:val="24"/>
          <w:szCs w:val="24"/>
        </w:rPr>
      </w:pPr>
      <w:r>
        <w:rPr>
          <w:rFonts w:ascii="宋体" w:hAnsi="宋体" w:hint="eastAsia"/>
          <w:b/>
          <w:bCs/>
          <w:sz w:val="24"/>
          <w:szCs w:val="24"/>
        </w:rPr>
        <w:t>服务内容及性能指标</w:t>
      </w:r>
    </w:p>
    <w:p w:rsidR="008F34AA" w:rsidRDefault="00D612E3">
      <w:pPr>
        <w:spacing w:line="360" w:lineRule="auto"/>
        <w:rPr>
          <w:sz w:val="28"/>
          <w:szCs w:val="28"/>
        </w:rPr>
      </w:pPr>
      <w:r>
        <w:rPr>
          <w:rFonts w:ascii="宋体" w:hAnsi="宋体" w:hint="eastAsia"/>
          <w:bCs/>
          <w:sz w:val="24"/>
          <w:szCs w:val="24"/>
        </w:rPr>
        <w:t>1、</w:t>
      </w:r>
      <w:r>
        <w:rPr>
          <w:rFonts w:hint="eastAsia"/>
          <w:sz w:val="28"/>
          <w:szCs w:val="28"/>
        </w:rPr>
        <w:t>工作量内容：</w:t>
      </w:r>
    </w:p>
    <w:p w:rsidR="008F34AA" w:rsidRDefault="00D612E3">
      <w:pPr>
        <w:pStyle w:val="2"/>
        <w:keepNext w:val="0"/>
        <w:keepLines w:val="0"/>
        <w:spacing w:before="0" w:after="0" w:line="360" w:lineRule="auto"/>
        <w:textAlignment w:val="auto"/>
        <w:rPr>
          <w:rFonts w:ascii="宋体" w:eastAsia="宋体" w:hAnsi="宋体"/>
          <w:b w:val="0"/>
          <w:sz w:val="24"/>
          <w:szCs w:val="24"/>
        </w:rPr>
      </w:pPr>
      <w:r>
        <w:rPr>
          <w:rFonts w:ascii="宋体" w:eastAsia="宋体" w:hAnsi="宋体" w:hint="eastAsia"/>
          <w:b w:val="0"/>
          <w:sz w:val="24"/>
          <w:szCs w:val="24"/>
        </w:rPr>
        <w:t>（1）古龙线供热管道需安全提升补偿器1个，地埋出入口3</w:t>
      </w:r>
      <w:r>
        <w:rPr>
          <w:rFonts w:asciiTheme="minorEastAsia" w:eastAsiaTheme="minorEastAsia" w:hAnsiTheme="minorEastAsia" w:hint="eastAsia"/>
          <w:b w:val="0"/>
          <w:sz w:val="24"/>
          <w:szCs w:val="24"/>
        </w:rPr>
        <w:t>个</w:t>
      </w:r>
      <w:r>
        <w:rPr>
          <w:rFonts w:ascii="宋体" w:eastAsia="宋体" w:hAnsi="宋体" w:hint="eastAsia"/>
          <w:b w:val="0"/>
          <w:sz w:val="24"/>
          <w:szCs w:val="24"/>
        </w:rPr>
        <w:t>；</w:t>
      </w:r>
    </w:p>
    <w:p w:rsidR="008F34AA" w:rsidRDefault="00D612E3">
      <w:pPr>
        <w:pStyle w:val="2"/>
        <w:keepNext w:val="0"/>
        <w:keepLines w:val="0"/>
        <w:spacing w:before="0" w:after="0" w:line="360" w:lineRule="auto"/>
        <w:textAlignment w:val="auto"/>
        <w:rPr>
          <w:rFonts w:ascii="宋体" w:eastAsia="宋体" w:hAnsi="宋体"/>
          <w:b w:val="0"/>
          <w:sz w:val="24"/>
          <w:szCs w:val="24"/>
        </w:rPr>
      </w:pPr>
      <w:r>
        <w:rPr>
          <w:rFonts w:ascii="宋体" w:eastAsia="宋体" w:hAnsi="宋体" w:hint="eastAsia"/>
          <w:b w:val="0"/>
          <w:sz w:val="24"/>
          <w:szCs w:val="24"/>
        </w:rPr>
        <w:t>（2）</w:t>
      </w:r>
      <w:proofErr w:type="gramStart"/>
      <w:r>
        <w:rPr>
          <w:rFonts w:ascii="宋体" w:eastAsia="宋体" w:hAnsi="宋体" w:hint="eastAsia"/>
          <w:b w:val="0"/>
          <w:sz w:val="24"/>
          <w:szCs w:val="24"/>
        </w:rPr>
        <w:t>绿泉线</w:t>
      </w:r>
      <w:proofErr w:type="gramEnd"/>
      <w:r w:rsidR="00277C94">
        <w:rPr>
          <w:rFonts w:ascii="宋体" w:eastAsia="宋体" w:hAnsi="宋体" w:hint="eastAsia"/>
          <w:b w:val="0"/>
          <w:sz w:val="24"/>
          <w:szCs w:val="24"/>
        </w:rPr>
        <w:t>供热管道</w:t>
      </w:r>
      <w:r>
        <w:rPr>
          <w:rFonts w:ascii="宋体" w:eastAsia="宋体" w:hAnsi="宋体" w:hint="eastAsia"/>
          <w:b w:val="0"/>
          <w:sz w:val="24"/>
          <w:szCs w:val="24"/>
        </w:rPr>
        <w:t>需安全提升补偿器27个，地埋出入口5个，分段阀2个。</w:t>
      </w:r>
    </w:p>
    <w:p w:rsidR="008F34AA" w:rsidRDefault="00D612E3">
      <w:pPr>
        <w:pStyle w:val="2"/>
        <w:keepNext w:val="0"/>
        <w:keepLines w:val="0"/>
        <w:spacing w:before="0" w:after="0" w:line="360" w:lineRule="auto"/>
        <w:textAlignment w:val="auto"/>
        <w:rPr>
          <w:rFonts w:ascii="宋体" w:eastAsia="宋体" w:hAnsi="宋体"/>
          <w:b w:val="0"/>
          <w:sz w:val="24"/>
          <w:szCs w:val="24"/>
        </w:rPr>
      </w:pPr>
      <w:r>
        <w:rPr>
          <w:rFonts w:ascii="宋体" w:eastAsia="宋体" w:hAnsi="宋体" w:hint="eastAsia"/>
          <w:b w:val="0"/>
          <w:sz w:val="24"/>
          <w:szCs w:val="24"/>
        </w:rPr>
        <w:t>（3</w:t>
      </w:r>
      <w:r w:rsidR="006A4F8A">
        <w:rPr>
          <w:rFonts w:ascii="宋体" w:eastAsia="宋体" w:hAnsi="宋体" w:hint="eastAsia"/>
          <w:b w:val="0"/>
          <w:sz w:val="24"/>
          <w:szCs w:val="24"/>
        </w:rPr>
        <w:t>）中药厂</w:t>
      </w:r>
      <w:r w:rsidR="00277C94">
        <w:rPr>
          <w:rFonts w:ascii="宋体" w:eastAsia="宋体" w:hAnsi="宋体" w:hint="eastAsia"/>
          <w:b w:val="0"/>
          <w:sz w:val="24"/>
          <w:szCs w:val="24"/>
        </w:rPr>
        <w:t>供热管道</w:t>
      </w:r>
      <w:r>
        <w:rPr>
          <w:rFonts w:ascii="宋体" w:eastAsia="宋体" w:hAnsi="宋体" w:hint="eastAsia"/>
          <w:b w:val="0"/>
          <w:sz w:val="24"/>
          <w:szCs w:val="24"/>
        </w:rPr>
        <w:t>需安全提升补偿器62个，地埋出入口66个，分段阀4个。</w:t>
      </w:r>
    </w:p>
    <w:p w:rsidR="008F34AA" w:rsidRDefault="00D612E3">
      <w:pPr>
        <w:pStyle w:val="2"/>
        <w:keepNext w:val="0"/>
        <w:keepLines w:val="0"/>
        <w:spacing w:before="0" w:after="0" w:line="360" w:lineRule="auto"/>
        <w:textAlignment w:val="auto"/>
        <w:rPr>
          <w:rFonts w:ascii="宋体" w:eastAsia="宋体" w:hAnsi="宋体"/>
          <w:b w:val="0"/>
          <w:sz w:val="24"/>
          <w:szCs w:val="24"/>
        </w:rPr>
      </w:pPr>
      <w:r>
        <w:rPr>
          <w:rFonts w:asciiTheme="minorEastAsia" w:eastAsiaTheme="minorEastAsia" w:hAnsiTheme="minorEastAsia" w:hint="eastAsia"/>
          <w:b w:val="0"/>
          <w:sz w:val="24"/>
          <w:szCs w:val="24"/>
        </w:rPr>
        <w:t>（4）</w:t>
      </w:r>
      <w:r>
        <w:rPr>
          <w:rFonts w:ascii="宋体" w:eastAsia="宋体" w:hAnsi="宋体" w:hint="eastAsia"/>
          <w:b w:val="0"/>
          <w:sz w:val="24"/>
          <w:szCs w:val="24"/>
        </w:rPr>
        <w:t>全线供热管道卫生清理：三条管道沿线垃圾、废土及杂草清理，沿线管道底部积土杂物清理</w:t>
      </w:r>
      <w:proofErr w:type="gramStart"/>
      <w:r>
        <w:rPr>
          <w:rFonts w:ascii="宋体" w:eastAsia="宋体" w:hAnsi="宋体" w:hint="eastAsia"/>
          <w:b w:val="0"/>
          <w:sz w:val="24"/>
          <w:szCs w:val="24"/>
        </w:rPr>
        <w:t>干净至</w:t>
      </w:r>
      <w:proofErr w:type="gramEnd"/>
      <w:r>
        <w:rPr>
          <w:rFonts w:ascii="宋体" w:eastAsia="宋体" w:hAnsi="宋体" w:hint="eastAsia"/>
          <w:b w:val="0"/>
          <w:sz w:val="24"/>
          <w:szCs w:val="24"/>
        </w:rPr>
        <w:t>管道保温表面离地间距不低于10cm。</w:t>
      </w:r>
    </w:p>
    <w:p w:rsidR="008F34AA" w:rsidRDefault="00D612E3">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宋体" w:eastAsia="宋体" w:hAnsi="宋体" w:hint="eastAsia"/>
          <w:b w:val="0"/>
          <w:sz w:val="24"/>
          <w:szCs w:val="24"/>
        </w:rPr>
        <w:t>全线需安全提升补偿器共计90个，地埋出入口74个，分段阀6个</w:t>
      </w:r>
      <w:r>
        <w:rPr>
          <w:rFonts w:asciiTheme="minorEastAsia" w:eastAsiaTheme="minorEastAsia" w:hAnsiTheme="minorEastAsia" w:hint="eastAsia"/>
          <w:b w:val="0"/>
          <w:sz w:val="24"/>
          <w:szCs w:val="24"/>
        </w:rPr>
        <w:t>，全线供热管道卫生清理1项。</w:t>
      </w:r>
    </w:p>
    <w:p w:rsidR="008F34AA" w:rsidRDefault="00D612E3">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备注：如有必要可自行到现场勘察，具体工作量分布情况详见附件：供热管道安全提升工作量。</w:t>
      </w:r>
    </w:p>
    <w:p w:rsidR="008F34AA" w:rsidRDefault="00D612E3">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2、施工技术要求：</w:t>
      </w:r>
    </w:p>
    <w:p w:rsidR="008F34AA" w:rsidRDefault="00D612E3">
      <w:pPr>
        <w:pStyle w:val="2"/>
        <w:keepNext w:val="0"/>
        <w:keepLines w:val="0"/>
        <w:spacing w:before="0" w:after="0" w:line="360" w:lineRule="auto"/>
        <w:textAlignment w:val="auto"/>
        <w:rPr>
          <w:rFonts w:ascii="宋体" w:eastAsia="宋体" w:hAnsi="宋体"/>
          <w:b w:val="0"/>
          <w:sz w:val="24"/>
          <w:szCs w:val="24"/>
        </w:rPr>
      </w:pPr>
      <w:r>
        <w:rPr>
          <w:rFonts w:ascii="宋体" w:hAnsi="宋体" w:hint="eastAsia"/>
          <w:sz w:val="24"/>
          <w:szCs w:val="24"/>
        </w:rPr>
        <w:t>2</w:t>
      </w:r>
      <w:r>
        <w:rPr>
          <w:rFonts w:asciiTheme="minorEastAsia" w:eastAsiaTheme="minorEastAsia" w:hAnsiTheme="minorEastAsia" w:hint="eastAsia"/>
          <w:sz w:val="24"/>
          <w:szCs w:val="24"/>
        </w:rPr>
        <w:t>.1</w:t>
      </w:r>
      <w:r>
        <w:rPr>
          <w:rFonts w:ascii="宋体" w:hAnsi="宋体" w:hint="eastAsia"/>
          <w:sz w:val="24"/>
          <w:szCs w:val="24"/>
        </w:rPr>
        <w:t>、</w:t>
      </w:r>
      <w:r>
        <w:rPr>
          <w:rFonts w:ascii="宋体" w:eastAsia="宋体" w:hAnsi="宋体" w:hint="eastAsia"/>
          <w:b w:val="0"/>
          <w:sz w:val="24"/>
          <w:szCs w:val="24"/>
        </w:rPr>
        <w:t>经综合考虑，为减少对沿线绿化的占用及破土开挖量，确保工程进度，补偿器采用3mm厚钢板，制作U</w:t>
      </w:r>
      <w:proofErr w:type="gramStart"/>
      <w:r>
        <w:rPr>
          <w:rFonts w:ascii="宋体" w:eastAsia="宋体" w:hAnsi="宋体" w:hint="eastAsia"/>
          <w:b w:val="0"/>
          <w:sz w:val="24"/>
          <w:szCs w:val="24"/>
        </w:rPr>
        <w:t>型保护罩</w:t>
      </w:r>
      <w:proofErr w:type="gramEnd"/>
      <w:r>
        <w:rPr>
          <w:rFonts w:ascii="宋体" w:eastAsia="宋体" w:hAnsi="宋体" w:hint="eastAsia"/>
          <w:b w:val="0"/>
          <w:sz w:val="24"/>
          <w:szCs w:val="24"/>
        </w:rPr>
        <w:t>，保护罩宽度1米；补偿器两端各扣上一个保护罩，每个保护罩各覆盖补偿器及管道0.5米，保护罩间隔保温5cm；底板增加预埋镀锌角钢（60mm*5mm）固定，角钢入地不低于1米，每块钢板一侧不低于2根，用螺栓固定；保护罩内外须做防腐，</w:t>
      </w:r>
      <w:proofErr w:type="gramStart"/>
      <w:r>
        <w:rPr>
          <w:rFonts w:ascii="宋体" w:eastAsia="宋体" w:hAnsi="宋体" w:hint="eastAsia"/>
          <w:b w:val="0"/>
          <w:sz w:val="24"/>
          <w:szCs w:val="24"/>
        </w:rPr>
        <w:t>喷灰漆</w:t>
      </w:r>
      <w:proofErr w:type="gramEnd"/>
      <w:r>
        <w:rPr>
          <w:rFonts w:ascii="宋体" w:eastAsia="宋体" w:hAnsi="宋体" w:hint="eastAsia"/>
          <w:b w:val="0"/>
          <w:sz w:val="24"/>
          <w:szCs w:val="24"/>
        </w:rPr>
        <w:t>，做</w:t>
      </w:r>
      <w:proofErr w:type="gramStart"/>
      <w:r>
        <w:rPr>
          <w:rFonts w:ascii="宋体" w:eastAsia="宋体" w:hAnsi="宋体" w:hint="eastAsia"/>
          <w:b w:val="0"/>
          <w:sz w:val="24"/>
          <w:szCs w:val="24"/>
        </w:rPr>
        <w:t>一底两面</w:t>
      </w:r>
      <w:proofErr w:type="gramEnd"/>
      <w:r>
        <w:rPr>
          <w:rFonts w:ascii="宋体" w:eastAsia="宋体" w:hAnsi="宋体" w:hint="eastAsia"/>
          <w:b w:val="0"/>
          <w:sz w:val="24"/>
          <w:szCs w:val="24"/>
        </w:rPr>
        <w:t>，醒目位置</w:t>
      </w:r>
      <w:proofErr w:type="gramStart"/>
      <w:r>
        <w:rPr>
          <w:rFonts w:ascii="宋体" w:eastAsia="宋体" w:hAnsi="宋体" w:hint="eastAsia"/>
          <w:b w:val="0"/>
          <w:sz w:val="24"/>
          <w:szCs w:val="24"/>
        </w:rPr>
        <w:t>喷安全</w:t>
      </w:r>
      <w:proofErr w:type="gramEnd"/>
      <w:r>
        <w:rPr>
          <w:rFonts w:ascii="宋体" w:eastAsia="宋体" w:hAnsi="宋体" w:hint="eastAsia"/>
          <w:b w:val="0"/>
          <w:sz w:val="24"/>
          <w:szCs w:val="24"/>
        </w:rPr>
        <w:t>标语，警示标识以及补偿器编号。 如：高温高压请勿靠近、此处有膨胀节，值班电话：0592-7396277、BJ01</w:t>
      </w:r>
      <w:r>
        <w:rPr>
          <w:rFonts w:ascii="宋体" w:eastAsia="宋体" w:hAnsi="宋体"/>
          <w:b w:val="0"/>
          <w:sz w:val="24"/>
          <w:szCs w:val="24"/>
        </w:rPr>
        <w:t>…</w:t>
      </w:r>
      <w:r>
        <w:rPr>
          <w:rFonts w:ascii="宋体" w:eastAsia="宋体" w:hAnsi="宋体" w:hint="eastAsia"/>
          <w:b w:val="0"/>
          <w:sz w:val="24"/>
          <w:szCs w:val="24"/>
        </w:rPr>
        <w:t xml:space="preserve"> ，CJ01</w:t>
      </w:r>
      <w:r>
        <w:rPr>
          <w:rFonts w:ascii="宋体" w:eastAsia="宋体" w:hAnsi="宋体"/>
          <w:b w:val="0"/>
          <w:sz w:val="24"/>
          <w:szCs w:val="24"/>
        </w:rPr>
        <w:t>…</w:t>
      </w:r>
      <w:r>
        <w:rPr>
          <w:rFonts w:ascii="宋体" w:eastAsia="宋体" w:hAnsi="宋体" w:hint="eastAsia"/>
          <w:b w:val="0"/>
          <w:sz w:val="24"/>
          <w:szCs w:val="24"/>
        </w:rPr>
        <w:t>等。</w:t>
      </w:r>
    </w:p>
    <w:p w:rsidR="008F34AA" w:rsidRDefault="00D612E3">
      <w:pPr>
        <w:pStyle w:val="2"/>
        <w:keepNext w:val="0"/>
        <w:keepLines w:val="0"/>
        <w:spacing w:before="0" w:after="0" w:line="360" w:lineRule="auto"/>
        <w:textAlignment w:val="auto"/>
        <w:rPr>
          <w:rFonts w:ascii="宋体" w:eastAsia="宋体" w:hAnsi="宋体"/>
          <w:b w:val="0"/>
          <w:sz w:val="24"/>
          <w:szCs w:val="24"/>
        </w:rPr>
      </w:pPr>
      <w:r>
        <w:rPr>
          <w:rFonts w:ascii="宋体" w:eastAsia="宋体" w:hAnsi="宋体" w:hint="eastAsia"/>
          <w:b w:val="0"/>
          <w:sz w:val="24"/>
          <w:szCs w:val="24"/>
        </w:rPr>
        <w:t>2.2、地埋出入口一律采用12cm厚的砌砖挡墙形式，根据现场实际情况做弧形或方形挡墙，</w:t>
      </w:r>
      <w:proofErr w:type="gramStart"/>
      <w:r>
        <w:rPr>
          <w:rFonts w:ascii="宋体" w:eastAsia="宋体" w:hAnsi="宋体" w:hint="eastAsia"/>
          <w:b w:val="0"/>
          <w:sz w:val="24"/>
          <w:szCs w:val="24"/>
        </w:rPr>
        <w:t>墙体距埋地</w:t>
      </w:r>
      <w:proofErr w:type="gramEnd"/>
      <w:r>
        <w:rPr>
          <w:rFonts w:ascii="宋体" w:eastAsia="宋体" w:hAnsi="宋体" w:hint="eastAsia"/>
          <w:b w:val="0"/>
          <w:sz w:val="24"/>
          <w:szCs w:val="24"/>
        </w:rPr>
        <w:t>管出入口防雨帽20cm，墙体不低于管道水平线，墙体正面水泥抹面，</w:t>
      </w:r>
      <w:proofErr w:type="gramStart"/>
      <w:r>
        <w:rPr>
          <w:rFonts w:ascii="宋体" w:eastAsia="宋体" w:hAnsi="宋体" w:hint="eastAsia"/>
          <w:b w:val="0"/>
          <w:sz w:val="24"/>
          <w:szCs w:val="24"/>
        </w:rPr>
        <w:t>基深</w:t>
      </w:r>
      <w:proofErr w:type="gramEnd"/>
      <w:r>
        <w:rPr>
          <w:rFonts w:ascii="宋体" w:eastAsia="宋体" w:hAnsi="宋体" w:hint="eastAsia"/>
          <w:b w:val="0"/>
          <w:sz w:val="24"/>
          <w:szCs w:val="24"/>
        </w:rPr>
        <w:t>20cm，填10cm水泥砂浆，同时确保砖墙外套管周围排水通畅，靠外一侧醒目位置</w:t>
      </w:r>
      <w:proofErr w:type="gramStart"/>
      <w:r>
        <w:rPr>
          <w:rFonts w:ascii="宋体" w:eastAsia="宋体" w:hAnsi="宋体" w:hint="eastAsia"/>
          <w:b w:val="0"/>
          <w:sz w:val="24"/>
          <w:szCs w:val="24"/>
        </w:rPr>
        <w:t>喷安全</w:t>
      </w:r>
      <w:proofErr w:type="gramEnd"/>
      <w:r>
        <w:rPr>
          <w:rFonts w:ascii="宋体" w:eastAsia="宋体" w:hAnsi="宋体" w:hint="eastAsia"/>
          <w:b w:val="0"/>
          <w:sz w:val="24"/>
          <w:szCs w:val="24"/>
        </w:rPr>
        <w:t>标语，警示标识。如：高温高压请勿靠近</w:t>
      </w:r>
    </w:p>
    <w:p w:rsidR="008F34AA" w:rsidRDefault="00D612E3">
      <w:pPr>
        <w:pStyle w:val="2"/>
        <w:keepNext w:val="0"/>
        <w:keepLines w:val="0"/>
        <w:spacing w:before="0" w:after="0" w:line="360" w:lineRule="auto"/>
        <w:textAlignment w:val="auto"/>
        <w:rPr>
          <w:rFonts w:ascii="宋体" w:eastAsia="宋体" w:hAnsi="宋体"/>
          <w:b w:val="0"/>
          <w:sz w:val="24"/>
          <w:szCs w:val="24"/>
        </w:rPr>
      </w:pPr>
      <w:r>
        <w:rPr>
          <w:rFonts w:ascii="宋体" w:eastAsia="宋体" w:hAnsi="宋体" w:hint="eastAsia"/>
          <w:b w:val="0"/>
          <w:sz w:val="24"/>
          <w:szCs w:val="24"/>
        </w:rPr>
        <w:t>2.3、沿线分段</w:t>
      </w:r>
      <w:proofErr w:type="gramStart"/>
      <w:r>
        <w:rPr>
          <w:rFonts w:ascii="宋体" w:eastAsia="宋体" w:hAnsi="宋体" w:hint="eastAsia"/>
          <w:b w:val="0"/>
          <w:sz w:val="24"/>
          <w:szCs w:val="24"/>
        </w:rPr>
        <w:t>阀采用</w:t>
      </w:r>
      <w:proofErr w:type="gramEnd"/>
      <w:r>
        <w:rPr>
          <w:rFonts w:ascii="宋体" w:eastAsia="宋体" w:hAnsi="宋体" w:hint="eastAsia"/>
          <w:b w:val="0"/>
          <w:sz w:val="24"/>
          <w:szCs w:val="24"/>
        </w:rPr>
        <w:t>12cm厚的砌砖挡墙形式，墙体高度不低于阀门法兰，墙体正面水泥抹面，</w:t>
      </w:r>
      <w:proofErr w:type="gramStart"/>
      <w:r>
        <w:rPr>
          <w:rFonts w:ascii="宋体" w:eastAsia="宋体" w:hAnsi="宋体" w:hint="eastAsia"/>
          <w:b w:val="0"/>
          <w:sz w:val="24"/>
          <w:szCs w:val="24"/>
        </w:rPr>
        <w:t>基深</w:t>
      </w:r>
      <w:proofErr w:type="gramEnd"/>
      <w:r>
        <w:rPr>
          <w:rFonts w:ascii="宋体" w:eastAsia="宋体" w:hAnsi="宋体" w:hint="eastAsia"/>
          <w:b w:val="0"/>
          <w:sz w:val="24"/>
          <w:szCs w:val="24"/>
        </w:rPr>
        <w:t>20cm，填10cm水泥砂浆。</w:t>
      </w:r>
    </w:p>
    <w:p w:rsidR="008F34AA" w:rsidRDefault="00D612E3">
      <w:pPr>
        <w:pStyle w:val="2"/>
        <w:keepNext w:val="0"/>
        <w:keepLines w:val="0"/>
        <w:spacing w:before="0" w:after="0" w:line="360" w:lineRule="auto"/>
        <w:textAlignment w:val="auto"/>
        <w:rPr>
          <w:rFonts w:ascii="宋体" w:eastAsia="宋体" w:hAnsi="宋体"/>
          <w:b w:val="0"/>
          <w:sz w:val="24"/>
          <w:szCs w:val="24"/>
        </w:rPr>
      </w:pPr>
      <w:r>
        <w:rPr>
          <w:rFonts w:ascii="宋体" w:eastAsia="宋体" w:hAnsi="宋体" w:hint="eastAsia"/>
          <w:b w:val="0"/>
          <w:sz w:val="24"/>
          <w:szCs w:val="24"/>
        </w:rPr>
        <w:t>2.4、全线供热管道卫生清理：三条管道沿线垃圾、废土及杂草清理，沿线管道底部积土杂物清理</w:t>
      </w:r>
      <w:proofErr w:type="gramStart"/>
      <w:r>
        <w:rPr>
          <w:rFonts w:ascii="宋体" w:eastAsia="宋体" w:hAnsi="宋体" w:hint="eastAsia"/>
          <w:b w:val="0"/>
          <w:sz w:val="24"/>
          <w:szCs w:val="24"/>
        </w:rPr>
        <w:t>干净至</w:t>
      </w:r>
      <w:proofErr w:type="gramEnd"/>
      <w:r>
        <w:rPr>
          <w:rFonts w:ascii="宋体" w:eastAsia="宋体" w:hAnsi="宋体" w:hint="eastAsia"/>
          <w:b w:val="0"/>
          <w:sz w:val="24"/>
          <w:szCs w:val="24"/>
        </w:rPr>
        <w:t>管道保温表面离地间距不低于10cm。</w:t>
      </w:r>
    </w:p>
    <w:p w:rsidR="008F34AA" w:rsidRDefault="00D612E3">
      <w:pPr>
        <w:spacing w:line="360" w:lineRule="auto"/>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2.5、采购方提供的各型号补偿器和地埋出入口及阀门挡</w:t>
      </w:r>
      <w:proofErr w:type="gramStart"/>
      <w:r>
        <w:rPr>
          <w:rFonts w:asciiTheme="minorEastAsia" w:eastAsiaTheme="minorEastAsia" w:hAnsiTheme="minorEastAsia" w:hint="eastAsia"/>
          <w:spacing w:val="10"/>
          <w:sz w:val="24"/>
          <w:szCs w:val="24"/>
        </w:rPr>
        <w:t>墙安全</w:t>
      </w:r>
      <w:proofErr w:type="gramEnd"/>
      <w:r>
        <w:rPr>
          <w:rFonts w:asciiTheme="minorEastAsia" w:eastAsiaTheme="minorEastAsia" w:hAnsiTheme="minorEastAsia" w:hint="eastAsia"/>
          <w:spacing w:val="10"/>
          <w:sz w:val="24"/>
          <w:szCs w:val="24"/>
        </w:rPr>
        <w:t>防护措施的测量尺寸作为具体施工尺寸，但在施工过程中如遇地下障碍物或者对蒸汽管道有影响</w:t>
      </w:r>
      <w:r>
        <w:rPr>
          <w:rFonts w:asciiTheme="minorEastAsia" w:eastAsiaTheme="minorEastAsia" w:hAnsiTheme="minorEastAsia" w:hint="eastAsia"/>
          <w:spacing w:val="10"/>
          <w:sz w:val="24"/>
          <w:szCs w:val="24"/>
        </w:rPr>
        <w:lastRenderedPageBreak/>
        <w:t>的，在不超过测量工作量范围的情况下须做相应调整。</w:t>
      </w:r>
    </w:p>
    <w:p w:rsidR="008F34AA" w:rsidRDefault="00D612E3">
      <w:pPr>
        <w:spacing w:line="360" w:lineRule="auto"/>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2.6、施工过程中不得破坏现有供热管道；所有涉及开挖人行道或者破坏绿化的需按原样恢复，产生的施工垃圾需清理干净，报价方在报价中须一并考虑。</w:t>
      </w:r>
    </w:p>
    <w:p w:rsidR="006A4F8A" w:rsidRDefault="00D612E3" w:rsidP="006A4F8A">
      <w:pPr>
        <w:spacing w:line="360" w:lineRule="auto"/>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2.7、施工过程中所需的水、电由中标方自行解决。</w:t>
      </w:r>
    </w:p>
    <w:p w:rsidR="008F34AA" w:rsidRPr="006A4F8A" w:rsidRDefault="00D612E3" w:rsidP="006A4F8A">
      <w:pPr>
        <w:spacing w:line="360" w:lineRule="auto"/>
        <w:rPr>
          <w:rFonts w:asciiTheme="minorEastAsia" w:eastAsiaTheme="minorEastAsia" w:hAnsiTheme="minorEastAsia"/>
          <w:spacing w:val="10"/>
          <w:sz w:val="24"/>
          <w:szCs w:val="24"/>
        </w:rPr>
      </w:pPr>
      <w:r w:rsidRPr="006A4F8A">
        <w:rPr>
          <w:rFonts w:asciiTheme="minorEastAsia" w:eastAsiaTheme="minorEastAsia" w:hAnsiTheme="minorEastAsia" w:hint="eastAsia"/>
          <w:spacing w:val="10"/>
          <w:sz w:val="24"/>
          <w:szCs w:val="24"/>
        </w:rPr>
        <w:t>3、质保期：质保期从工程竣工验收之日起，质保期一年</w:t>
      </w:r>
    </w:p>
    <w:p w:rsidR="008F34AA" w:rsidRPr="006A4F8A" w:rsidRDefault="00D612E3">
      <w:pPr>
        <w:spacing w:line="360" w:lineRule="auto"/>
        <w:rPr>
          <w:rFonts w:asciiTheme="minorEastAsia" w:eastAsiaTheme="minorEastAsia" w:hAnsiTheme="minorEastAsia"/>
          <w:spacing w:val="10"/>
          <w:sz w:val="24"/>
          <w:szCs w:val="24"/>
        </w:rPr>
      </w:pPr>
      <w:r w:rsidRPr="006A4F8A">
        <w:rPr>
          <w:rFonts w:asciiTheme="minorEastAsia" w:eastAsiaTheme="minorEastAsia" w:hAnsiTheme="minorEastAsia" w:hint="eastAsia"/>
          <w:spacing w:val="10"/>
          <w:sz w:val="24"/>
          <w:szCs w:val="24"/>
        </w:rPr>
        <w:t>二、承包方式：总承包</w:t>
      </w:r>
    </w:p>
    <w:p w:rsidR="008F34AA" w:rsidRDefault="00D612E3">
      <w:pPr>
        <w:tabs>
          <w:tab w:val="left" w:pos="7371"/>
        </w:tabs>
        <w:autoSpaceDE/>
        <w:autoSpaceDN/>
        <w:snapToGrid w:val="0"/>
        <w:spacing w:line="360" w:lineRule="auto"/>
        <w:ind w:rightChars="50" w:right="105"/>
        <w:jc w:val="left"/>
        <w:textAlignment w:val="auto"/>
        <w:rPr>
          <w:rFonts w:ascii="宋体" w:hAnsi="宋体"/>
          <w:sz w:val="24"/>
          <w:szCs w:val="24"/>
        </w:rPr>
      </w:pPr>
      <w:r>
        <w:rPr>
          <w:rFonts w:asciiTheme="minorEastAsia" w:eastAsiaTheme="minorEastAsia" w:hAnsiTheme="minorEastAsia" w:hint="eastAsia"/>
          <w:sz w:val="24"/>
          <w:szCs w:val="24"/>
        </w:rPr>
        <w:t>三、工期：</w:t>
      </w:r>
      <w:r>
        <w:rPr>
          <w:rFonts w:ascii="宋体" w:hAnsi="宋体" w:hint="eastAsia"/>
          <w:sz w:val="24"/>
          <w:szCs w:val="24"/>
        </w:rPr>
        <w:t>合同签订后，接到采购方通知之日起45天内完成</w:t>
      </w:r>
    </w:p>
    <w:p w:rsidR="008F34AA" w:rsidRDefault="00D612E3">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hAnsi="宋体" w:hint="eastAsia"/>
          <w:bCs/>
          <w:sz w:val="24"/>
          <w:szCs w:val="24"/>
        </w:rPr>
        <w:t>四、报价及付款方式</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1、报价方式：</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1.1、报价人须以人民币报价，本次报价包含项目</w:t>
      </w:r>
      <w:r>
        <w:rPr>
          <w:rFonts w:hint="eastAsia"/>
          <w:sz w:val="24"/>
          <w:szCs w:val="24"/>
        </w:rPr>
        <w:t>材料费、人工费、施工费、差旅费、保险费、税费</w:t>
      </w:r>
      <w:r>
        <w:rPr>
          <w:rFonts w:ascii="宋体" w:hAnsi="宋体" w:hint="eastAsia"/>
          <w:sz w:val="24"/>
          <w:szCs w:val="24"/>
        </w:rPr>
        <w:t>等所有费用。项目为</w:t>
      </w:r>
      <w:proofErr w:type="gramStart"/>
      <w:r>
        <w:rPr>
          <w:rFonts w:ascii="宋体" w:hAnsi="宋体" w:hint="eastAsia"/>
          <w:sz w:val="24"/>
          <w:szCs w:val="24"/>
        </w:rPr>
        <w:t>固定价</w:t>
      </w:r>
      <w:proofErr w:type="gramEnd"/>
      <w:r>
        <w:rPr>
          <w:rFonts w:ascii="宋体" w:hAnsi="宋体" w:hint="eastAsia"/>
          <w:sz w:val="24"/>
          <w:szCs w:val="24"/>
        </w:rPr>
        <w:t>业务，一经中标不再追加任何费用。</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1.2、报价人的总报价中应</w:t>
      </w:r>
      <w:proofErr w:type="gramStart"/>
      <w:r>
        <w:rPr>
          <w:rFonts w:ascii="宋体" w:hAnsi="宋体" w:hint="eastAsia"/>
          <w:sz w:val="24"/>
          <w:szCs w:val="24"/>
        </w:rPr>
        <w:t>含</w:t>
      </w:r>
      <w:r>
        <w:rPr>
          <w:rFonts w:ascii="宋体" w:hAnsi="宋体" w:hint="eastAsia"/>
          <w:color w:val="FF0000"/>
          <w:sz w:val="24"/>
          <w:szCs w:val="24"/>
          <w:u w:val="single"/>
        </w:rPr>
        <w:t>相应</w:t>
      </w:r>
      <w:proofErr w:type="gramEnd"/>
      <w:r>
        <w:rPr>
          <w:rFonts w:ascii="宋体" w:hAnsi="宋体" w:hint="eastAsia"/>
          <w:color w:val="FF0000"/>
          <w:sz w:val="24"/>
          <w:szCs w:val="24"/>
          <w:u w:val="single"/>
        </w:rPr>
        <w:t>税率</w:t>
      </w:r>
      <w:r>
        <w:rPr>
          <w:rFonts w:ascii="宋体" w:hAnsi="宋体" w:hint="eastAsia"/>
          <w:sz w:val="24"/>
          <w:szCs w:val="24"/>
        </w:rPr>
        <w:t>增值税</w:t>
      </w:r>
      <w:r w:rsidR="00A153DB">
        <w:rPr>
          <w:rFonts w:ascii="宋体" w:hAnsi="宋体" w:hint="eastAsia"/>
          <w:sz w:val="24"/>
          <w:szCs w:val="24"/>
        </w:rPr>
        <w:t>,</w:t>
      </w:r>
      <w:r w:rsidR="00A153DB" w:rsidRPr="001349DC">
        <w:rPr>
          <w:rFonts w:ascii="宋体" w:hAnsi="宋体" w:hint="eastAsia"/>
          <w:sz w:val="24"/>
          <w:szCs w:val="24"/>
        </w:rPr>
        <w:t>未说明是否含税的报价一律视为含税价</w:t>
      </w:r>
      <w:r w:rsidR="00A153DB">
        <w:rPr>
          <w:rFonts w:ascii="宋体" w:hAnsi="宋体" w:hint="eastAsia"/>
          <w:sz w:val="24"/>
          <w:szCs w:val="24"/>
        </w:rPr>
        <w:t>。</w:t>
      </w:r>
    </w:p>
    <w:p w:rsidR="008F34AA" w:rsidRPr="00A153DB" w:rsidRDefault="00D612E3" w:rsidP="00A153DB">
      <w:pPr>
        <w:kinsoku w:val="0"/>
        <w:overflowPunct w:val="0"/>
        <w:adjustRightInd/>
        <w:spacing w:line="400" w:lineRule="atLeast"/>
        <w:jc w:val="left"/>
        <w:rPr>
          <w:rFonts w:ascii="宋体" w:hAnsi="宋体" w:cs="宋体"/>
          <w:sz w:val="24"/>
          <w:szCs w:val="24"/>
        </w:rPr>
      </w:pPr>
      <w:r>
        <w:rPr>
          <w:rFonts w:ascii="宋体" w:hAnsi="宋体" w:hint="eastAsia"/>
          <w:sz w:val="24"/>
          <w:szCs w:val="24"/>
        </w:rPr>
        <w:t>2、付款方式：</w:t>
      </w:r>
      <w:r>
        <w:rPr>
          <w:rFonts w:hint="eastAsia"/>
          <w:sz w:val="24"/>
        </w:rPr>
        <w:t>待工程竣工且验收合格后，</w:t>
      </w:r>
      <w:r>
        <w:rPr>
          <w:rFonts w:ascii="宋体" w:hAnsi="宋体" w:hint="eastAsia"/>
          <w:sz w:val="24"/>
        </w:rPr>
        <w:t>并收到</w:t>
      </w:r>
      <w:r>
        <w:rPr>
          <w:rFonts w:ascii="宋体" w:hAnsi="宋体" w:hint="eastAsia"/>
          <w:sz w:val="24"/>
          <w:szCs w:val="24"/>
        </w:rPr>
        <w:t>中标方开具的相应税率的合同全额增值税专用发票后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内付清合同总价的95%工程款，</w:t>
      </w:r>
      <w:proofErr w:type="gramStart"/>
      <w:r>
        <w:rPr>
          <w:rFonts w:ascii="宋体" w:hAnsi="宋体" w:hint="eastAsia"/>
          <w:sz w:val="24"/>
        </w:rPr>
        <w:t>余合同</w:t>
      </w:r>
      <w:proofErr w:type="gramEnd"/>
      <w:r>
        <w:rPr>
          <w:rFonts w:ascii="宋体" w:hAnsi="宋体" w:hint="eastAsia"/>
          <w:sz w:val="24"/>
        </w:rPr>
        <w:t>总价的5%作为质保金，一年后无息支付给乙方。</w:t>
      </w:r>
      <w:r w:rsidR="00A153DB">
        <w:rPr>
          <w:rFonts w:ascii="宋体" w:hAnsi="宋体" w:hint="eastAsia"/>
          <w:sz w:val="24"/>
        </w:rPr>
        <w:t>（</w:t>
      </w:r>
      <w:r w:rsidR="00A153DB" w:rsidRPr="001349DC">
        <w:rPr>
          <w:rFonts w:hAnsi="宋体" w:hint="eastAsia"/>
          <w:bCs/>
          <w:sz w:val="24"/>
          <w:szCs w:val="24"/>
        </w:rPr>
        <w:t>若</w:t>
      </w:r>
      <w:r w:rsidR="00A153DB" w:rsidRPr="001349DC">
        <w:rPr>
          <w:rFonts w:hAnsi="宋体"/>
          <w:bCs/>
          <w:sz w:val="24"/>
          <w:szCs w:val="24"/>
        </w:rPr>
        <w:t>国家税率调整</w:t>
      </w:r>
      <w:r w:rsidR="00A153DB" w:rsidRPr="001349DC">
        <w:rPr>
          <w:rFonts w:hAnsi="宋体" w:hint="eastAsia"/>
          <w:bCs/>
          <w:sz w:val="24"/>
          <w:szCs w:val="24"/>
        </w:rPr>
        <w:t>，</w:t>
      </w:r>
      <w:r w:rsidR="00A153DB" w:rsidRPr="001349DC">
        <w:rPr>
          <w:rFonts w:hAnsi="宋体"/>
          <w:bCs/>
          <w:sz w:val="24"/>
          <w:szCs w:val="24"/>
        </w:rPr>
        <w:t>含税价应做相应调整</w:t>
      </w:r>
      <w:r w:rsidR="00A153DB">
        <w:rPr>
          <w:rFonts w:ascii="宋体" w:hAnsi="宋体" w:hint="eastAsia"/>
          <w:sz w:val="24"/>
        </w:rPr>
        <w:t>）</w:t>
      </w:r>
      <w:r w:rsidR="00A153DB" w:rsidRPr="001349DC">
        <w:rPr>
          <w:rFonts w:ascii="宋体" w:hAnsi="宋体" w:hint="eastAsia"/>
          <w:sz w:val="24"/>
        </w:rPr>
        <w:t>。</w:t>
      </w:r>
    </w:p>
    <w:p w:rsidR="008F34AA" w:rsidRDefault="00D612E3">
      <w:pPr>
        <w:tabs>
          <w:tab w:val="left" w:pos="0"/>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五、其他事项</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1、报价方若有其它方面的特殊功能、附加功能及优惠条件，必须在报价文件中注明。</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2、报价方应如实提供所有资料的相关复印件，必要时采购方将保留要求报价方提供原件予以核查的权利。</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3、报价方认为有必要提供的其它技术资料。</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4、报价有效期必须不少于30天。</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5、报价方认为需采购方配合的事宜。</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6、确定成交方后，成交方应严格依据采购文件及报价文件签订合同，并依据服务合同履行义务，如有违约，采购方有权追究违约方的违约责任。</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中标资格。</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8、成交方必须</w:t>
      </w:r>
      <w:proofErr w:type="gramStart"/>
      <w:r>
        <w:rPr>
          <w:rFonts w:ascii="宋体" w:hAnsi="宋体" w:hint="eastAsia"/>
          <w:sz w:val="24"/>
          <w:szCs w:val="24"/>
        </w:rPr>
        <w:t>凭成交</w:t>
      </w:r>
      <w:proofErr w:type="gramEnd"/>
      <w:r>
        <w:rPr>
          <w:rFonts w:ascii="宋体" w:hAnsi="宋体" w:hint="eastAsia"/>
          <w:sz w:val="24"/>
          <w:szCs w:val="24"/>
        </w:rPr>
        <w:t>通知书的原件与采购方签订合同。</w:t>
      </w:r>
    </w:p>
    <w:p w:rsidR="008F34AA" w:rsidRDefault="00D612E3">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bookmarkStart w:id="60" w:name="_Toc26755_WPSOffice_Level1"/>
    </w:p>
    <w:p w:rsidR="008F34AA" w:rsidRDefault="00D612E3" w:rsidP="00926CEC">
      <w:pPr>
        <w:pStyle w:val="2"/>
        <w:adjustRightInd/>
        <w:spacing w:beforeLines="50" w:before="120" w:afterLines="50" w:after="120" w:line="360" w:lineRule="auto"/>
        <w:ind w:left="602"/>
        <w:jc w:val="center"/>
        <w:textAlignment w:val="auto"/>
        <w:rPr>
          <w:rFonts w:ascii="宋体" w:eastAsia="宋体" w:hAnsi="宋体"/>
          <w:bCs/>
          <w:sz w:val="28"/>
          <w:szCs w:val="28"/>
        </w:rPr>
      </w:pPr>
      <w:r>
        <w:rPr>
          <w:rFonts w:ascii="宋体" w:eastAsia="宋体" w:hAnsi="宋体" w:hint="eastAsia"/>
          <w:bCs/>
          <w:sz w:val="28"/>
          <w:szCs w:val="28"/>
        </w:rPr>
        <w:lastRenderedPageBreak/>
        <w:t>第四部分 合同</w:t>
      </w:r>
      <w:bookmarkEnd w:id="60"/>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8F34AA">
        <w:trPr>
          <w:trHeight w:val="1382"/>
        </w:trPr>
        <w:tc>
          <w:tcPr>
            <w:tcW w:w="9464" w:type="dxa"/>
          </w:tcPr>
          <w:p w:rsidR="008F34AA" w:rsidRDefault="00D612E3">
            <w:pPr>
              <w:spacing w:line="360" w:lineRule="auto"/>
              <w:ind w:left="69"/>
              <w:rPr>
                <w:rFonts w:ascii="宋体" w:hAnsi="宋体" w:cs="宋体"/>
                <w:sz w:val="24"/>
                <w:szCs w:val="24"/>
              </w:rPr>
            </w:pPr>
            <w:r>
              <w:rPr>
                <w:rFonts w:ascii="宋体" w:hAnsi="宋体" w:cs="宋体" w:hint="eastAsia"/>
                <w:sz w:val="24"/>
                <w:szCs w:val="24"/>
              </w:rPr>
              <w:t xml:space="preserve">注释： </w:t>
            </w:r>
          </w:p>
          <w:p w:rsidR="008F34AA" w:rsidRDefault="00D612E3">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Pr>
                <w:rFonts w:ascii="宋体" w:hAnsi="宋体" w:cs="宋体" w:hint="eastAsia"/>
                <w:sz w:val="24"/>
                <w:szCs w:val="24"/>
              </w:rPr>
              <w:t>报价报价</w:t>
            </w:r>
            <w:proofErr w:type="gramEnd"/>
            <w:r>
              <w:rPr>
                <w:rFonts w:ascii="宋体" w:hAnsi="宋体" w:cs="宋体" w:hint="eastAsia"/>
                <w:sz w:val="24"/>
                <w:szCs w:val="24"/>
              </w:rPr>
              <w:t>文件的实质性内容相背离。</w:t>
            </w:r>
          </w:p>
        </w:tc>
      </w:tr>
    </w:tbl>
    <w:p w:rsidR="008F34AA" w:rsidRDefault="008F34AA">
      <w:pPr>
        <w:spacing w:line="360" w:lineRule="auto"/>
        <w:ind w:right="105"/>
        <w:rPr>
          <w:rFonts w:ascii="宋体" w:hAnsi="宋体" w:cs="宋体"/>
          <w:sz w:val="24"/>
          <w:szCs w:val="24"/>
        </w:rPr>
      </w:pPr>
    </w:p>
    <w:p w:rsidR="008F34AA" w:rsidRDefault="00D612E3" w:rsidP="00926CEC">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8F34AA" w:rsidRDefault="00D612E3">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住所地：厦门市同安区美禾三路399号</w:t>
      </w:r>
    </w:p>
    <w:p w:rsidR="008F34AA" w:rsidRDefault="00D612E3">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r>
        <w:rPr>
          <w:rFonts w:ascii="宋体" w:hAnsi="宋体" w:cs="宋体" w:hint="eastAsia"/>
          <w:b/>
          <w:bCs/>
          <w:sz w:val="24"/>
          <w:szCs w:val="24"/>
          <w:u w:val="single"/>
        </w:rPr>
        <w:t xml:space="preserve">                     </w:t>
      </w:r>
    </w:p>
    <w:p w:rsidR="008F34AA" w:rsidRDefault="00D612E3">
      <w:pPr>
        <w:autoSpaceDE/>
        <w:autoSpaceDN/>
        <w:snapToGrid w:val="0"/>
        <w:spacing w:line="360" w:lineRule="auto"/>
        <w:ind w:firstLineChars="300" w:firstLine="72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8F34AA" w:rsidRDefault="00D612E3">
      <w:pPr>
        <w:autoSpaceDE/>
        <w:autoSpaceDN/>
        <w:snapToGrid w:val="0"/>
        <w:spacing w:line="360" w:lineRule="auto"/>
        <w:ind w:firstLineChars="300" w:firstLine="720"/>
        <w:jc w:val="left"/>
        <w:textAlignment w:val="auto"/>
        <w:rPr>
          <w:rFonts w:ascii="宋体" w:hAnsi="宋体" w:cs="宋体"/>
          <w:sz w:val="24"/>
          <w:szCs w:val="24"/>
        </w:rPr>
      </w:pPr>
      <w:r>
        <w:rPr>
          <w:rFonts w:ascii="宋体" w:hAnsi="宋体" w:cs="宋体" w:hint="eastAsia"/>
          <w:sz w:val="24"/>
          <w:szCs w:val="24"/>
        </w:rPr>
        <w:t>根据《中华人民共和国</w:t>
      </w:r>
      <w:r w:rsidR="00F96EE9">
        <w:rPr>
          <w:rFonts w:ascii="宋体" w:hAnsi="宋体" w:cs="宋体" w:hint="eastAsia"/>
          <w:sz w:val="24"/>
          <w:szCs w:val="24"/>
        </w:rPr>
        <w:t>民法典</w:t>
      </w:r>
      <w:r>
        <w:rPr>
          <w:rFonts w:ascii="宋体" w:hAnsi="宋体" w:cs="宋体" w:hint="eastAsia"/>
          <w:sz w:val="24"/>
          <w:szCs w:val="24"/>
        </w:rPr>
        <w:t>》及有关法律、法规相关规定，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同安区食品工业园</w:t>
      </w:r>
      <w:r>
        <w:rPr>
          <w:rFonts w:ascii="宋体" w:hAnsi="宋体" w:hint="eastAsia"/>
          <w:sz w:val="24"/>
          <w:szCs w:val="24"/>
        </w:rPr>
        <w:t>供热管道安全提升技改</w:t>
      </w:r>
      <w:r>
        <w:rPr>
          <w:rFonts w:hAnsi="宋体" w:hint="eastAsia"/>
          <w:sz w:val="24"/>
          <w:szCs w:val="24"/>
        </w:rPr>
        <w:t>合同，</w:t>
      </w:r>
      <w:r>
        <w:rPr>
          <w:rFonts w:ascii="宋体" w:hAnsi="宋体" w:cs="宋体" w:hint="eastAsia"/>
          <w:sz w:val="24"/>
          <w:szCs w:val="24"/>
        </w:rPr>
        <w:t>供双方共同遵守。</w:t>
      </w:r>
    </w:p>
    <w:p w:rsidR="008F34AA" w:rsidRDefault="00D612E3">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8F34AA" w:rsidRDefault="00D612E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Pr>
          <w:rFonts w:ascii="宋体" w:hAnsi="宋体" w:cs="宋体" w:hint="eastAsia"/>
          <w:sz w:val="24"/>
          <w:szCs w:val="24"/>
          <w:u w:val="single"/>
        </w:rPr>
        <w:t>：供</w:t>
      </w:r>
      <w:r>
        <w:rPr>
          <w:rFonts w:ascii="宋体" w:hAnsi="宋体" w:hint="eastAsia"/>
          <w:sz w:val="24"/>
          <w:szCs w:val="24"/>
          <w:u w:val="single"/>
        </w:rPr>
        <w:t xml:space="preserve">热管道安全提升  </w:t>
      </w:r>
    </w:p>
    <w:p w:rsidR="008F34AA" w:rsidRDefault="00D612E3">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8F34AA" w:rsidRDefault="00D612E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2、服务内容：</w:t>
      </w:r>
    </w:p>
    <w:p w:rsidR="008F34AA" w:rsidRDefault="00D612E3">
      <w:pPr>
        <w:spacing w:line="360" w:lineRule="auto"/>
        <w:ind w:firstLineChars="150" w:firstLine="360"/>
        <w:rPr>
          <w:sz w:val="24"/>
          <w:szCs w:val="24"/>
        </w:rPr>
      </w:pPr>
      <w:r>
        <w:rPr>
          <w:rFonts w:ascii="宋体" w:hAnsi="宋体" w:hint="eastAsia"/>
          <w:bCs/>
          <w:sz w:val="24"/>
          <w:szCs w:val="24"/>
        </w:rPr>
        <w:t>2.1、</w:t>
      </w:r>
      <w:r>
        <w:rPr>
          <w:rFonts w:hint="eastAsia"/>
          <w:sz w:val="24"/>
          <w:szCs w:val="24"/>
        </w:rPr>
        <w:t>工作量内容：</w:t>
      </w:r>
    </w:p>
    <w:p w:rsidR="008F34AA" w:rsidRDefault="00D612E3">
      <w:pPr>
        <w:pStyle w:val="2"/>
        <w:keepNext w:val="0"/>
        <w:keepLines w:val="0"/>
        <w:numPr>
          <w:ilvl w:val="0"/>
          <w:numId w:val="12"/>
        </w:numPr>
        <w:spacing w:before="0" w:after="0" w:line="480" w:lineRule="auto"/>
        <w:textAlignment w:val="auto"/>
        <w:rPr>
          <w:rFonts w:ascii="宋体" w:eastAsia="宋体" w:hAnsi="宋体"/>
          <w:b w:val="0"/>
          <w:sz w:val="24"/>
          <w:szCs w:val="24"/>
        </w:rPr>
      </w:pPr>
      <w:r>
        <w:rPr>
          <w:rFonts w:ascii="宋体" w:eastAsia="宋体" w:hAnsi="宋体" w:hint="eastAsia"/>
          <w:b w:val="0"/>
          <w:sz w:val="24"/>
          <w:szCs w:val="24"/>
        </w:rPr>
        <w:t>古龙线供热管道需安全提升补偿器1个，地埋出入口3</w:t>
      </w:r>
      <w:r>
        <w:rPr>
          <w:rFonts w:asciiTheme="minorEastAsia" w:eastAsiaTheme="minorEastAsia" w:hAnsiTheme="minorEastAsia" w:hint="eastAsia"/>
          <w:b w:val="0"/>
          <w:sz w:val="24"/>
          <w:szCs w:val="24"/>
        </w:rPr>
        <w:t>个</w:t>
      </w:r>
      <w:r>
        <w:rPr>
          <w:rFonts w:ascii="宋体" w:eastAsia="宋体" w:hAnsi="宋体" w:hint="eastAsia"/>
          <w:b w:val="0"/>
          <w:sz w:val="24"/>
          <w:szCs w:val="24"/>
        </w:rPr>
        <w:t>；</w:t>
      </w:r>
    </w:p>
    <w:p w:rsidR="008F34AA" w:rsidRDefault="00D612E3">
      <w:pPr>
        <w:pStyle w:val="2"/>
        <w:keepNext w:val="0"/>
        <w:keepLines w:val="0"/>
        <w:numPr>
          <w:ilvl w:val="0"/>
          <w:numId w:val="12"/>
        </w:numPr>
        <w:spacing w:before="0" w:after="0" w:line="480" w:lineRule="auto"/>
        <w:textAlignment w:val="auto"/>
        <w:rPr>
          <w:rFonts w:ascii="宋体" w:eastAsia="宋体" w:hAnsi="宋体"/>
          <w:b w:val="0"/>
          <w:sz w:val="24"/>
          <w:szCs w:val="24"/>
        </w:rPr>
      </w:pPr>
      <w:proofErr w:type="gramStart"/>
      <w:r>
        <w:rPr>
          <w:rFonts w:ascii="宋体" w:eastAsia="宋体" w:hAnsi="宋体" w:hint="eastAsia"/>
          <w:b w:val="0"/>
          <w:sz w:val="24"/>
          <w:szCs w:val="24"/>
        </w:rPr>
        <w:t>绿泉线</w:t>
      </w:r>
      <w:proofErr w:type="gramEnd"/>
      <w:r>
        <w:rPr>
          <w:rFonts w:ascii="宋体" w:eastAsia="宋体" w:hAnsi="宋体" w:hint="eastAsia"/>
          <w:b w:val="0"/>
          <w:sz w:val="24"/>
          <w:szCs w:val="24"/>
        </w:rPr>
        <w:t>供热管道需安全提升补偿器27个，地埋出入口5个，分段阀2个。（3</w:t>
      </w:r>
      <w:r w:rsidR="00E63B6A">
        <w:rPr>
          <w:rFonts w:ascii="宋体" w:eastAsia="宋体" w:hAnsi="宋体" w:hint="eastAsia"/>
          <w:b w:val="0"/>
          <w:sz w:val="24"/>
          <w:szCs w:val="24"/>
        </w:rPr>
        <w:t>）中药厂</w:t>
      </w:r>
      <w:r>
        <w:rPr>
          <w:rFonts w:ascii="宋体" w:eastAsia="宋体" w:hAnsi="宋体" w:hint="eastAsia"/>
          <w:b w:val="0"/>
          <w:sz w:val="24"/>
          <w:szCs w:val="24"/>
        </w:rPr>
        <w:t>供热管道需安全提升补偿器62个，地埋出入口66个，分段阀4个。</w:t>
      </w:r>
    </w:p>
    <w:p w:rsidR="008F34AA" w:rsidRDefault="00D612E3">
      <w:pPr>
        <w:pStyle w:val="2"/>
        <w:keepNext w:val="0"/>
        <w:keepLines w:val="0"/>
        <w:numPr>
          <w:ilvl w:val="0"/>
          <w:numId w:val="13"/>
        </w:numPr>
        <w:spacing w:before="0" w:after="0" w:line="480" w:lineRule="auto"/>
        <w:textAlignment w:val="auto"/>
        <w:rPr>
          <w:rFonts w:ascii="宋体" w:eastAsia="宋体" w:hAnsi="宋体"/>
          <w:b w:val="0"/>
          <w:sz w:val="24"/>
          <w:szCs w:val="24"/>
        </w:rPr>
      </w:pPr>
      <w:r>
        <w:rPr>
          <w:rFonts w:ascii="宋体" w:eastAsia="宋体" w:hAnsi="宋体" w:hint="eastAsia"/>
          <w:b w:val="0"/>
          <w:sz w:val="24"/>
          <w:szCs w:val="24"/>
        </w:rPr>
        <w:t>全线供热管道卫生清理：三条管道沿线垃圾、废土及杂草清理，沿线管道底部积土杂物清理</w:t>
      </w:r>
      <w:proofErr w:type="gramStart"/>
      <w:r>
        <w:rPr>
          <w:rFonts w:ascii="宋体" w:eastAsia="宋体" w:hAnsi="宋体" w:hint="eastAsia"/>
          <w:b w:val="0"/>
          <w:sz w:val="24"/>
          <w:szCs w:val="24"/>
        </w:rPr>
        <w:t>干净至</w:t>
      </w:r>
      <w:proofErr w:type="gramEnd"/>
      <w:r>
        <w:rPr>
          <w:rFonts w:ascii="宋体" w:eastAsia="宋体" w:hAnsi="宋体" w:hint="eastAsia"/>
          <w:b w:val="0"/>
          <w:sz w:val="24"/>
          <w:szCs w:val="24"/>
        </w:rPr>
        <w:t>管道保温表面离地间距不低于10cm。</w:t>
      </w:r>
    </w:p>
    <w:p w:rsidR="008F34AA" w:rsidRDefault="00D612E3">
      <w:pPr>
        <w:pStyle w:val="2"/>
        <w:keepNext w:val="0"/>
        <w:keepLines w:val="0"/>
        <w:spacing w:before="0" w:after="0" w:line="480" w:lineRule="auto"/>
        <w:textAlignment w:val="auto"/>
        <w:rPr>
          <w:rFonts w:asciiTheme="minorEastAsia" w:eastAsiaTheme="minorEastAsia" w:hAnsiTheme="minorEastAsia"/>
          <w:b w:val="0"/>
          <w:sz w:val="24"/>
          <w:szCs w:val="24"/>
        </w:rPr>
      </w:pPr>
      <w:r>
        <w:rPr>
          <w:rFonts w:ascii="宋体" w:eastAsia="宋体" w:hAnsi="宋体" w:hint="eastAsia"/>
          <w:b w:val="0"/>
          <w:sz w:val="24"/>
          <w:szCs w:val="24"/>
        </w:rPr>
        <w:t>全线需安全提升补偿器共计90</w:t>
      </w:r>
      <w:r w:rsidR="00E63B6A">
        <w:rPr>
          <w:rFonts w:ascii="宋体" w:eastAsia="宋体" w:hAnsi="宋体" w:hint="eastAsia"/>
          <w:b w:val="0"/>
          <w:sz w:val="24"/>
          <w:szCs w:val="24"/>
        </w:rPr>
        <w:t>个</w:t>
      </w:r>
      <w:r>
        <w:rPr>
          <w:rFonts w:ascii="宋体" w:eastAsia="宋体" w:hAnsi="宋体" w:hint="eastAsia"/>
          <w:b w:val="0"/>
          <w:sz w:val="24"/>
          <w:szCs w:val="24"/>
        </w:rPr>
        <w:t>，地埋出入口74个，分段阀6个</w:t>
      </w:r>
      <w:r>
        <w:rPr>
          <w:rFonts w:asciiTheme="minorEastAsia" w:eastAsiaTheme="minorEastAsia" w:hAnsiTheme="minorEastAsia" w:hint="eastAsia"/>
          <w:b w:val="0"/>
          <w:sz w:val="24"/>
          <w:szCs w:val="24"/>
        </w:rPr>
        <w:t>，全线供热管道卫生清理1项。</w:t>
      </w:r>
    </w:p>
    <w:p w:rsidR="008F34AA" w:rsidRDefault="00D612E3">
      <w:pPr>
        <w:pStyle w:val="2"/>
        <w:keepNext w:val="0"/>
        <w:keepLines w:val="0"/>
        <w:spacing w:before="0" w:after="0" w:line="48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备注：具体工作量分布情况详见附件：供热管道安全提升工作量。</w:t>
      </w:r>
    </w:p>
    <w:p w:rsidR="008F34AA" w:rsidRDefault="00D612E3">
      <w:pPr>
        <w:pStyle w:val="2"/>
        <w:keepNext w:val="0"/>
        <w:keepLines w:val="0"/>
        <w:spacing w:before="0" w:after="0" w:line="48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3、施工技术要求：</w:t>
      </w:r>
    </w:p>
    <w:p w:rsidR="008F34AA" w:rsidRDefault="00D612E3">
      <w:pPr>
        <w:pStyle w:val="2"/>
        <w:keepNext w:val="0"/>
        <w:keepLines w:val="0"/>
        <w:spacing w:before="0" w:after="0" w:line="480" w:lineRule="auto"/>
        <w:textAlignment w:val="auto"/>
        <w:rPr>
          <w:rFonts w:ascii="宋体" w:eastAsia="宋体" w:hAnsi="宋体"/>
          <w:b w:val="0"/>
          <w:sz w:val="24"/>
          <w:szCs w:val="24"/>
        </w:rPr>
      </w:pPr>
      <w:r>
        <w:rPr>
          <w:rFonts w:ascii="宋体" w:hAnsi="宋体" w:hint="eastAsia"/>
          <w:sz w:val="24"/>
          <w:szCs w:val="24"/>
        </w:rPr>
        <w:lastRenderedPageBreak/>
        <w:t>3</w:t>
      </w:r>
      <w:r>
        <w:rPr>
          <w:rFonts w:asciiTheme="minorEastAsia" w:eastAsiaTheme="minorEastAsia" w:hAnsiTheme="minorEastAsia" w:hint="eastAsia"/>
          <w:sz w:val="24"/>
          <w:szCs w:val="24"/>
        </w:rPr>
        <w:t>.1</w:t>
      </w:r>
      <w:r>
        <w:rPr>
          <w:rFonts w:ascii="宋体" w:hAnsi="宋体" w:hint="eastAsia"/>
          <w:sz w:val="24"/>
          <w:szCs w:val="24"/>
        </w:rPr>
        <w:t>、</w:t>
      </w:r>
      <w:r>
        <w:rPr>
          <w:rFonts w:ascii="宋体" w:eastAsia="宋体" w:hAnsi="宋体" w:hint="eastAsia"/>
          <w:b w:val="0"/>
          <w:sz w:val="24"/>
          <w:szCs w:val="24"/>
        </w:rPr>
        <w:t>经综合考虑，为减少对沿线绿化的占用及破土开挖量，确保工程进度，补偿器采用3mm厚钢板，制作U</w:t>
      </w:r>
      <w:proofErr w:type="gramStart"/>
      <w:r>
        <w:rPr>
          <w:rFonts w:ascii="宋体" w:eastAsia="宋体" w:hAnsi="宋体" w:hint="eastAsia"/>
          <w:b w:val="0"/>
          <w:sz w:val="24"/>
          <w:szCs w:val="24"/>
        </w:rPr>
        <w:t>型保护罩</w:t>
      </w:r>
      <w:proofErr w:type="gramEnd"/>
      <w:r>
        <w:rPr>
          <w:rFonts w:ascii="宋体" w:eastAsia="宋体" w:hAnsi="宋体" w:hint="eastAsia"/>
          <w:b w:val="0"/>
          <w:sz w:val="24"/>
          <w:szCs w:val="24"/>
        </w:rPr>
        <w:t>，保护罩宽度1米；补偿器两端各扣上一个保护罩，每个保护罩各覆盖补偿器及管道0.5米，保护罩间隔保温5cm；底板增加预埋镀锌角钢（60mm*5mm）固定，角钢入地不低于1米，每块钢板一侧不低于2根，用螺栓固定；保护罩内外须做防腐，</w:t>
      </w:r>
      <w:proofErr w:type="gramStart"/>
      <w:r>
        <w:rPr>
          <w:rFonts w:ascii="宋体" w:eastAsia="宋体" w:hAnsi="宋体" w:hint="eastAsia"/>
          <w:b w:val="0"/>
          <w:sz w:val="24"/>
          <w:szCs w:val="24"/>
        </w:rPr>
        <w:t>喷灰漆</w:t>
      </w:r>
      <w:proofErr w:type="gramEnd"/>
      <w:r>
        <w:rPr>
          <w:rFonts w:ascii="宋体" w:eastAsia="宋体" w:hAnsi="宋体" w:hint="eastAsia"/>
          <w:b w:val="0"/>
          <w:sz w:val="24"/>
          <w:szCs w:val="24"/>
        </w:rPr>
        <w:t>，做</w:t>
      </w:r>
      <w:proofErr w:type="gramStart"/>
      <w:r>
        <w:rPr>
          <w:rFonts w:ascii="宋体" w:eastAsia="宋体" w:hAnsi="宋体" w:hint="eastAsia"/>
          <w:b w:val="0"/>
          <w:sz w:val="24"/>
          <w:szCs w:val="24"/>
        </w:rPr>
        <w:t>一底两面</w:t>
      </w:r>
      <w:proofErr w:type="gramEnd"/>
      <w:r>
        <w:rPr>
          <w:rFonts w:ascii="宋体" w:eastAsia="宋体" w:hAnsi="宋体" w:hint="eastAsia"/>
          <w:b w:val="0"/>
          <w:sz w:val="24"/>
          <w:szCs w:val="24"/>
        </w:rPr>
        <w:t>，醒目位置</w:t>
      </w:r>
      <w:proofErr w:type="gramStart"/>
      <w:r>
        <w:rPr>
          <w:rFonts w:ascii="宋体" w:eastAsia="宋体" w:hAnsi="宋体" w:hint="eastAsia"/>
          <w:b w:val="0"/>
          <w:sz w:val="24"/>
          <w:szCs w:val="24"/>
        </w:rPr>
        <w:t>喷安全</w:t>
      </w:r>
      <w:proofErr w:type="gramEnd"/>
      <w:r>
        <w:rPr>
          <w:rFonts w:ascii="宋体" w:eastAsia="宋体" w:hAnsi="宋体" w:hint="eastAsia"/>
          <w:b w:val="0"/>
          <w:sz w:val="24"/>
          <w:szCs w:val="24"/>
        </w:rPr>
        <w:t>标语，警示标识以及补偿器编号。 如：高温高压请勿靠近、此处有膨胀节，值班电话：0592-7396277、BJ01</w:t>
      </w:r>
      <w:r>
        <w:rPr>
          <w:rFonts w:ascii="宋体" w:eastAsia="宋体" w:hAnsi="宋体"/>
          <w:b w:val="0"/>
          <w:sz w:val="24"/>
          <w:szCs w:val="24"/>
        </w:rPr>
        <w:t>…</w:t>
      </w:r>
      <w:r>
        <w:rPr>
          <w:rFonts w:ascii="宋体" w:eastAsia="宋体" w:hAnsi="宋体" w:hint="eastAsia"/>
          <w:b w:val="0"/>
          <w:sz w:val="24"/>
          <w:szCs w:val="24"/>
        </w:rPr>
        <w:t xml:space="preserve"> ，CJ01</w:t>
      </w:r>
      <w:r>
        <w:rPr>
          <w:rFonts w:ascii="宋体" w:eastAsia="宋体" w:hAnsi="宋体"/>
          <w:b w:val="0"/>
          <w:sz w:val="24"/>
          <w:szCs w:val="24"/>
        </w:rPr>
        <w:t>…</w:t>
      </w:r>
      <w:r>
        <w:rPr>
          <w:rFonts w:ascii="宋体" w:eastAsia="宋体" w:hAnsi="宋体" w:hint="eastAsia"/>
          <w:b w:val="0"/>
          <w:sz w:val="24"/>
          <w:szCs w:val="24"/>
        </w:rPr>
        <w:t>等。</w:t>
      </w:r>
    </w:p>
    <w:p w:rsidR="008F34AA" w:rsidRDefault="00D612E3">
      <w:pPr>
        <w:pStyle w:val="2"/>
        <w:keepNext w:val="0"/>
        <w:keepLines w:val="0"/>
        <w:spacing w:before="0" w:after="0" w:line="480" w:lineRule="auto"/>
        <w:textAlignment w:val="auto"/>
        <w:rPr>
          <w:rFonts w:ascii="宋体" w:eastAsia="宋体" w:hAnsi="宋体"/>
          <w:b w:val="0"/>
          <w:sz w:val="24"/>
          <w:szCs w:val="24"/>
        </w:rPr>
      </w:pPr>
      <w:r>
        <w:rPr>
          <w:rFonts w:ascii="宋体" w:eastAsia="宋体" w:hAnsi="宋体" w:hint="eastAsia"/>
          <w:b w:val="0"/>
          <w:sz w:val="24"/>
          <w:szCs w:val="24"/>
        </w:rPr>
        <w:t>3.2、地埋出入口一律采用12cm厚的砌砖挡墙形式，根据现场实际情况做弧形或方形挡墙，</w:t>
      </w:r>
      <w:proofErr w:type="gramStart"/>
      <w:r>
        <w:rPr>
          <w:rFonts w:ascii="宋体" w:eastAsia="宋体" w:hAnsi="宋体" w:hint="eastAsia"/>
          <w:b w:val="0"/>
          <w:sz w:val="24"/>
          <w:szCs w:val="24"/>
        </w:rPr>
        <w:t>墙体距埋地</w:t>
      </w:r>
      <w:proofErr w:type="gramEnd"/>
      <w:r>
        <w:rPr>
          <w:rFonts w:ascii="宋体" w:eastAsia="宋体" w:hAnsi="宋体" w:hint="eastAsia"/>
          <w:b w:val="0"/>
          <w:sz w:val="24"/>
          <w:szCs w:val="24"/>
        </w:rPr>
        <w:t>管出入口防雨帽20cm墙体不低于管道水平线，墙体正面水泥抹面，</w:t>
      </w:r>
      <w:proofErr w:type="gramStart"/>
      <w:r>
        <w:rPr>
          <w:rFonts w:ascii="宋体" w:eastAsia="宋体" w:hAnsi="宋体" w:hint="eastAsia"/>
          <w:b w:val="0"/>
          <w:sz w:val="24"/>
          <w:szCs w:val="24"/>
        </w:rPr>
        <w:t>基深</w:t>
      </w:r>
      <w:proofErr w:type="gramEnd"/>
      <w:r>
        <w:rPr>
          <w:rFonts w:ascii="宋体" w:eastAsia="宋体" w:hAnsi="宋体" w:hint="eastAsia"/>
          <w:b w:val="0"/>
          <w:sz w:val="24"/>
          <w:szCs w:val="24"/>
        </w:rPr>
        <w:t>20cm，填10cm水泥砂浆，同时确保砖墙外套管周围排水通畅，靠外一侧醒目位置</w:t>
      </w:r>
      <w:proofErr w:type="gramStart"/>
      <w:r>
        <w:rPr>
          <w:rFonts w:ascii="宋体" w:eastAsia="宋体" w:hAnsi="宋体" w:hint="eastAsia"/>
          <w:b w:val="0"/>
          <w:sz w:val="24"/>
          <w:szCs w:val="24"/>
        </w:rPr>
        <w:t>喷安全</w:t>
      </w:r>
      <w:proofErr w:type="gramEnd"/>
      <w:r>
        <w:rPr>
          <w:rFonts w:ascii="宋体" w:eastAsia="宋体" w:hAnsi="宋体" w:hint="eastAsia"/>
          <w:b w:val="0"/>
          <w:sz w:val="24"/>
          <w:szCs w:val="24"/>
        </w:rPr>
        <w:t>标语，警示标识。如：高温高压请勿靠近</w:t>
      </w:r>
    </w:p>
    <w:p w:rsidR="008F34AA" w:rsidRDefault="00D612E3">
      <w:pPr>
        <w:pStyle w:val="2"/>
        <w:keepNext w:val="0"/>
        <w:keepLines w:val="0"/>
        <w:spacing w:before="0" w:after="0" w:line="480" w:lineRule="auto"/>
        <w:textAlignment w:val="auto"/>
        <w:rPr>
          <w:rFonts w:ascii="宋体" w:eastAsia="宋体" w:hAnsi="宋体"/>
          <w:b w:val="0"/>
          <w:sz w:val="24"/>
          <w:szCs w:val="24"/>
        </w:rPr>
      </w:pPr>
      <w:r>
        <w:rPr>
          <w:rFonts w:ascii="宋体" w:eastAsia="宋体" w:hAnsi="宋体" w:hint="eastAsia"/>
          <w:b w:val="0"/>
          <w:sz w:val="24"/>
          <w:szCs w:val="24"/>
        </w:rPr>
        <w:t>3.3、沿线分段</w:t>
      </w:r>
      <w:proofErr w:type="gramStart"/>
      <w:r>
        <w:rPr>
          <w:rFonts w:ascii="宋体" w:eastAsia="宋体" w:hAnsi="宋体" w:hint="eastAsia"/>
          <w:b w:val="0"/>
          <w:sz w:val="24"/>
          <w:szCs w:val="24"/>
        </w:rPr>
        <w:t>阀采用</w:t>
      </w:r>
      <w:proofErr w:type="gramEnd"/>
      <w:r>
        <w:rPr>
          <w:rFonts w:ascii="宋体" w:eastAsia="宋体" w:hAnsi="宋体" w:hint="eastAsia"/>
          <w:b w:val="0"/>
          <w:sz w:val="24"/>
          <w:szCs w:val="24"/>
        </w:rPr>
        <w:t>12cm厚的砌砖挡墙形式，墙体高度不低于阀门法兰，墙体正面水泥抹面，</w:t>
      </w:r>
      <w:proofErr w:type="gramStart"/>
      <w:r>
        <w:rPr>
          <w:rFonts w:ascii="宋体" w:eastAsia="宋体" w:hAnsi="宋体" w:hint="eastAsia"/>
          <w:b w:val="0"/>
          <w:sz w:val="24"/>
          <w:szCs w:val="24"/>
        </w:rPr>
        <w:t>基深</w:t>
      </w:r>
      <w:proofErr w:type="gramEnd"/>
      <w:r>
        <w:rPr>
          <w:rFonts w:ascii="宋体" w:eastAsia="宋体" w:hAnsi="宋体" w:hint="eastAsia"/>
          <w:b w:val="0"/>
          <w:sz w:val="24"/>
          <w:szCs w:val="24"/>
        </w:rPr>
        <w:t>20cm，填10cm水泥砂浆。</w:t>
      </w:r>
    </w:p>
    <w:p w:rsidR="008F34AA" w:rsidRDefault="00D612E3">
      <w:pPr>
        <w:pStyle w:val="2"/>
        <w:keepNext w:val="0"/>
        <w:keepLines w:val="0"/>
        <w:spacing w:before="0" w:after="0" w:line="480" w:lineRule="auto"/>
        <w:textAlignment w:val="auto"/>
        <w:rPr>
          <w:rFonts w:ascii="宋体" w:eastAsia="宋体" w:hAnsi="宋体"/>
          <w:b w:val="0"/>
          <w:sz w:val="24"/>
          <w:szCs w:val="24"/>
        </w:rPr>
      </w:pPr>
      <w:r>
        <w:rPr>
          <w:rFonts w:ascii="宋体" w:eastAsia="宋体" w:hAnsi="宋体" w:hint="eastAsia"/>
          <w:b w:val="0"/>
          <w:sz w:val="24"/>
          <w:szCs w:val="24"/>
        </w:rPr>
        <w:t>3.4、全线供热管道卫生清理：三条管道沿线垃圾、废土及杂草清理，沿线管道底部积土杂物清理</w:t>
      </w:r>
      <w:proofErr w:type="gramStart"/>
      <w:r>
        <w:rPr>
          <w:rFonts w:ascii="宋体" w:eastAsia="宋体" w:hAnsi="宋体" w:hint="eastAsia"/>
          <w:b w:val="0"/>
          <w:sz w:val="24"/>
          <w:szCs w:val="24"/>
        </w:rPr>
        <w:t>干净至</w:t>
      </w:r>
      <w:proofErr w:type="gramEnd"/>
      <w:r>
        <w:rPr>
          <w:rFonts w:ascii="宋体" w:eastAsia="宋体" w:hAnsi="宋体" w:hint="eastAsia"/>
          <w:b w:val="0"/>
          <w:sz w:val="24"/>
          <w:szCs w:val="24"/>
        </w:rPr>
        <w:t>管道保温表面离地间距不低于10cm。</w:t>
      </w:r>
    </w:p>
    <w:p w:rsidR="008F34AA" w:rsidRDefault="00D612E3">
      <w:pPr>
        <w:spacing w:line="480" w:lineRule="auto"/>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3.5、采购方提供的各型号补偿器及地埋出入口和阀门挡</w:t>
      </w:r>
      <w:proofErr w:type="gramStart"/>
      <w:r>
        <w:rPr>
          <w:rFonts w:asciiTheme="minorEastAsia" w:eastAsiaTheme="minorEastAsia" w:hAnsiTheme="minorEastAsia" w:hint="eastAsia"/>
          <w:spacing w:val="10"/>
          <w:sz w:val="24"/>
          <w:szCs w:val="24"/>
        </w:rPr>
        <w:t>墙安全</w:t>
      </w:r>
      <w:proofErr w:type="gramEnd"/>
      <w:r>
        <w:rPr>
          <w:rFonts w:asciiTheme="minorEastAsia" w:eastAsiaTheme="minorEastAsia" w:hAnsiTheme="minorEastAsia" w:hint="eastAsia"/>
          <w:spacing w:val="10"/>
          <w:sz w:val="24"/>
          <w:szCs w:val="24"/>
        </w:rPr>
        <w:t>防护措施的测量尺寸作为具体施工尺寸，但在施工过程中如遇地下障碍物或者对蒸汽管道有影响的，在不超过测量工作量范围的情况下须做相应调整。</w:t>
      </w:r>
    </w:p>
    <w:p w:rsidR="008F34AA" w:rsidRDefault="00D612E3">
      <w:pPr>
        <w:spacing w:line="480" w:lineRule="auto"/>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3.6、施工过程中不得破坏现有供热管道；所有涉及开挖人行道或者破坏绿化的需按原样恢复，产生的施工垃圾需清理干净，报价方在报价中须一并考虑。</w:t>
      </w:r>
    </w:p>
    <w:p w:rsidR="008F34AA" w:rsidRDefault="00D612E3">
      <w:pPr>
        <w:spacing w:line="480" w:lineRule="auto"/>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3.7、施工过程中所需的水、电由中标方自行解决。</w:t>
      </w:r>
    </w:p>
    <w:p w:rsidR="008F34AA" w:rsidRDefault="00D612E3">
      <w:pPr>
        <w:pStyle w:val="21"/>
        <w:numPr>
          <w:ilvl w:val="0"/>
          <w:numId w:val="14"/>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质保期：质保期从签发工程竣工验收之日起，质保期一年</w:t>
      </w:r>
    </w:p>
    <w:p w:rsidR="00F90E99" w:rsidRDefault="00F90E99">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sidR="00D612E3">
        <w:rPr>
          <w:rFonts w:asciiTheme="minorEastAsia" w:eastAsiaTheme="minorEastAsia" w:hAnsiTheme="minorEastAsia" w:hint="eastAsia"/>
          <w:b/>
          <w:sz w:val="24"/>
          <w:szCs w:val="24"/>
        </w:rPr>
        <w:t>、承包方式：总承包</w:t>
      </w:r>
    </w:p>
    <w:p w:rsidR="00F90E99" w:rsidRDefault="00F90E99">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四、合同价款：</w:t>
      </w:r>
    </w:p>
    <w:p w:rsidR="008F34AA" w:rsidRDefault="00F90E99">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五</w:t>
      </w:r>
      <w:r w:rsidR="00D612E3">
        <w:rPr>
          <w:rFonts w:asciiTheme="minorEastAsia" w:eastAsiaTheme="minorEastAsia" w:hAnsiTheme="minorEastAsia" w:hint="eastAsia"/>
          <w:b/>
          <w:sz w:val="24"/>
          <w:szCs w:val="24"/>
        </w:rPr>
        <w:t>、工期：</w:t>
      </w:r>
      <w:r w:rsidR="00D612E3">
        <w:rPr>
          <w:rFonts w:ascii="宋体" w:hAnsi="宋体" w:hint="eastAsia"/>
          <w:sz w:val="24"/>
          <w:szCs w:val="24"/>
        </w:rPr>
        <w:t>合同签订后，接到甲方通知之日起45天内完成</w:t>
      </w:r>
    </w:p>
    <w:p w:rsidR="008F34AA" w:rsidRDefault="00F90E99">
      <w:pPr>
        <w:tabs>
          <w:tab w:val="left" w:pos="0"/>
        </w:tabs>
        <w:autoSpaceDE/>
        <w:autoSpaceDN/>
        <w:snapToGrid w:val="0"/>
        <w:spacing w:line="360" w:lineRule="auto"/>
        <w:ind w:rightChars="50" w:right="105"/>
        <w:jc w:val="left"/>
        <w:textAlignment w:val="auto"/>
        <w:rPr>
          <w:rFonts w:ascii="宋体" w:hAnsi="宋体"/>
          <w:sz w:val="24"/>
        </w:rPr>
      </w:pPr>
      <w:r>
        <w:rPr>
          <w:rFonts w:ascii="宋体" w:hAnsi="宋体" w:hint="eastAsia"/>
          <w:b/>
          <w:bCs/>
          <w:sz w:val="24"/>
          <w:szCs w:val="24"/>
        </w:rPr>
        <w:t>六</w:t>
      </w:r>
      <w:r w:rsidR="00D612E3">
        <w:rPr>
          <w:rFonts w:ascii="宋体" w:hAnsi="宋体" w:hint="eastAsia"/>
          <w:b/>
          <w:bCs/>
          <w:sz w:val="24"/>
          <w:szCs w:val="24"/>
        </w:rPr>
        <w:t>、</w:t>
      </w:r>
      <w:r w:rsidR="00D612E3">
        <w:rPr>
          <w:rFonts w:ascii="宋体" w:hAnsi="宋体" w:hint="eastAsia"/>
          <w:b/>
          <w:sz w:val="24"/>
          <w:szCs w:val="24"/>
        </w:rPr>
        <w:t>付款方式：</w:t>
      </w:r>
      <w:bookmarkStart w:id="64" w:name="_Toc28832_WPSOffice_Level1"/>
      <w:r>
        <w:rPr>
          <w:rFonts w:hint="eastAsia"/>
          <w:sz w:val="24"/>
        </w:rPr>
        <w:t>待工程竣工且验收合格后，</w:t>
      </w:r>
      <w:r>
        <w:rPr>
          <w:rFonts w:ascii="宋体" w:hAnsi="宋体" w:hint="eastAsia"/>
          <w:sz w:val="24"/>
        </w:rPr>
        <w:t>并收到</w:t>
      </w:r>
      <w:r>
        <w:rPr>
          <w:rFonts w:ascii="宋体" w:hAnsi="宋体" w:hint="eastAsia"/>
          <w:sz w:val="24"/>
          <w:szCs w:val="24"/>
        </w:rPr>
        <w:t>中标方开具的相应税率的合同全额增值税专用发票后</w:t>
      </w:r>
      <w:r>
        <w:rPr>
          <w:rFonts w:ascii="宋体" w:hAnsi="宋体" w:hint="eastAsia"/>
          <w:b/>
          <w:bCs/>
          <w:sz w:val="24"/>
          <w:szCs w:val="24"/>
        </w:rPr>
        <w:t>15</w:t>
      </w:r>
      <w:r>
        <w:rPr>
          <w:rFonts w:ascii="宋体" w:hAnsi="宋体" w:hint="eastAsia"/>
          <w:bCs/>
          <w:sz w:val="24"/>
          <w:szCs w:val="24"/>
        </w:rPr>
        <w:t>个工作日</w:t>
      </w:r>
      <w:r>
        <w:rPr>
          <w:rFonts w:ascii="宋体" w:hAnsi="宋体" w:hint="eastAsia"/>
          <w:sz w:val="24"/>
        </w:rPr>
        <w:t>内付清合同总价的95%工程款，</w:t>
      </w:r>
      <w:proofErr w:type="gramStart"/>
      <w:r>
        <w:rPr>
          <w:rFonts w:ascii="宋体" w:hAnsi="宋体" w:hint="eastAsia"/>
          <w:sz w:val="24"/>
        </w:rPr>
        <w:t>余合同</w:t>
      </w:r>
      <w:proofErr w:type="gramEnd"/>
      <w:r>
        <w:rPr>
          <w:rFonts w:ascii="宋体" w:hAnsi="宋体" w:hint="eastAsia"/>
          <w:sz w:val="24"/>
        </w:rPr>
        <w:t>总价的5%作为质保金，一年后无息支付给乙方。（</w:t>
      </w:r>
      <w:r w:rsidRPr="001349DC">
        <w:rPr>
          <w:rFonts w:hAnsi="宋体" w:hint="eastAsia"/>
          <w:bCs/>
          <w:sz w:val="24"/>
          <w:szCs w:val="24"/>
        </w:rPr>
        <w:t>若</w:t>
      </w:r>
      <w:r w:rsidRPr="001349DC">
        <w:rPr>
          <w:rFonts w:hAnsi="宋体"/>
          <w:bCs/>
          <w:sz w:val="24"/>
          <w:szCs w:val="24"/>
        </w:rPr>
        <w:t>国家税率调整</w:t>
      </w:r>
      <w:r w:rsidRPr="001349DC">
        <w:rPr>
          <w:rFonts w:hAnsi="宋体" w:hint="eastAsia"/>
          <w:bCs/>
          <w:sz w:val="24"/>
          <w:szCs w:val="24"/>
        </w:rPr>
        <w:t>，</w:t>
      </w:r>
      <w:r w:rsidRPr="001349DC">
        <w:rPr>
          <w:rFonts w:hAnsi="宋体"/>
          <w:bCs/>
          <w:sz w:val="24"/>
          <w:szCs w:val="24"/>
        </w:rPr>
        <w:t>含税价应做相应调整</w:t>
      </w:r>
      <w:r>
        <w:rPr>
          <w:rFonts w:ascii="宋体" w:hAnsi="宋体" w:hint="eastAsia"/>
          <w:sz w:val="24"/>
        </w:rPr>
        <w:t>）</w:t>
      </w:r>
      <w:r w:rsidRPr="001349DC">
        <w:rPr>
          <w:rFonts w:ascii="宋体" w:hAnsi="宋体" w:hint="eastAsia"/>
          <w:sz w:val="24"/>
        </w:rPr>
        <w:t>。</w:t>
      </w:r>
    </w:p>
    <w:p w:rsidR="008F34AA" w:rsidRDefault="00F90E99">
      <w:pPr>
        <w:tabs>
          <w:tab w:val="left" w:pos="0"/>
        </w:tabs>
        <w:autoSpaceDE/>
        <w:autoSpaceDN/>
        <w:snapToGrid w:val="0"/>
        <w:spacing w:line="360" w:lineRule="auto"/>
        <w:ind w:rightChars="50" w:right="105"/>
        <w:jc w:val="left"/>
        <w:textAlignment w:val="auto"/>
        <w:rPr>
          <w:rFonts w:ascii="宋体" w:hAnsi="宋体" w:cs="宋体"/>
          <w:b/>
          <w:sz w:val="24"/>
          <w:szCs w:val="24"/>
        </w:rPr>
      </w:pPr>
      <w:r>
        <w:rPr>
          <w:rFonts w:ascii="宋体" w:hAnsi="宋体" w:cs="宋体" w:hint="eastAsia"/>
          <w:b/>
          <w:sz w:val="24"/>
          <w:szCs w:val="24"/>
        </w:rPr>
        <w:t>七</w:t>
      </w:r>
      <w:r w:rsidR="00D612E3">
        <w:rPr>
          <w:rFonts w:ascii="宋体" w:hAnsi="宋体" w:cs="宋体" w:hint="eastAsia"/>
          <w:b/>
          <w:sz w:val="24"/>
          <w:szCs w:val="24"/>
        </w:rPr>
        <w:t>、双方现场代表：</w:t>
      </w:r>
      <w:bookmarkEnd w:id="64"/>
    </w:p>
    <w:p w:rsidR="008F34AA" w:rsidRDefault="00D612E3">
      <w:pPr>
        <w:autoSpaceDE/>
        <w:autoSpaceDN/>
        <w:snapToGrid w:val="0"/>
        <w:spacing w:line="360" w:lineRule="auto"/>
        <w:ind w:rightChars="-50" w:right="-105"/>
        <w:jc w:val="left"/>
        <w:textAlignment w:val="auto"/>
        <w:rPr>
          <w:rFonts w:ascii="宋体" w:hAnsi="宋体" w:cs="宋体"/>
          <w:sz w:val="24"/>
          <w:szCs w:val="24"/>
        </w:rPr>
      </w:pPr>
      <w:bookmarkStart w:id="65" w:name="_Toc13888_WPSOffice_Level2"/>
      <w:r>
        <w:rPr>
          <w:rFonts w:ascii="宋体" w:hAnsi="宋体" w:cs="宋体" w:hint="eastAsia"/>
          <w:sz w:val="24"/>
          <w:szCs w:val="24"/>
        </w:rPr>
        <w:t>1、甲方代表：  　            职务</w:t>
      </w:r>
      <w:bookmarkEnd w:id="65"/>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8F34AA" w:rsidRDefault="00D612E3">
      <w:pPr>
        <w:autoSpaceDE/>
        <w:autoSpaceDN/>
        <w:snapToGrid w:val="0"/>
        <w:spacing w:line="360" w:lineRule="auto"/>
        <w:ind w:rightChars="-50" w:right="-105"/>
        <w:jc w:val="left"/>
        <w:textAlignment w:val="auto"/>
        <w:rPr>
          <w:rFonts w:ascii="宋体" w:hAnsi="宋体" w:cs="宋体"/>
          <w:sz w:val="24"/>
          <w:szCs w:val="24"/>
        </w:rPr>
      </w:pPr>
      <w:bookmarkStart w:id="66" w:name="_Toc3401_WPSOffice_Level2"/>
      <w:r>
        <w:rPr>
          <w:rFonts w:ascii="宋体" w:hAnsi="宋体" w:cs="宋体" w:hint="eastAsia"/>
          <w:sz w:val="24"/>
          <w:szCs w:val="24"/>
        </w:rPr>
        <w:t>2、乙方代表：                职务</w:t>
      </w:r>
      <w:bookmarkEnd w:id="66"/>
      <w:r>
        <w:rPr>
          <w:rFonts w:ascii="宋体" w:hAnsi="宋体" w:cs="宋体" w:hint="eastAsia"/>
          <w:sz w:val="24"/>
          <w:szCs w:val="24"/>
          <w:u w:val="single"/>
        </w:rPr>
        <w:t xml:space="preserve">         　  </w:t>
      </w:r>
    </w:p>
    <w:p w:rsidR="008F34AA" w:rsidRDefault="00F90E99" w:rsidP="00926CEC">
      <w:pPr>
        <w:spacing w:beforeLines="50" w:before="120" w:afterLines="50" w:after="120" w:line="360" w:lineRule="auto"/>
        <w:jc w:val="left"/>
        <w:rPr>
          <w:rFonts w:asciiTheme="minorEastAsia" w:eastAsiaTheme="minorEastAsia" w:hAnsiTheme="minorEastAsia"/>
          <w:b/>
          <w:sz w:val="28"/>
          <w:szCs w:val="28"/>
        </w:rPr>
      </w:pPr>
      <w:bookmarkStart w:id="67" w:name="_Toc14082_WPSOffice_Level1"/>
      <w:r>
        <w:rPr>
          <w:rFonts w:asciiTheme="minorEastAsia" w:eastAsiaTheme="minorEastAsia" w:hAnsiTheme="minorEastAsia" w:cs="宋体" w:hint="eastAsia"/>
          <w:b/>
          <w:sz w:val="24"/>
          <w:szCs w:val="24"/>
        </w:rPr>
        <w:t>八</w:t>
      </w:r>
      <w:r w:rsidR="00D612E3">
        <w:rPr>
          <w:rFonts w:asciiTheme="minorEastAsia" w:eastAsiaTheme="minorEastAsia" w:hAnsiTheme="minorEastAsia" w:cs="宋体" w:hint="eastAsia"/>
          <w:b/>
          <w:sz w:val="24"/>
          <w:szCs w:val="24"/>
        </w:rPr>
        <w:t>、</w:t>
      </w:r>
      <w:r w:rsidR="00D612E3">
        <w:rPr>
          <w:rFonts w:asciiTheme="minorEastAsia" w:eastAsiaTheme="minorEastAsia" w:hAnsiTheme="minorEastAsia" w:hint="eastAsia"/>
          <w:b/>
          <w:sz w:val="28"/>
          <w:szCs w:val="28"/>
        </w:rPr>
        <w:t>安全及协作事项：</w:t>
      </w:r>
    </w:p>
    <w:p w:rsidR="008F34AA" w:rsidRDefault="00D612E3"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1、甲方在开工前应满足开工条件、开工前对乙方进行施工安全技术交底；</w:t>
      </w:r>
    </w:p>
    <w:p w:rsidR="008F34AA" w:rsidRDefault="00D612E3"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2、乙方负责现场所有工具、设备材料的保管,如有失窃由乙方负责；</w:t>
      </w:r>
    </w:p>
    <w:p w:rsidR="008F34AA" w:rsidRDefault="00D612E3"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8F34AA" w:rsidRDefault="00D612E3"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4、乙方应配备必要的安全施工设施和劳动工具,根据本工程实际情况制定安全施工规程；</w:t>
      </w:r>
    </w:p>
    <w:p w:rsidR="008F34AA" w:rsidRDefault="00D612E3"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5、乙方在施工过程中应保障甲方相关检修工作的进行；</w:t>
      </w:r>
    </w:p>
    <w:p w:rsidR="008F34AA" w:rsidRDefault="00D612E3"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6、双方</w:t>
      </w:r>
      <w:proofErr w:type="gramStart"/>
      <w:r>
        <w:rPr>
          <w:rFonts w:asciiTheme="minorEastAsia" w:eastAsiaTheme="minorEastAsia" w:hAnsiTheme="minorEastAsia" w:hint="eastAsia"/>
          <w:sz w:val="24"/>
          <w:szCs w:val="24"/>
        </w:rPr>
        <w:t>签定</w:t>
      </w:r>
      <w:proofErr w:type="gramEnd"/>
      <w:r>
        <w:rPr>
          <w:rFonts w:asciiTheme="minorEastAsia" w:eastAsiaTheme="minorEastAsia" w:hAnsiTheme="minorEastAsia" w:hint="eastAsia"/>
          <w:sz w:val="24"/>
          <w:szCs w:val="24"/>
        </w:rPr>
        <w:t>安全协议书。</w:t>
      </w:r>
    </w:p>
    <w:p w:rsidR="008F34AA" w:rsidRDefault="00F90E99" w:rsidP="00926CEC">
      <w:pPr>
        <w:spacing w:beforeLines="50" w:before="120" w:afterLines="50" w:after="120" w:line="360" w:lineRule="auto"/>
        <w:jc w:val="left"/>
        <w:rPr>
          <w:rFonts w:ascii="宋体" w:hAnsi="宋体" w:cs="宋体"/>
          <w:b/>
          <w:sz w:val="24"/>
          <w:szCs w:val="24"/>
        </w:rPr>
      </w:pPr>
      <w:r>
        <w:rPr>
          <w:rFonts w:ascii="宋体" w:hAnsi="宋体" w:cs="宋体" w:hint="eastAsia"/>
          <w:b/>
          <w:sz w:val="24"/>
          <w:szCs w:val="24"/>
        </w:rPr>
        <w:t>九</w:t>
      </w:r>
      <w:r w:rsidR="00D612E3">
        <w:rPr>
          <w:rFonts w:ascii="宋体" w:hAnsi="宋体" w:cs="宋体" w:hint="eastAsia"/>
          <w:b/>
          <w:sz w:val="24"/>
          <w:szCs w:val="24"/>
        </w:rPr>
        <w:t>、甲乙双方责任和义务</w:t>
      </w:r>
    </w:p>
    <w:p w:rsidR="00F90E99" w:rsidRDefault="00F90E99"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甲方的责任：</w:t>
      </w:r>
    </w:p>
    <w:p w:rsidR="00F90E99" w:rsidRPr="001349DC" w:rsidRDefault="00F90E99" w:rsidP="00F90E99">
      <w:pPr>
        <w:pStyle w:val="a5"/>
        <w:spacing w:line="360" w:lineRule="auto"/>
        <w:rPr>
          <w:rFonts w:asciiTheme="minorEastAsia" w:eastAsiaTheme="minorEastAsia" w:hAnsiTheme="minorEastAsia"/>
          <w:kern w:val="0"/>
          <w:sz w:val="24"/>
          <w:szCs w:val="24"/>
        </w:rPr>
      </w:pPr>
      <w:r w:rsidRPr="001349DC">
        <w:rPr>
          <w:rFonts w:asciiTheme="minorEastAsia" w:eastAsiaTheme="minorEastAsia" w:hAnsiTheme="minorEastAsia" w:hint="eastAsia"/>
          <w:kern w:val="0"/>
          <w:sz w:val="24"/>
          <w:szCs w:val="24"/>
        </w:rPr>
        <w:t>1、确保施工现场具备开工条件。</w:t>
      </w:r>
    </w:p>
    <w:p w:rsidR="00F90E99" w:rsidRPr="00F90E99" w:rsidRDefault="00F90E99"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2、工程未经验收合格,甲方提前使用或擅自动用,由此而发生的质量或其他问题,由甲方承担责任。</w:t>
      </w:r>
    </w:p>
    <w:p w:rsidR="008F34AA" w:rsidRDefault="00D612E3"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乙方的责任：</w:t>
      </w:r>
    </w:p>
    <w:p w:rsidR="00F90E99" w:rsidRPr="001349DC" w:rsidRDefault="00F90E99" w:rsidP="00F90E99">
      <w:pPr>
        <w:spacing w:line="360" w:lineRule="auto"/>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1、乙方施工人员必须严格按现行国家和省市有关规定持证上岗，否则承担由此造成的所有责任。</w:t>
      </w:r>
    </w:p>
    <w:p w:rsidR="00F90E99" w:rsidRPr="001349DC" w:rsidRDefault="00F90E99" w:rsidP="00926CEC">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2</w:t>
      </w:r>
      <w:r w:rsidR="0005690F">
        <w:rPr>
          <w:rFonts w:asciiTheme="minorEastAsia" w:eastAsiaTheme="minorEastAsia" w:hAnsiTheme="minorEastAsia" w:hint="eastAsia"/>
          <w:sz w:val="24"/>
          <w:szCs w:val="24"/>
        </w:rPr>
        <w:t>、乙方施工前，</w:t>
      </w:r>
      <w:r w:rsidRPr="001349DC">
        <w:rPr>
          <w:rFonts w:asciiTheme="minorEastAsia" w:eastAsiaTheme="minorEastAsia" w:hAnsiTheme="minorEastAsia" w:hint="eastAsia"/>
          <w:sz w:val="24"/>
          <w:szCs w:val="24"/>
        </w:rPr>
        <w:t>施工人员需接受甲方安排的入厂安全教育，并与甲方签订安全协议。</w:t>
      </w:r>
    </w:p>
    <w:p w:rsidR="00F90E99" w:rsidRPr="001349DC" w:rsidRDefault="00F90E99" w:rsidP="00926CEC">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3、乙方负责现场所有设备材料的保管，如有失窃由乙方负责；</w:t>
      </w:r>
    </w:p>
    <w:p w:rsidR="00F90E99" w:rsidRPr="001349DC" w:rsidRDefault="00F90E99" w:rsidP="00926CEC">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lastRenderedPageBreak/>
        <w:t>4、乙方在工程施工中应确实贯彻安全管理的有关规章制度，并对由乙方原因造成的安全事故负责任；</w:t>
      </w:r>
    </w:p>
    <w:p w:rsidR="00F90E99" w:rsidRPr="001349DC" w:rsidRDefault="00F90E99" w:rsidP="00926CEC">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5、因乙方施工过程中安全措施未落实到位造成甲乙双方及第三方人员伤亡由乙方负责。</w:t>
      </w:r>
    </w:p>
    <w:p w:rsidR="00F90E99" w:rsidRPr="001349DC" w:rsidRDefault="00F90E99" w:rsidP="00926CEC">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6、乙方应配备必要的安全生产设施和劳动工具，根据本工程实际情况制定安全操作规程。</w:t>
      </w:r>
    </w:p>
    <w:p w:rsidR="00F90E99" w:rsidRDefault="00F90E99" w:rsidP="00926CEC">
      <w:pPr>
        <w:spacing w:beforeLines="50" w:before="120" w:afterLines="50" w:after="120" w:line="360" w:lineRule="auto"/>
        <w:jc w:val="left"/>
        <w:rPr>
          <w:rFonts w:asciiTheme="minorEastAsia" w:eastAsiaTheme="minorEastAsia" w:hAnsiTheme="minorEastAsia"/>
          <w:sz w:val="24"/>
          <w:szCs w:val="24"/>
        </w:rPr>
      </w:pPr>
      <w:r w:rsidRPr="001349DC">
        <w:rPr>
          <w:rFonts w:asciiTheme="minorEastAsia" w:eastAsiaTheme="minorEastAsia" w:hAnsiTheme="minorEastAsia" w:hint="eastAsia"/>
          <w:sz w:val="24"/>
          <w:szCs w:val="24"/>
        </w:rPr>
        <w:t>7、施工</w:t>
      </w:r>
      <w:proofErr w:type="gramStart"/>
      <w:r w:rsidRPr="001349DC">
        <w:rPr>
          <w:rFonts w:asciiTheme="minorEastAsia" w:eastAsiaTheme="minorEastAsia" w:hAnsiTheme="minorEastAsia" w:hint="eastAsia"/>
          <w:sz w:val="24"/>
          <w:szCs w:val="24"/>
        </w:rPr>
        <w:t>范围需进行规</w:t>
      </w:r>
      <w:proofErr w:type="gramEnd"/>
      <w:r w:rsidRPr="001349DC">
        <w:rPr>
          <w:rFonts w:asciiTheme="minorEastAsia" w:eastAsiaTheme="minorEastAsia" w:hAnsiTheme="minorEastAsia" w:hint="eastAsia"/>
          <w:sz w:val="24"/>
          <w:szCs w:val="24"/>
        </w:rPr>
        <w:t>范围挡、悬挂警告牌、夜间警示灯等安全措施，施工现场应保持现场整洁，废旧土头、垃圾应严格按当地环保要求规范及时清理。</w:t>
      </w:r>
    </w:p>
    <w:p w:rsidR="008F34AA" w:rsidRDefault="00F90E99" w:rsidP="00926CEC">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00D612E3">
        <w:rPr>
          <w:rFonts w:asciiTheme="minorEastAsia" w:eastAsiaTheme="minorEastAsia" w:hAnsiTheme="minorEastAsia" w:hint="eastAsia"/>
          <w:sz w:val="24"/>
          <w:szCs w:val="24"/>
        </w:rPr>
        <w:t>、如因乙方责任,不能按合同规定的工期完成,影响我司根据自身计划使用设备时,由甲乙双方根据现场实际情况友好协商,如无法协调,甲方有权解除合同并不承担任何的违约责任,乙方应承担由此造成甲方的损失。</w:t>
      </w:r>
    </w:p>
    <w:p w:rsidR="008F34AA" w:rsidRDefault="00D612E3" w:rsidP="00926CEC">
      <w:pPr>
        <w:spacing w:beforeLines="50" w:before="120" w:afterLines="50" w:after="120" w:line="360" w:lineRule="auto"/>
        <w:jc w:val="left"/>
        <w:rPr>
          <w:rFonts w:asciiTheme="minorEastAsia" w:eastAsiaTheme="minorEastAsia" w:hAnsiTheme="minorEastAsia"/>
          <w:sz w:val="24"/>
          <w:szCs w:val="24"/>
        </w:rPr>
      </w:pPr>
      <w:r>
        <w:rPr>
          <w:rFonts w:ascii="宋体" w:hAnsi="宋体" w:cs="宋体" w:hint="eastAsia"/>
          <w:b/>
          <w:sz w:val="24"/>
          <w:szCs w:val="24"/>
        </w:rPr>
        <w:t>八、</w:t>
      </w:r>
      <w:bookmarkEnd w:id="67"/>
      <w:r>
        <w:rPr>
          <w:rFonts w:ascii="宋体" w:hAnsi="宋体" w:cs="宋体" w:hint="eastAsia"/>
          <w:b/>
          <w:sz w:val="24"/>
          <w:szCs w:val="24"/>
        </w:rPr>
        <w:t>纠纷解决办法：</w:t>
      </w:r>
    </w:p>
    <w:p w:rsidR="00F15A26" w:rsidRDefault="00F15A26" w:rsidP="00F15A26">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68" w:name="_Toc21145_WPSOffice_Level1"/>
      <w:bookmarkStart w:id="69" w:name="_Toc18354_WPSOffice_Level1"/>
      <w:r>
        <w:rPr>
          <w:rFonts w:ascii="宋体" w:hAnsi="宋体" w:cs="宋体" w:hint="eastAsia"/>
          <w:sz w:val="24"/>
          <w:szCs w:val="24"/>
        </w:rPr>
        <w:t>本合同执行过程中如有争议，应首先由甲、乙双方友好协商解决；协商不成，双方约定提交甲方所在地</w:t>
      </w:r>
      <w:r w:rsidRPr="00F15A26">
        <w:rPr>
          <w:rFonts w:ascii="宋体" w:hAnsi="宋体" w:cs="宋体" w:hint="eastAsia"/>
          <w:sz w:val="24"/>
          <w:szCs w:val="24"/>
        </w:rPr>
        <w:t>有管辖权</w:t>
      </w:r>
      <w:r>
        <w:rPr>
          <w:rFonts w:ascii="宋体" w:hAnsi="宋体" w:cs="宋体" w:hint="eastAsia"/>
          <w:sz w:val="24"/>
          <w:szCs w:val="24"/>
        </w:rPr>
        <w:t>的人民法院解决。</w:t>
      </w:r>
    </w:p>
    <w:bookmarkEnd w:id="68"/>
    <w:p w:rsidR="008F34AA" w:rsidRDefault="00D612E3">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七、合同生效：</w:t>
      </w:r>
      <w:bookmarkEnd w:id="69"/>
    </w:p>
    <w:p w:rsidR="008F34AA" w:rsidRDefault="00D612E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w:t>
      </w:r>
      <w:r w:rsidR="00F15A26">
        <w:rPr>
          <w:rFonts w:ascii="宋体" w:hAnsi="宋体" w:cs="宋体" w:hint="eastAsia"/>
          <w:sz w:val="24"/>
          <w:szCs w:val="24"/>
          <w:u w:val="single"/>
        </w:rPr>
        <w:t>1</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8F34AA" w:rsidRDefault="00D612E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8F34AA" w:rsidRDefault="00D612E3">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3、本合同一式四份，甲乙双方各持两份，具有同等的法律效力。</w:t>
      </w:r>
    </w:p>
    <w:p w:rsidR="008F34AA" w:rsidRDefault="00D612E3" w:rsidP="00926CEC">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w:t>
      </w:r>
      <w:bookmarkStart w:id="70" w:name="_Toc7611_WPSOffice_Level1"/>
      <w:r>
        <w:rPr>
          <w:rFonts w:ascii="宋体" w:hAnsi="宋体" w:cs="宋体" w:hint="eastAsia"/>
          <w:sz w:val="24"/>
          <w:szCs w:val="24"/>
        </w:rPr>
        <w:t>。</w:t>
      </w:r>
    </w:p>
    <w:p w:rsidR="008F34AA" w:rsidRDefault="00D612E3" w:rsidP="00926CEC">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8F34AA" w:rsidRDefault="00D612E3" w:rsidP="00926CEC">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w:t>
      </w:r>
      <w:r w:rsidR="0005690F">
        <w:rPr>
          <w:rFonts w:ascii="宋体" w:hAnsi="宋体" w:cs="宋体" w:hint="eastAsia"/>
          <w:sz w:val="24"/>
          <w:szCs w:val="24"/>
        </w:rPr>
        <w:t xml:space="preserve">厦门同集热电有限公司        </w:t>
      </w:r>
      <w:r>
        <w:rPr>
          <w:rFonts w:ascii="宋体" w:hAnsi="宋体" w:cs="宋体" w:hint="eastAsia"/>
          <w:sz w:val="24"/>
          <w:szCs w:val="24"/>
        </w:rPr>
        <w:t xml:space="preserve">      乙方：</w:t>
      </w:r>
    </w:p>
    <w:p w:rsidR="008F34AA" w:rsidRDefault="00D612E3" w:rsidP="00926CEC">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8F34AA" w:rsidRDefault="00D612E3" w:rsidP="00926CE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电话：</w:t>
      </w:r>
      <w:r w:rsidR="0005690F">
        <w:rPr>
          <w:rFonts w:ascii="宋体" w:hAnsi="宋体" w:cs="宋体" w:hint="eastAsia"/>
          <w:sz w:val="24"/>
          <w:szCs w:val="24"/>
        </w:rPr>
        <w:t>0592-7396292</w:t>
      </w:r>
      <w:r>
        <w:rPr>
          <w:rFonts w:ascii="宋体" w:hAnsi="宋体" w:cs="宋体" w:hint="eastAsia"/>
          <w:sz w:val="24"/>
          <w:szCs w:val="24"/>
        </w:rPr>
        <w:t xml:space="preserve">  </w:t>
      </w:r>
      <w:r>
        <w:rPr>
          <w:rFonts w:ascii="宋体" w:hAnsi="宋体" w:cs="宋体" w:hint="eastAsia"/>
          <w:sz w:val="24"/>
          <w:szCs w:val="24"/>
        </w:rPr>
        <w:tab/>
        <w:t xml:space="preserve">  电话：</w:t>
      </w:r>
    </w:p>
    <w:p w:rsidR="008F34AA" w:rsidRDefault="00D612E3" w:rsidP="00926CE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w:t>
      </w:r>
      <w:r w:rsidR="0005690F">
        <w:rPr>
          <w:rFonts w:ascii="宋体" w:hAnsi="宋体" w:cs="宋体" w:hint="eastAsia"/>
          <w:sz w:val="24"/>
          <w:szCs w:val="24"/>
        </w:rPr>
        <w:t xml:space="preserve">361111                       </w:t>
      </w:r>
      <w:r>
        <w:rPr>
          <w:rFonts w:ascii="宋体" w:hAnsi="宋体" w:cs="宋体" w:hint="eastAsia"/>
          <w:sz w:val="24"/>
          <w:szCs w:val="24"/>
        </w:rPr>
        <w:t xml:space="preserve"> 邮政编码：</w:t>
      </w:r>
    </w:p>
    <w:p w:rsidR="008F34AA" w:rsidRDefault="00D612E3" w:rsidP="00926CEC">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8F34AA" w:rsidRDefault="00D612E3" w:rsidP="00926CE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8F34AA" w:rsidRPr="0005690F" w:rsidRDefault="00D612E3" w:rsidP="00926CEC">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bookmarkStart w:id="71" w:name="_Toc5_WPSOffice_Level1"/>
      <w:bookmarkStart w:id="72" w:name="_Toc3940_WPSOffice_Level1"/>
      <w:bookmarkStart w:id="73" w:name="_Toc15618_WPSOffice_Level1"/>
    </w:p>
    <w:p w:rsidR="008F34AA" w:rsidRDefault="00D612E3" w:rsidP="00926CEC">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cs="宋体"/>
          <w:b/>
          <w:sz w:val="24"/>
          <w:szCs w:val="24"/>
        </w:rPr>
      </w:pPr>
      <w:r>
        <w:rPr>
          <w:rFonts w:ascii="宋体" w:hAnsi="宋体" w:hint="eastAsia"/>
          <w:b/>
          <w:bCs/>
          <w:sz w:val="28"/>
          <w:szCs w:val="28"/>
        </w:rPr>
        <w:lastRenderedPageBreak/>
        <w:t xml:space="preserve">第五部分 </w:t>
      </w:r>
      <w:bookmarkEnd w:id="71"/>
      <w:r>
        <w:rPr>
          <w:rFonts w:ascii="宋体" w:hAnsi="宋体" w:hint="eastAsia"/>
          <w:b/>
          <w:bCs/>
          <w:sz w:val="28"/>
          <w:szCs w:val="28"/>
        </w:rPr>
        <w:t>报价文件格式</w:t>
      </w:r>
      <w:bookmarkEnd w:id="72"/>
      <w:bookmarkEnd w:id="7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8F34AA">
        <w:trPr>
          <w:trHeight w:val="1155"/>
        </w:trPr>
        <w:tc>
          <w:tcPr>
            <w:tcW w:w="9165" w:type="dxa"/>
          </w:tcPr>
          <w:p w:rsidR="008F34AA" w:rsidRDefault="00D612E3">
            <w:pPr>
              <w:kinsoku w:val="0"/>
              <w:overflowPunct w:val="0"/>
              <w:adjustRightInd/>
              <w:spacing w:line="360" w:lineRule="auto"/>
              <w:rPr>
                <w:rFonts w:ascii="宋体" w:hAnsi="宋体"/>
                <w:sz w:val="24"/>
              </w:rPr>
            </w:pPr>
            <w:r>
              <w:rPr>
                <w:rFonts w:ascii="宋体" w:hAnsi="宋体" w:hint="eastAsia"/>
                <w:sz w:val="24"/>
              </w:rPr>
              <w:t xml:space="preserve">注释： </w:t>
            </w:r>
          </w:p>
          <w:p w:rsidR="008F34AA" w:rsidRDefault="00D612E3">
            <w:pPr>
              <w:pStyle w:val="a0"/>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8F34AA" w:rsidRDefault="008F34AA">
      <w:pPr>
        <w:pStyle w:val="a0"/>
        <w:spacing w:line="360" w:lineRule="auto"/>
        <w:ind w:firstLine="0"/>
        <w:jc w:val="center"/>
        <w:rPr>
          <w:b/>
          <w:sz w:val="44"/>
          <w:szCs w:val="44"/>
        </w:rPr>
      </w:pPr>
    </w:p>
    <w:p w:rsidR="008F34AA" w:rsidRDefault="00D612E3">
      <w:pPr>
        <w:pStyle w:val="a0"/>
        <w:spacing w:line="360" w:lineRule="auto"/>
        <w:ind w:firstLine="0"/>
        <w:jc w:val="center"/>
        <w:rPr>
          <w:b/>
          <w:sz w:val="44"/>
          <w:szCs w:val="44"/>
        </w:rPr>
      </w:pPr>
      <w:r>
        <w:rPr>
          <w:rFonts w:hint="eastAsia"/>
          <w:b/>
          <w:sz w:val="44"/>
          <w:szCs w:val="44"/>
        </w:rPr>
        <w:t>厦门同集热电有限公司</w:t>
      </w:r>
    </w:p>
    <w:p w:rsidR="008F34AA" w:rsidRDefault="00D612E3">
      <w:pPr>
        <w:autoSpaceDE/>
        <w:autoSpaceDN/>
        <w:adjustRightInd/>
        <w:spacing w:line="400" w:lineRule="atLeast"/>
        <w:jc w:val="center"/>
        <w:textAlignment w:val="auto"/>
        <w:rPr>
          <w:b/>
          <w:sz w:val="44"/>
          <w:szCs w:val="44"/>
        </w:rPr>
      </w:pPr>
      <w:r>
        <w:rPr>
          <w:rFonts w:hint="eastAsia"/>
          <w:b/>
          <w:sz w:val="44"/>
          <w:szCs w:val="44"/>
        </w:rPr>
        <w:t>供热管道安全提升技改项目</w:t>
      </w:r>
    </w:p>
    <w:p w:rsidR="008F34AA" w:rsidRDefault="008F34AA">
      <w:pPr>
        <w:pStyle w:val="a0"/>
        <w:spacing w:line="360" w:lineRule="auto"/>
        <w:ind w:firstLine="0"/>
        <w:jc w:val="center"/>
        <w:rPr>
          <w:b/>
          <w:sz w:val="44"/>
          <w:szCs w:val="44"/>
        </w:rPr>
      </w:pPr>
    </w:p>
    <w:p w:rsidR="008F34AA" w:rsidRDefault="00D612E3">
      <w:pPr>
        <w:pStyle w:val="a0"/>
        <w:spacing w:line="360" w:lineRule="auto"/>
        <w:ind w:firstLine="0"/>
        <w:jc w:val="center"/>
        <w:rPr>
          <w:b/>
          <w:sz w:val="44"/>
          <w:szCs w:val="44"/>
        </w:rPr>
      </w:pPr>
      <w:r>
        <w:rPr>
          <w:rFonts w:hint="eastAsia"/>
          <w:b/>
          <w:sz w:val="44"/>
          <w:szCs w:val="44"/>
        </w:rPr>
        <w:t>响应报价文件</w:t>
      </w:r>
    </w:p>
    <w:p w:rsidR="008F34AA" w:rsidRDefault="008F34AA">
      <w:pPr>
        <w:pStyle w:val="a0"/>
        <w:spacing w:line="360" w:lineRule="auto"/>
        <w:ind w:firstLine="0"/>
        <w:jc w:val="center"/>
        <w:rPr>
          <w:b/>
          <w:sz w:val="44"/>
          <w:szCs w:val="44"/>
        </w:rPr>
      </w:pPr>
    </w:p>
    <w:p w:rsidR="008F34AA" w:rsidRDefault="00D612E3">
      <w:pPr>
        <w:pStyle w:val="a0"/>
        <w:spacing w:line="360" w:lineRule="auto"/>
        <w:ind w:firstLineChars="600" w:firstLine="2650"/>
        <w:rPr>
          <w:sz w:val="44"/>
          <w:szCs w:val="44"/>
          <w:u w:val="single"/>
        </w:rPr>
      </w:pPr>
      <w:r>
        <w:rPr>
          <w:rFonts w:hint="eastAsia"/>
          <w:b/>
          <w:sz w:val="44"/>
          <w:szCs w:val="44"/>
        </w:rPr>
        <w:t>项目编号：</w:t>
      </w:r>
      <w:r>
        <w:rPr>
          <w:rFonts w:hint="eastAsia"/>
          <w:sz w:val="44"/>
          <w:szCs w:val="44"/>
          <w:u w:val="single"/>
        </w:rPr>
        <w:t xml:space="preserve"> </w:t>
      </w:r>
      <w:r>
        <w:rPr>
          <w:rFonts w:hint="eastAsia"/>
          <w:kern w:val="2"/>
          <w:sz w:val="32"/>
          <w:szCs w:val="32"/>
          <w:u w:val="single"/>
        </w:rPr>
        <w:t>工程</w:t>
      </w:r>
      <w:r>
        <w:rPr>
          <w:rFonts w:hint="eastAsia"/>
          <w:kern w:val="2"/>
          <w:sz w:val="32"/>
          <w:szCs w:val="32"/>
          <w:u w:val="single"/>
        </w:rPr>
        <w:t>041[2021]001</w:t>
      </w:r>
      <w:r>
        <w:rPr>
          <w:rFonts w:hint="eastAsia"/>
          <w:sz w:val="44"/>
          <w:szCs w:val="44"/>
          <w:u w:val="single"/>
        </w:rPr>
        <w:t xml:space="preserve"> </w:t>
      </w:r>
    </w:p>
    <w:p w:rsidR="008F34AA" w:rsidRDefault="008F34AA">
      <w:pPr>
        <w:pStyle w:val="a0"/>
        <w:spacing w:line="360" w:lineRule="auto"/>
        <w:ind w:firstLineChars="600" w:firstLine="2640"/>
        <w:rPr>
          <w:sz w:val="44"/>
          <w:szCs w:val="44"/>
          <w:u w:val="single"/>
        </w:rPr>
      </w:pPr>
    </w:p>
    <w:p w:rsidR="008F34AA" w:rsidRDefault="00D612E3">
      <w:pPr>
        <w:pStyle w:val="a0"/>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8F34AA" w:rsidRDefault="008F34AA">
      <w:pPr>
        <w:pStyle w:val="a0"/>
        <w:spacing w:line="360" w:lineRule="auto"/>
        <w:ind w:firstLineChars="600" w:firstLine="1928"/>
        <w:rPr>
          <w:b/>
          <w:sz w:val="32"/>
          <w:szCs w:val="32"/>
        </w:rPr>
      </w:pPr>
    </w:p>
    <w:p w:rsidR="008F34AA" w:rsidRDefault="00D612E3">
      <w:pPr>
        <w:pStyle w:val="a0"/>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8F34AA" w:rsidRDefault="008F34AA">
      <w:pPr>
        <w:pStyle w:val="a0"/>
        <w:spacing w:line="360" w:lineRule="auto"/>
        <w:ind w:firstLineChars="600" w:firstLine="1928"/>
        <w:rPr>
          <w:b/>
          <w:sz w:val="32"/>
          <w:szCs w:val="32"/>
          <w:u w:val="single"/>
        </w:rPr>
      </w:pPr>
    </w:p>
    <w:p w:rsidR="008F34AA" w:rsidRDefault="008F34AA">
      <w:pPr>
        <w:pStyle w:val="a0"/>
        <w:spacing w:line="360" w:lineRule="auto"/>
        <w:ind w:firstLineChars="600" w:firstLine="1928"/>
        <w:rPr>
          <w:b/>
          <w:sz w:val="32"/>
          <w:szCs w:val="32"/>
          <w:u w:val="single"/>
        </w:rPr>
      </w:pPr>
    </w:p>
    <w:p w:rsidR="008F34AA" w:rsidRDefault="00D612E3">
      <w:pPr>
        <w:pStyle w:val="a0"/>
        <w:spacing w:line="360" w:lineRule="auto"/>
        <w:ind w:firstLineChars="600" w:firstLine="1928"/>
        <w:rPr>
          <w:b/>
          <w:sz w:val="32"/>
          <w:szCs w:val="32"/>
        </w:rPr>
      </w:pPr>
      <w:r>
        <w:rPr>
          <w:rFonts w:hint="eastAsia"/>
          <w:b/>
          <w:sz w:val="32"/>
          <w:szCs w:val="32"/>
        </w:rPr>
        <w:t>报价日期：</w:t>
      </w:r>
      <w:r>
        <w:rPr>
          <w:rFonts w:hint="eastAsia"/>
          <w:b/>
          <w:sz w:val="32"/>
          <w:szCs w:val="32"/>
        </w:rPr>
        <w:t>2021</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8F34AA" w:rsidRDefault="008F34AA">
      <w:pPr>
        <w:pStyle w:val="a0"/>
        <w:spacing w:line="360" w:lineRule="auto"/>
        <w:ind w:firstLineChars="600" w:firstLine="1928"/>
        <w:rPr>
          <w:b/>
          <w:sz w:val="32"/>
          <w:szCs w:val="32"/>
        </w:rPr>
      </w:pPr>
    </w:p>
    <w:p w:rsidR="008F34AA" w:rsidRDefault="008F34AA">
      <w:pPr>
        <w:pStyle w:val="a0"/>
        <w:spacing w:line="360" w:lineRule="auto"/>
        <w:ind w:firstLineChars="600" w:firstLine="1928"/>
        <w:rPr>
          <w:b/>
          <w:sz w:val="32"/>
          <w:szCs w:val="32"/>
        </w:rPr>
      </w:pPr>
    </w:p>
    <w:p w:rsidR="008F34AA" w:rsidRDefault="008F34AA">
      <w:pPr>
        <w:pStyle w:val="a0"/>
        <w:spacing w:line="360" w:lineRule="auto"/>
        <w:ind w:firstLineChars="600" w:firstLine="1928"/>
        <w:rPr>
          <w:b/>
          <w:sz w:val="32"/>
          <w:szCs w:val="32"/>
        </w:rPr>
      </w:pPr>
    </w:p>
    <w:p w:rsidR="008F34AA" w:rsidRDefault="008F34AA">
      <w:pPr>
        <w:pStyle w:val="a0"/>
        <w:spacing w:line="360" w:lineRule="auto"/>
        <w:ind w:firstLineChars="600" w:firstLine="1928"/>
        <w:rPr>
          <w:b/>
          <w:sz w:val="32"/>
          <w:szCs w:val="32"/>
        </w:rPr>
      </w:pP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lastRenderedPageBreak/>
        <w:t>响应函（见附件1）；</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报价表（见附件2）；</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法定代表人身份证明书（见附件3）；</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关于资格的声明函（见附件5）；</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报价方廉洁承诺书（见附件6）；</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提供质</w:t>
      </w:r>
      <w:proofErr w:type="gramStart"/>
      <w:r>
        <w:rPr>
          <w:rFonts w:ascii="宋体" w:hAnsi="宋体" w:hint="eastAsia"/>
          <w:sz w:val="24"/>
          <w:szCs w:val="24"/>
        </w:rPr>
        <w:t>保承诺</w:t>
      </w:r>
      <w:proofErr w:type="gramEnd"/>
      <w:r>
        <w:rPr>
          <w:rFonts w:ascii="宋体" w:hAnsi="宋体" w:hint="eastAsia"/>
          <w:sz w:val="24"/>
          <w:szCs w:val="24"/>
        </w:rPr>
        <w:t>书（见附件7）；</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 xml:space="preserve"> </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相关业绩证明，提供合同复印件；</w:t>
      </w:r>
    </w:p>
    <w:p w:rsidR="008F34AA" w:rsidRDefault="00D612E3">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8F34AA" w:rsidRDefault="008F34AA">
      <w:pPr>
        <w:tabs>
          <w:tab w:val="left" w:pos="0"/>
        </w:tabs>
        <w:autoSpaceDE/>
        <w:autoSpaceDN/>
        <w:snapToGrid w:val="0"/>
        <w:spacing w:line="360" w:lineRule="auto"/>
        <w:textAlignment w:val="auto"/>
        <w:rPr>
          <w:rFonts w:ascii="宋体" w:hAnsi="宋体"/>
          <w:sz w:val="24"/>
          <w:szCs w:val="24"/>
        </w:rPr>
      </w:pPr>
    </w:p>
    <w:p w:rsidR="0005690F" w:rsidRDefault="0005690F">
      <w:pPr>
        <w:pStyle w:val="20"/>
        <w:keepNext w:val="0"/>
        <w:keepLines w:val="0"/>
        <w:snapToGrid w:val="0"/>
        <w:spacing w:before="0" w:after="0" w:line="360" w:lineRule="auto"/>
        <w:rPr>
          <w:rFonts w:eastAsia="宋体" w:cs="宋体"/>
          <w:b w:val="0"/>
          <w:bCs/>
          <w:sz w:val="28"/>
          <w:szCs w:val="18"/>
        </w:rPr>
      </w:pPr>
      <w:bookmarkStart w:id="74" w:name="_Toc29175_WPSOffice_Level1"/>
    </w:p>
    <w:p w:rsidR="0005690F" w:rsidRDefault="0005690F">
      <w:pPr>
        <w:pStyle w:val="20"/>
        <w:keepNext w:val="0"/>
        <w:keepLines w:val="0"/>
        <w:snapToGrid w:val="0"/>
        <w:spacing w:before="0" w:after="0" w:line="360" w:lineRule="auto"/>
        <w:rPr>
          <w:rFonts w:eastAsia="宋体" w:cs="宋体"/>
          <w:b w:val="0"/>
          <w:bCs/>
          <w:sz w:val="28"/>
          <w:szCs w:val="18"/>
        </w:rPr>
      </w:pPr>
    </w:p>
    <w:p w:rsidR="008F34AA" w:rsidRDefault="00D612E3">
      <w:pPr>
        <w:pStyle w:val="20"/>
        <w:keepNext w:val="0"/>
        <w:keepLines w:val="0"/>
        <w:snapToGrid w:val="0"/>
        <w:spacing w:before="0" w:after="0" w:line="360" w:lineRule="auto"/>
        <w:rPr>
          <w:rFonts w:eastAsia="宋体" w:cs="宋体"/>
          <w:b w:val="0"/>
          <w:bCs/>
          <w:sz w:val="28"/>
          <w:szCs w:val="18"/>
        </w:rPr>
      </w:pPr>
      <w:r>
        <w:rPr>
          <w:rFonts w:eastAsia="宋体" w:cs="宋体" w:hint="eastAsia"/>
          <w:b w:val="0"/>
          <w:bCs/>
          <w:sz w:val="28"/>
          <w:szCs w:val="18"/>
        </w:rPr>
        <w:lastRenderedPageBreak/>
        <w:t>附件1 响应函</w:t>
      </w:r>
      <w:bookmarkEnd w:id="74"/>
    </w:p>
    <w:p w:rsidR="008F34AA" w:rsidRDefault="00D612E3">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8F34AA" w:rsidRDefault="00D612E3">
      <w:pPr>
        <w:autoSpaceDE/>
        <w:autoSpaceDN/>
        <w:snapToGrid w:val="0"/>
        <w:spacing w:line="360" w:lineRule="auto"/>
        <w:ind w:rightChars="50" w:right="105" w:firstLineChars="250" w:firstLine="580"/>
        <w:jc w:val="left"/>
        <w:textAlignment w:val="auto"/>
        <w:rPr>
          <w:rFonts w:ascii="宋体" w:hAnsi="宋体" w:cs="宋体"/>
          <w:color w:val="FF0000"/>
          <w:spacing w:val="-4"/>
          <w:sz w:val="24"/>
          <w:szCs w:val="24"/>
        </w:rPr>
      </w:pPr>
      <w:r>
        <w:rPr>
          <w:rFonts w:ascii="宋体" w:hAnsi="宋体" w:cs="宋体" w:hint="eastAsia"/>
          <w:spacing w:val="-4"/>
          <w:sz w:val="24"/>
          <w:szCs w:val="24"/>
        </w:rPr>
        <w:t>我方已仔细研究了</w:t>
      </w:r>
      <w:r>
        <w:rPr>
          <w:rFonts w:ascii="宋体" w:hAnsi="宋体" w:hint="eastAsia"/>
          <w:sz w:val="24"/>
          <w:szCs w:val="24"/>
          <w:u w:val="single"/>
        </w:rPr>
        <w:t>供热管道安全提升</w:t>
      </w:r>
      <w:r>
        <w:rPr>
          <w:rFonts w:ascii="宋体" w:hAnsi="宋体" w:cs="宋体" w:hint="eastAsia"/>
          <w:spacing w:val="-4"/>
          <w:sz w:val="24"/>
          <w:szCs w:val="24"/>
          <w:u w:val="single"/>
        </w:rPr>
        <w:t>项目</w:t>
      </w:r>
      <w:r>
        <w:rPr>
          <w:rFonts w:ascii="宋体" w:hAnsi="宋体" w:cs="宋体" w:hint="eastAsia"/>
          <w:spacing w:val="-4"/>
          <w:sz w:val="24"/>
          <w:szCs w:val="24"/>
        </w:rPr>
        <w:t>的采购文件全部内容，</w:t>
      </w:r>
      <w:r w:rsidRPr="00E63B6A">
        <w:rPr>
          <w:rFonts w:ascii="宋体" w:hAnsi="宋体" w:cs="宋体" w:hint="eastAsia"/>
          <w:spacing w:val="-4"/>
          <w:sz w:val="24"/>
          <w:szCs w:val="24"/>
        </w:rPr>
        <w:t xml:space="preserve">愿意以人民币的总报价 </w:t>
      </w:r>
      <w:r w:rsidRPr="00E63B6A">
        <w:rPr>
          <w:rFonts w:ascii="宋体" w:hAnsi="宋体" w:cs="宋体" w:hint="eastAsia"/>
          <w:spacing w:val="-4"/>
          <w:sz w:val="24"/>
          <w:szCs w:val="24"/>
          <w:u w:val="single"/>
        </w:rPr>
        <w:t xml:space="preserve">      </w:t>
      </w:r>
      <w:r w:rsidRPr="00E63B6A">
        <w:rPr>
          <w:rFonts w:ascii="宋体" w:hAnsi="宋体" w:cs="宋体" w:hint="eastAsia"/>
          <w:spacing w:val="-4"/>
          <w:sz w:val="24"/>
          <w:szCs w:val="24"/>
        </w:rPr>
        <w:t>，含税</w:t>
      </w:r>
      <w:r w:rsidRPr="00E63B6A">
        <w:rPr>
          <w:rFonts w:ascii="宋体" w:hAnsi="宋体" w:cs="宋体" w:hint="eastAsia"/>
          <w:spacing w:val="-4"/>
          <w:sz w:val="24"/>
          <w:szCs w:val="24"/>
          <w:u w:val="single"/>
        </w:rPr>
        <w:t xml:space="preserve">   </w:t>
      </w:r>
      <w:r w:rsidRPr="00E63B6A">
        <w:rPr>
          <w:rFonts w:ascii="宋体" w:hAnsi="宋体" w:cs="宋体" w:hint="eastAsia"/>
          <w:spacing w:val="-4"/>
          <w:sz w:val="24"/>
          <w:szCs w:val="24"/>
        </w:rPr>
        <w:t>%</w:t>
      </w:r>
      <w:r>
        <w:rPr>
          <w:rFonts w:ascii="宋体" w:hAnsi="宋体" w:cs="宋体" w:hint="eastAsia"/>
          <w:spacing w:val="-4"/>
          <w:sz w:val="24"/>
          <w:szCs w:val="24"/>
        </w:rPr>
        <w:t>。服务期限自合同签订后</w:t>
      </w:r>
      <w:r>
        <w:rPr>
          <w:rFonts w:ascii="宋体" w:hAnsi="宋体" w:hint="eastAsia"/>
          <w:sz w:val="24"/>
          <w:szCs w:val="24"/>
        </w:rPr>
        <w:t>合，接到采购方通知之日起45天内完成</w:t>
      </w:r>
      <w:r>
        <w:rPr>
          <w:rFonts w:ascii="宋体" w:hAnsi="宋体" w:cs="宋体" w:hint="eastAsia"/>
          <w:spacing w:val="-4"/>
          <w:sz w:val="24"/>
          <w:szCs w:val="24"/>
        </w:rPr>
        <w:t>。按照采购文件、服务合同和技术规范要求承接本采购范围内的服务，并承担法律法规规定的责任和义务。</w:t>
      </w:r>
    </w:p>
    <w:p w:rsidR="008F34AA" w:rsidRDefault="00D612E3">
      <w:pPr>
        <w:numPr>
          <w:ilvl w:val="0"/>
          <w:numId w:val="16"/>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8F34AA" w:rsidRDefault="00D612E3">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2.如我方成交，我方承诺在收到成交通知书后，在成交通知书规定的期限内完成合同签订，并保证为本项目提供优质服务。</w:t>
      </w:r>
    </w:p>
    <w:p w:rsidR="008F34AA" w:rsidRDefault="00D612E3">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3.本响应函及报价文件属于合同文件的组成部分。</w:t>
      </w:r>
    </w:p>
    <w:p w:rsidR="008F34AA" w:rsidRDefault="00D612E3">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4.我方承诺按谈判文件的规定履行合同责任和义务，并在合同约定的服务期限内完成所有服务。</w:t>
      </w:r>
    </w:p>
    <w:p w:rsidR="008F34AA" w:rsidRDefault="00D612E3">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5.我方在此声明，所递交的报价文件及有关资料内容完整、真实和准确，且不存在违反谈判文件规定的任何一种情形。</w:t>
      </w:r>
    </w:p>
    <w:p w:rsidR="008F34AA" w:rsidRDefault="008F34AA">
      <w:pPr>
        <w:autoSpaceDE/>
        <w:autoSpaceDN/>
        <w:snapToGrid w:val="0"/>
        <w:spacing w:line="360" w:lineRule="auto"/>
        <w:jc w:val="center"/>
        <w:textAlignment w:val="auto"/>
        <w:rPr>
          <w:rFonts w:ascii="宋体" w:hAnsi="宋体" w:cs="宋体"/>
          <w:spacing w:val="-4"/>
          <w:sz w:val="24"/>
          <w:szCs w:val="24"/>
        </w:rPr>
      </w:pPr>
    </w:p>
    <w:p w:rsidR="008F34AA" w:rsidRDefault="00D612E3">
      <w:pPr>
        <w:autoSpaceDE/>
        <w:autoSpaceDN/>
        <w:snapToGrid w:val="0"/>
        <w:spacing w:line="360" w:lineRule="auto"/>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报价单位：</w:t>
      </w:r>
      <w:r>
        <w:rPr>
          <w:rFonts w:ascii="宋体" w:hAnsi="宋体" w:cs="宋体" w:hint="eastAsia"/>
          <w:spacing w:val="-4"/>
          <w:sz w:val="24"/>
          <w:szCs w:val="24"/>
          <w:u w:val="single"/>
        </w:rPr>
        <w:t xml:space="preserve">  （盖章）  </w:t>
      </w:r>
    </w:p>
    <w:p w:rsidR="008F34AA" w:rsidRDefault="00D612E3">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r>
        <w:rPr>
          <w:rFonts w:ascii="宋体" w:hAnsi="宋体" w:cs="宋体" w:hint="eastAsia"/>
          <w:spacing w:val="-4"/>
          <w:sz w:val="24"/>
          <w:szCs w:val="24"/>
          <w:u w:val="single"/>
        </w:rPr>
        <w:t xml:space="preserve">          </w:t>
      </w:r>
    </w:p>
    <w:p w:rsidR="008F34AA" w:rsidRDefault="00D612E3">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8F34AA" w:rsidRDefault="008F34AA">
      <w:pPr>
        <w:autoSpaceDE/>
        <w:autoSpaceDN/>
        <w:snapToGrid w:val="0"/>
        <w:spacing w:line="360" w:lineRule="auto"/>
        <w:jc w:val="center"/>
        <w:textAlignment w:val="auto"/>
        <w:rPr>
          <w:rFonts w:ascii="宋体" w:hAnsi="宋体" w:cs="宋体"/>
          <w:spacing w:val="-4"/>
          <w:sz w:val="24"/>
          <w:szCs w:val="24"/>
        </w:rPr>
      </w:pPr>
    </w:p>
    <w:p w:rsidR="008F34AA" w:rsidRDefault="008F34AA">
      <w:pPr>
        <w:autoSpaceDE/>
        <w:autoSpaceDN/>
        <w:snapToGrid w:val="0"/>
        <w:spacing w:line="360" w:lineRule="auto"/>
        <w:jc w:val="center"/>
        <w:textAlignment w:val="auto"/>
        <w:rPr>
          <w:rFonts w:ascii="宋体" w:hAnsi="宋体" w:cs="宋体"/>
          <w:spacing w:val="-4"/>
          <w:sz w:val="24"/>
          <w:szCs w:val="24"/>
        </w:rPr>
      </w:pPr>
    </w:p>
    <w:p w:rsidR="008F34AA" w:rsidRDefault="008F34AA">
      <w:pPr>
        <w:autoSpaceDE/>
        <w:autoSpaceDN/>
        <w:snapToGrid w:val="0"/>
        <w:spacing w:line="360" w:lineRule="auto"/>
        <w:jc w:val="center"/>
        <w:textAlignment w:val="auto"/>
        <w:rPr>
          <w:rFonts w:ascii="宋体" w:hAnsi="宋体" w:cs="宋体"/>
          <w:spacing w:val="-4"/>
          <w:sz w:val="24"/>
          <w:szCs w:val="24"/>
        </w:rPr>
      </w:pPr>
    </w:p>
    <w:p w:rsidR="008F34AA" w:rsidRDefault="008F34AA">
      <w:pPr>
        <w:pStyle w:val="20"/>
        <w:spacing w:before="0" w:line="360" w:lineRule="auto"/>
        <w:jc w:val="both"/>
        <w:rPr>
          <w:rFonts w:eastAsia="宋体" w:cs="宋体"/>
          <w:b w:val="0"/>
          <w:spacing w:val="-4"/>
          <w:sz w:val="24"/>
          <w:szCs w:val="24"/>
        </w:rPr>
      </w:pPr>
      <w:bookmarkStart w:id="75" w:name="_Toc14434_WPSOffice_Level1"/>
    </w:p>
    <w:bookmarkEnd w:id="75"/>
    <w:p w:rsidR="008F34AA" w:rsidRDefault="008F34AA">
      <w:pPr>
        <w:pStyle w:val="3"/>
        <w:spacing w:line="360" w:lineRule="auto"/>
        <w:outlineLvl w:val="9"/>
        <w:rPr>
          <w:rFonts w:hAnsi="宋体" w:cs="宋体"/>
          <w:bCs/>
          <w:spacing w:val="10"/>
          <w:kern w:val="0"/>
          <w:szCs w:val="28"/>
        </w:rPr>
      </w:pPr>
    </w:p>
    <w:p w:rsidR="008F34AA" w:rsidRDefault="008F34AA">
      <w:pPr>
        <w:pStyle w:val="3"/>
        <w:spacing w:line="360" w:lineRule="auto"/>
        <w:outlineLvl w:val="9"/>
        <w:rPr>
          <w:rFonts w:hAnsi="宋体" w:cs="宋体"/>
          <w:bCs/>
          <w:spacing w:val="10"/>
          <w:kern w:val="0"/>
          <w:szCs w:val="28"/>
        </w:rPr>
      </w:pPr>
    </w:p>
    <w:p w:rsidR="008F34AA" w:rsidRDefault="008F34AA">
      <w:pPr>
        <w:pStyle w:val="3"/>
        <w:spacing w:line="360" w:lineRule="auto"/>
        <w:outlineLvl w:val="9"/>
        <w:rPr>
          <w:rFonts w:hAnsi="宋体"/>
          <w:bCs/>
          <w:sz w:val="24"/>
          <w:szCs w:val="24"/>
        </w:rPr>
      </w:pPr>
    </w:p>
    <w:p w:rsidR="00E63B6A" w:rsidRDefault="00E63B6A">
      <w:pPr>
        <w:pStyle w:val="3"/>
        <w:spacing w:line="360" w:lineRule="auto"/>
        <w:outlineLvl w:val="9"/>
        <w:rPr>
          <w:rFonts w:hAnsi="宋体"/>
          <w:bCs/>
          <w:sz w:val="24"/>
          <w:szCs w:val="24"/>
        </w:rPr>
      </w:pPr>
    </w:p>
    <w:p w:rsidR="00E63B6A" w:rsidRDefault="00E63B6A">
      <w:pPr>
        <w:pStyle w:val="3"/>
        <w:spacing w:line="360" w:lineRule="auto"/>
        <w:outlineLvl w:val="9"/>
        <w:rPr>
          <w:rFonts w:hAnsi="宋体"/>
          <w:bCs/>
          <w:sz w:val="24"/>
          <w:szCs w:val="24"/>
        </w:rPr>
      </w:pPr>
    </w:p>
    <w:p w:rsidR="00E63B6A" w:rsidRDefault="00E63B6A">
      <w:pPr>
        <w:pStyle w:val="3"/>
        <w:spacing w:line="360" w:lineRule="auto"/>
        <w:outlineLvl w:val="9"/>
        <w:rPr>
          <w:rFonts w:hAnsi="宋体"/>
          <w:bCs/>
          <w:sz w:val="24"/>
          <w:szCs w:val="24"/>
        </w:rPr>
      </w:pPr>
    </w:p>
    <w:p w:rsidR="00E63B6A" w:rsidRDefault="00E63B6A">
      <w:pPr>
        <w:pStyle w:val="3"/>
        <w:spacing w:line="360" w:lineRule="auto"/>
        <w:outlineLvl w:val="9"/>
        <w:rPr>
          <w:rFonts w:hAnsi="宋体"/>
          <w:bCs/>
          <w:sz w:val="24"/>
          <w:szCs w:val="24"/>
        </w:rPr>
      </w:pPr>
    </w:p>
    <w:p w:rsidR="008F34AA" w:rsidRDefault="00D612E3">
      <w:pPr>
        <w:pStyle w:val="3"/>
        <w:spacing w:line="360" w:lineRule="auto"/>
        <w:outlineLvl w:val="9"/>
        <w:rPr>
          <w:rFonts w:hAnsi="宋体"/>
          <w:bCs/>
          <w:sz w:val="24"/>
          <w:szCs w:val="24"/>
        </w:rPr>
      </w:pPr>
      <w:r>
        <w:rPr>
          <w:rFonts w:hAnsi="宋体" w:hint="eastAsia"/>
          <w:bCs/>
          <w:sz w:val="24"/>
          <w:szCs w:val="24"/>
        </w:rPr>
        <w:lastRenderedPageBreak/>
        <w:t>附件2：报价表</w:t>
      </w:r>
    </w:p>
    <w:tbl>
      <w:tblPr>
        <w:tblW w:w="9288" w:type="dxa"/>
        <w:tblLayout w:type="fixed"/>
        <w:tblLook w:val="04A0" w:firstRow="1" w:lastRow="0" w:firstColumn="1" w:lastColumn="0" w:noHBand="0" w:noVBand="1"/>
      </w:tblPr>
      <w:tblGrid>
        <w:gridCol w:w="698"/>
        <w:gridCol w:w="700"/>
        <w:gridCol w:w="4880"/>
        <w:gridCol w:w="1132"/>
        <w:gridCol w:w="939"/>
        <w:gridCol w:w="939"/>
      </w:tblGrid>
      <w:tr w:rsidR="008F34AA">
        <w:trPr>
          <w:trHeight w:val="705"/>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序号</w:t>
            </w:r>
          </w:p>
        </w:tc>
        <w:tc>
          <w:tcPr>
            <w:tcW w:w="700" w:type="dxa"/>
            <w:tcBorders>
              <w:top w:val="single" w:sz="4" w:space="0" w:color="auto"/>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项目</w:t>
            </w:r>
          </w:p>
        </w:tc>
        <w:tc>
          <w:tcPr>
            <w:tcW w:w="4880" w:type="dxa"/>
            <w:tcBorders>
              <w:top w:val="single" w:sz="4" w:space="0" w:color="auto"/>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技术要求</w:t>
            </w:r>
          </w:p>
        </w:tc>
        <w:tc>
          <w:tcPr>
            <w:tcW w:w="1132" w:type="dxa"/>
            <w:tcBorders>
              <w:top w:val="single" w:sz="4" w:space="0" w:color="auto"/>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工作量面积（㎡）</w:t>
            </w:r>
          </w:p>
        </w:tc>
        <w:tc>
          <w:tcPr>
            <w:tcW w:w="939" w:type="dxa"/>
            <w:tcBorders>
              <w:top w:val="single" w:sz="4" w:space="0" w:color="auto"/>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单价（元）</w:t>
            </w:r>
          </w:p>
        </w:tc>
        <w:tc>
          <w:tcPr>
            <w:tcW w:w="939" w:type="dxa"/>
            <w:tcBorders>
              <w:top w:val="single" w:sz="4" w:space="0" w:color="auto"/>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金额（元）</w:t>
            </w:r>
          </w:p>
        </w:tc>
      </w:tr>
      <w:tr w:rsidR="008F34AA">
        <w:trPr>
          <w:trHeight w:val="3030"/>
        </w:trPr>
        <w:tc>
          <w:tcPr>
            <w:tcW w:w="698" w:type="dxa"/>
            <w:tcBorders>
              <w:top w:val="nil"/>
              <w:left w:val="single" w:sz="4" w:space="0" w:color="auto"/>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1</w:t>
            </w:r>
          </w:p>
        </w:tc>
        <w:tc>
          <w:tcPr>
            <w:tcW w:w="700"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3mm厚钢板</w:t>
            </w:r>
          </w:p>
        </w:tc>
        <w:tc>
          <w:tcPr>
            <w:tcW w:w="4880" w:type="dxa"/>
            <w:tcBorders>
              <w:top w:val="nil"/>
              <w:left w:val="nil"/>
              <w:bottom w:val="single" w:sz="4" w:space="0" w:color="auto"/>
              <w:right w:val="single" w:sz="4" w:space="0" w:color="auto"/>
            </w:tcBorders>
            <w:shd w:val="clear" w:color="auto" w:fill="auto"/>
          </w:tcPr>
          <w:p w:rsidR="008F34AA" w:rsidRDefault="00D612E3" w:rsidP="00E63B6A">
            <w:pPr>
              <w:widowControl/>
              <w:autoSpaceDE/>
              <w:autoSpaceDN/>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1、钢板制作方式详见工作量清单及图纸，钢板执行标准：GB/T3274</w:t>
            </w:r>
            <w:r>
              <w:rPr>
                <w:rFonts w:ascii="宋体" w:hAnsi="宋体" w:cs="宋体" w:hint="eastAsia"/>
                <w:color w:val="000000"/>
                <w:sz w:val="24"/>
                <w:szCs w:val="24"/>
              </w:rPr>
              <w:br/>
              <w:t>2、钢板2面防腐，</w:t>
            </w:r>
            <w:proofErr w:type="gramStart"/>
            <w:r>
              <w:rPr>
                <w:rFonts w:ascii="宋体" w:hAnsi="宋体" w:cs="宋体" w:hint="eastAsia"/>
                <w:color w:val="000000"/>
                <w:sz w:val="24"/>
                <w:szCs w:val="24"/>
              </w:rPr>
              <w:t>喷灰漆</w:t>
            </w:r>
            <w:proofErr w:type="gramEnd"/>
            <w:r>
              <w:rPr>
                <w:rFonts w:ascii="宋体" w:hAnsi="宋体" w:cs="宋体" w:hint="eastAsia"/>
                <w:color w:val="000000"/>
                <w:sz w:val="24"/>
                <w:szCs w:val="24"/>
              </w:rPr>
              <w:t>，</w:t>
            </w:r>
            <w:proofErr w:type="gramStart"/>
            <w:r>
              <w:rPr>
                <w:rFonts w:ascii="宋体" w:hAnsi="宋体" w:cs="宋体" w:hint="eastAsia"/>
                <w:color w:val="000000"/>
                <w:sz w:val="24"/>
                <w:szCs w:val="24"/>
              </w:rPr>
              <w:t>一</w:t>
            </w:r>
            <w:proofErr w:type="gramEnd"/>
            <w:r>
              <w:rPr>
                <w:rFonts w:ascii="宋体" w:hAnsi="宋体" w:cs="宋体" w:hint="eastAsia"/>
                <w:color w:val="000000"/>
                <w:sz w:val="24"/>
                <w:szCs w:val="24"/>
              </w:rPr>
              <w:t>底两面；</w:t>
            </w:r>
            <w:r>
              <w:rPr>
                <w:rFonts w:ascii="宋体" w:hAnsi="宋体" w:cs="宋体" w:hint="eastAsia"/>
                <w:color w:val="000000"/>
                <w:sz w:val="24"/>
                <w:szCs w:val="24"/>
              </w:rPr>
              <w:br/>
              <w:t>3、底板预埋镀锌角钢（60mm*5mm)固定，角钢入地不低于1米，每块钢板一侧不低于2根，用螺栓固定；角钢执行标准：GB/T706-2016</w:t>
            </w:r>
            <w:r>
              <w:rPr>
                <w:rFonts w:ascii="宋体" w:hAnsi="宋体" w:cs="宋体" w:hint="eastAsia"/>
                <w:color w:val="000000"/>
                <w:sz w:val="24"/>
                <w:szCs w:val="24"/>
              </w:rPr>
              <w:br/>
              <w:t>4、靠外一侧喷红色标语、编号：</w:t>
            </w:r>
            <w:r w:rsidR="00E63B6A">
              <w:rPr>
                <w:rFonts w:ascii="宋体" w:hAnsi="宋体" w:hint="eastAsia"/>
                <w:sz w:val="24"/>
                <w:szCs w:val="24"/>
              </w:rPr>
              <w:t>高温高压请勿靠近、此处有膨胀节，BJ01</w:t>
            </w:r>
            <w:r w:rsidR="00E63B6A">
              <w:rPr>
                <w:rFonts w:ascii="宋体" w:hAnsi="宋体"/>
                <w:sz w:val="24"/>
                <w:szCs w:val="24"/>
              </w:rPr>
              <w:t>…</w:t>
            </w:r>
            <w:r w:rsidR="00E63B6A">
              <w:rPr>
                <w:rFonts w:ascii="宋体" w:hAnsi="宋体" w:hint="eastAsia"/>
                <w:sz w:val="24"/>
                <w:szCs w:val="24"/>
              </w:rPr>
              <w:t xml:space="preserve"> ，CJ01</w:t>
            </w:r>
            <w:r w:rsidR="00E63B6A">
              <w:rPr>
                <w:rFonts w:ascii="宋体" w:hAnsi="宋体"/>
                <w:sz w:val="24"/>
                <w:szCs w:val="24"/>
              </w:rPr>
              <w:t>…</w:t>
            </w:r>
            <w:r w:rsidR="00E63B6A">
              <w:rPr>
                <w:rFonts w:ascii="宋体" w:hAnsi="宋体" w:hint="eastAsia"/>
                <w:sz w:val="24"/>
                <w:szCs w:val="24"/>
              </w:rPr>
              <w:t>值班电话：0592-7396277</w:t>
            </w:r>
            <w:r>
              <w:rPr>
                <w:rFonts w:ascii="宋体" w:hAnsi="宋体" w:cs="宋体" w:hint="eastAsia"/>
                <w:color w:val="000000"/>
                <w:sz w:val="24"/>
                <w:szCs w:val="24"/>
              </w:rPr>
              <w:br/>
              <w:t>5、施工中破坏的人行道或绿化等公共设施必须按原样恢复</w:t>
            </w:r>
          </w:p>
        </w:tc>
        <w:tc>
          <w:tcPr>
            <w:tcW w:w="1132"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458.59</w:t>
            </w:r>
          </w:p>
        </w:tc>
        <w:tc>
          <w:tcPr>
            <w:tcW w:w="939"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39"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8F34AA">
        <w:trPr>
          <w:trHeight w:val="2865"/>
        </w:trPr>
        <w:tc>
          <w:tcPr>
            <w:tcW w:w="698" w:type="dxa"/>
            <w:tcBorders>
              <w:top w:val="nil"/>
              <w:left w:val="single" w:sz="4" w:space="0" w:color="auto"/>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2</w:t>
            </w:r>
          </w:p>
        </w:tc>
        <w:tc>
          <w:tcPr>
            <w:tcW w:w="700"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12cm厚砖墙</w:t>
            </w:r>
          </w:p>
        </w:tc>
        <w:tc>
          <w:tcPr>
            <w:tcW w:w="4880" w:type="dxa"/>
            <w:tcBorders>
              <w:top w:val="nil"/>
              <w:left w:val="nil"/>
              <w:bottom w:val="single" w:sz="4" w:space="0" w:color="auto"/>
              <w:right w:val="single" w:sz="4" w:space="0" w:color="auto"/>
            </w:tcBorders>
            <w:shd w:val="clear" w:color="auto" w:fill="auto"/>
          </w:tcPr>
          <w:p w:rsidR="008F34AA" w:rsidRDefault="00D612E3">
            <w:pPr>
              <w:widowControl/>
              <w:autoSpaceDE/>
              <w:autoSpaceDN/>
              <w:adjustRightInd/>
              <w:spacing w:line="240" w:lineRule="auto"/>
              <w:jc w:val="left"/>
              <w:textAlignment w:val="auto"/>
              <w:rPr>
                <w:rFonts w:ascii="宋体" w:hAnsi="宋体" w:cs="宋体"/>
                <w:color w:val="000000"/>
                <w:sz w:val="24"/>
                <w:szCs w:val="24"/>
              </w:rPr>
            </w:pPr>
            <w:r>
              <w:rPr>
                <w:rFonts w:ascii="宋体" w:hAnsi="宋体" w:cs="宋体" w:hint="eastAsia"/>
                <w:color w:val="000000"/>
                <w:sz w:val="24"/>
                <w:szCs w:val="24"/>
              </w:rPr>
              <w:t>1、</w:t>
            </w:r>
            <w:proofErr w:type="gramStart"/>
            <w:r>
              <w:rPr>
                <w:rFonts w:ascii="宋体" w:hAnsi="宋体" w:cs="宋体" w:hint="eastAsia"/>
                <w:color w:val="000000"/>
                <w:sz w:val="24"/>
                <w:szCs w:val="24"/>
              </w:rPr>
              <w:t>墙体距埋地</w:t>
            </w:r>
            <w:proofErr w:type="gramEnd"/>
            <w:r>
              <w:rPr>
                <w:rFonts w:ascii="宋体" w:hAnsi="宋体" w:cs="宋体" w:hint="eastAsia"/>
                <w:color w:val="000000"/>
                <w:sz w:val="24"/>
                <w:szCs w:val="24"/>
              </w:rPr>
              <w:t>管出入口防雨帽20cm；</w:t>
            </w:r>
            <w:r>
              <w:rPr>
                <w:rFonts w:ascii="宋体" w:hAnsi="宋体" w:cs="宋体" w:hint="eastAsia"/>
                <w:color w:val="000000"/>
                <w:sz w:val="24"/>
                <w:szCs w:val="24"/>
              </w:rPr>
              <w:br/>
              <w:t>2、</w:t>
            </w:r>
            <w:proofErr w:type="gramStart"/>
            <w:r>
              <w:rPr>
                <w:rFonts w:ascii="宋体" w:hAnsi="宋体" w:cs="宋体" w:hint="eastAsia"/>
                <w:color w:val="000000"/>
                <w:sz w:val="24"/>
                <w:szCs w:val="24"/>
              </w:rPr>
              <w:t>基深</w:t>
            </w:r>
            <w:proofErr w:type="gramEnd"/>
            <w:r>
              <w:rPr>
                <w:rFonts w:ascii="宋体" w:hAnsi="宋体" w:cs="宋体" w:hint="eastAsia"/>
                <w:color w:val="000000"/>
                <w:sz w:val="24"/>
                <w:szCs w:val="24"/>
              </w:rPr>
              <w:t>20cm，填10cm水泥砂浆</w:t>
            </w:r>
            <w:r>
              <w:rPr>
                <w:rFonts w:ascii="宋体" w:hAnsi="宋体" w:cs="宋体" w:hint="eastAsia"/>
                <w:color w:val="000000"/>
                <w:sz w:val="24"/>
                <w:szCs w:val="24"/>
              </w:rPr>
              <w:br/>
              <w:t>3、墙体不低于管道水平线</w:t>
            </w:r>
            <w:r>
              <w:rPr>
                <w:rFonts w:ascii="宋体" w:hAnsi="宋体" w:cs="宋体" w:hint="eastAsia"/>
                <w:color w:val="000000"/>
                <w:sz w:val="24"/>
                <w:szCs w:val="24"/>
              </w:rPr>
              <w:br/>
              <w:t>4、砖墙须确保外套管周围排水通畅</w:t>
            </w:r>
            <w:r>
              <w:rPr>
                <w:rFonts w:ascii="宋体" w:hAnsi="宋体" w:cs="宋体" w:hint="eastAsia"/>
                <w:color w:val="000000"/>
                <w:sz w:val="24"/>
                <w:szCs w:val="24"/>
              </w:rPr>
              <w:br/>
              <w:t>5、墙体正面水泥抹面，</w:t>
            </w:r>
            <w:proofErr w:type="gramStart"/>
            <w:r>
              <w:rPr>
                <w:rFonts w:ascii="宋体" w:hAnsi="宋体" w:cs="宋体" w:hint="eastAsia"/>
                <w:color w:val="000000"/>
                <w:sz w:val="24"/>
                <w:szCs w:val="24"/>
              </w:rPr>
              <w:t>喷安全</w:t>
            </w:r>
            <w:proofErr w:type="gramEnd"/>
            <w:r>
              <w:rPr>
                <w:rFonts w:ascii="宋体" w:hAnsi="宋体" w:cs="宋体" w:hint="eastAsia"/>
                <w:color w:val="000000"/>
                <w:sz w:val="24"/>
                <w:szCs w:val="24"/>
              </w:rPr>
              <w:t>标语：“蒸汽管道，高温</w:t>
            </w:r>
            <w:proofErr w:type="gramStart"/>
            <w:r>
              <w:rPr>
                <w:rFonts w:ascii="宋体" w:hAnsi="宋体" w:cs="宋体" w:hint="eastAsia"/>
                <w:color w:val="000000"/>
                <w:sz w:val="24"/>
                <w:szCs w:val="24"/>
              </w:rPr>
              <w:t>高温</w:t>
            </w:r>
            <w:proofErr w:type="gramEnd"/>
            <w:r>
              <w:rPr>
                <w:rFonts w:ascii="宋体" w:hAnsi="宋体" w:cs="宋体" w:hint="eastAsia"/>
                <w:color w:val="000000"/>
                <w:sz w:val="24"/>
                <w:szCs w:val="24"/>
              </w:rPr>
              <w:t>，请勿靠近”</w:t>
            </w:r>
            <w:r>
              <w:rPr>
                <w:rFonts w:ascii="宋体" w:hAnsi="宋体" w:cs="宋体" w:hint="eastAsia"/>
                <w:color w:val="000000"/>
                <w:sz w:val="24"/>
                <w:szCs w:val="24"/>
              </w:rPr>
              <w:br/>
              <w:t>4、施工中破坏的人行道或绿化等公共设施必须按原样恢复，具体工作量清单见附件</w:t>
            </w:r>
          </w:p>
        </w:tc>
        <w:tc>
          <w:tcPr>
            <w:tcW w:w="1132"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338.8</w:t>
            </w:r>
          </w:p>
        </w:tc>
        <w:tc>
          <w:tcPr>
            <w:tcW w:w="939"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939"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8F34AA">
        <w:trPr>
          <w:trHeight w:val="1230"/>
        </w:trPr>
        <w:tc>
          <w:tcPr>
            <w:tcW w:w="698" w:type="dxa"/>
            <w:tcBorders>
              <w:top w:val="nil"/>
              <w:left w:val="single" w:sz="4" w:space="0" w:color="auto"/>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3</w:t>
            </w:r>
          </w:p>
        </w:tc>
        <w:tc>
          <w:tcPr>
            <w:tcW w:w="700"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全线卫生清理</w:t>
            </w:r>
          </w:p>
        </w:tc>
        <w:tc>
          <w:tcPr>
            <w:tcW w:w="6951" w:type="dxa"/>
            <w:gridSpan w:val="3"/>
            <w:tcBorders>
              <w:top w:val="single" w:sz="4" w:space="0" w:color="auto"/>
              <w:left w:val="nil"/>
              <w:bottom w:val="single" w:sz="4" w:space="0" w:color="auto"/>
              <w:right w:val="single" w:sz="4" w:space="0" w:color="000000"/>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hint="eastAsia"/>
                <w:sz w:val="24"/>
                <w:szCs w:val="24"/>
              </w:rPr>
              <w:t>三条管道沿线垃圾、废土及杂草清理，沿线管道底部积土杂物清理</w:t>
            </w:r>
            <w:proofErr w:type="gramStart"/>
            <w:r>
              <w:rPr>
                <w:rFonts w:ascii="宋体" w:hAnsi="宋体" w:hint="eastAsia"/>
                <w:sz w:val="24"/>
                <w:szCs w:val="24"/>
              </w:rPr>
              <w:t>干净至</w:t>
            </w:r>
            <w:proofErr w:type="gramEnd"/>
            <w:r>
              <w:rPr>
                <w:rFonts w:ascii="宋体" w:hAnsi="宋体" w:hint="eastAsia"/>
                <w:sz w:val="24"/>
                <w:szCs w:val="24"/>
              </w:rPr>
              <w:t>管道保温表面离地间距不低于10cm。</w:t>
            </w:r>
            <w:r>
              <w:rPr>
                <w:rFonts w:ascii="宋体" w:hAnsi="宋体" w:cs="宋体" w:hint="eastAsia"/>
                <w:color w:val="000000"/>
                <w:sz w:val="24"/>
                <w:szCs w:val="24"/>
              </w:rPr>
              <w:t>（自行到现场核对工作量）</w:t>
            </w:r>
          </w:p>
        </w:tc>
        <w:tc>
          <w:tcPr>
            <w:tcW w:w="939"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8F34AA">
        <w:trPr>
          <w:trHeight w:val="462"/>
        </w:trPr>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合计(元）</w:t>
            </w:r>
          </w:p>
        </w:tc>
        <w:tc>
          <w:tcPr>
            <w:tcW w:w="3010" w:type="dxa"/>
            <w:gridSpan w:val="3"/>
            <w:tcBorders>
              <w:top w:val="single" w:sz="4" w:space="0" w:color="auto"/>
              <w:left w:val="nil"/>
              <w:bottom w:val="single" w:sz="4" w:space="0" w:color="auto"/>
              <w:right w:val="single" w:sz="4" w:space="0" w:color="000000"/>
            </w:tcBorders>
            <w:shd w:val="clear" w:color="auto" w:fill="auto"/>
            <w:vAlign w:val="center"/>
          </w:tcPr>
          <w:p w:rsidR="008F34AA" w:rsidRDefault="00D612E3">
            <w:pPr>
              <w:widowControl/>
              <w:autoSpaceDE/>
              <w:autoSpaceDN/>
              <w:adjustRightInd/>
              <w:spacing w:line="240" w:lineRule="auto"/>
              <w:jc w:val="right"/>
              <w:textAlignment w:val="auto"/>
              <w:rPr>
                <w:rFonts w:ascii="宋体" w:hAnsi="宋体" w:cs="宋体"/>
                <w:b/>
                <w:bCs/>
                <w:color w:val="000000"/>
                <w:sz w:val="24"/>
                <w:szCs w:val="24"/>
              </w:rPr>
            </w:pPr>
            <w:r>
              <w:rPr>
                <w:rFonts w:ascii="宋体" w:hAnsi="宋体" w:cs="宋体" w:hint="eastAsia"/>
                <w:b/>
                <w:bCs/>
                <w:color w:val="000000"/>
                <w:sz w:val="24"/>
                <w:szCs w:val="24"/>
              </w:rPr>
              <w:t xml:space="preserve">　</w:t>
            </w:r>
          </w:p>
        </w:tc>
      </w:tr>
      <w:tr w:rsidR="008F34AA">
        <w:trPr>
          <w:trHeight w:val="480"/>
        </w:trPr>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税率</w:t>
            </w:r>
          </w:p>
        </w:tc>
        <w:tc>
          <w:tcPr>
            <w:tcW w:w="1132"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u w:val="single"/>
              </w:rPr>
              <w:t xml:space="preserve">     </w:t>
            </w:r>
            <w:r>
              <w:rPr>
                <w:rFonts w:ascii="宋体" w:hAnsi="宋体" w:cs="宋体" w:hint="eastAsia"/>
                <w:b/>
                <w:bCs/>
                <w:color w:val="000000"/>
                <w:sz w:val="24"/>
                <w:szCs w:val="24"/>
              </w:rPr>
              <w:t>%</w:t>
            </w:r>
          </w:p>
        </w:tc>
        <w:tc>
          <w:tcPr>
            <w:tcW w:w="939"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税费</w:t>
            </w:r>
          </w:p>
        </w:tc>
        <w:tc>
          <w:tcPr>
            <w:tcW w:w="939" w:type="dxa"/>
            <w:tcBorders>
              <w:top w:val="nil"/>
              <w:left w:val="nil"/>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 xml:space="preserve">　</w:t>
            </w:r>
          </w:p>
        </w:tc>
      </w:tr>
      <w:tr w:rsidR="008F34AA">
        <w:trPr>
          <w:trHeight w:val="480"/>
        </w:trPr>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总计(元）</w:t>
            </w:r>
          </w:p>
        </w:tc>
        <w:tc>
          <w:tcPr>
            <w:tcW w:w="3010" w:type="dxa"/>
            <w:gridSpan w:val="3"/>
            <w:tcBorders>
              <w:top w:val="single" w:sz="4" w:space="0" w:color="auto"/>
              <w:left w:val="nil"/>
              <w:bottom w:val="single" w:sz="4" w:space="0" w:color="auto"/>
              <w:right w:val="single" w:sz="4" w:space="0" w:color="000000"/>
            </w:tcBorders>
            <w:shd w:val="clear" w:color="auto" w:fill="auto"/>
            <w:vAlign w:val="center"/>
          </w:tcPr>
          <w:p w:rsidR="008F34AA" w:rsidRDefault="00D612E3">
            <w:pPr>
              <w:widowControl/>
              <w:autoSpaceDE/>
              <w:autoSpaceDN/>
              <w:adjustRightInd/>
              <w:spacing w:line="240" w:lineRule="auto"/>
              <w:jc w:val="center"/>
              <w:textAlignment w:val="auto"/>
              <w:rPr>
                <w:rFonts w:ascii="宋体" w:hAnsi="宋体" w:cs="宋体"/>
                <w:b/>
                <w:bCs/>
                <w:color w:val="000000"/>
                <w:sz w:val="24"/>
                <w:szCs w:val="24"/>
              </w:rPr>
            </w:pPr>
            <w:r>
              <w:rPr>
                <w:rFonts w:ascii="宋体" w:hAnsi="宋体" w:cs="宋体" w:hint="eastAsia"/>
                <w:b/>
                <w:bCs/>
                <w:color w:val="000000"/>
                <w:sz w:val="24"/>
                <w:szCs w:val="24"/>
              </w:rPr>
              <w:t xml:space="preserve">　</w:t>
            </w:r>
          </w:p>
        </w:tc>
      </w:tr>
      <w:tr w:rsidR="008039E2" w:rsidTr="00BB2664">
        <w:trPr>
          <w:trHeight w:val="480"/>
        </w:trPr>
        <w:tc>
          <w:tcPr>
            <w:tcW w:w="9288"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8039E2" w:rsidRDefault="008039E2" w:rsidP="0005690F">
            <w:pPr>
              <w:widowControl/>
              <w:autoSpaceDE/>
              <w:autoSpaceDN/>
              <w:adjustRightInd/>
              <w:spacing w:line="240" w:lineRule="auto"/>
              <w:jc w:val="left"/>
              <w:textAlignment w:val="auto"/>
              <w:rPr>
                <w:rFonts w:ascii="宋体" w:hAnsi="宋体" w:cs="宋体"/>
                <w:b/>
                <w:bCs/>
                <w:color w:val="000000"/>
                <w:sz w:val="24"/>
                <w:szCs w:val="24"/>
              </w:rPr>
            </w:pPr>
            <w:r>
              <w:rPr>
                <w:rFonts w:ascii="宋体" w:hAnsi="宋体" w:cs="宋体" w:hint="eastAsia"/>
                <w:b/>
                <w:bCs/>
                <w:color w:val="000000"/>
                <w:sz w:val="24"/>
                <w:szCs w:val="24"/>
              </w:rPr>
              <w:t>备注：</w:t>
            </w:r>
            <w:r w:rsidR="004F2D70" w:rsidRPr="004F2D70">
              <w:rPr>
                <w:rFonts w:ascii="宋体" w:hAnsi="宋体" w:cs="宋体" w:hint="eastAsia"/>
                <w:b/>
                <w:bCs/>
                <w:color w:val="000000"/>
                <w:sz w:val="24"/>
                <w:szCs w:val="24"/>
              </w:rPr>
              <w:t>通过资格审查后</w:t>
            </w:r>
            <w:r>
              <w:rPr>
                <w:rFonts w:ascii="宋体" w:hAnsi="宋体" w:cs="宋体" w:hint="eastAsia"/>
                <w:b/>
                <w:bCs/>
                <w:color w:val="000000"/>
                <w:sz w:val="24"/>
                <w:szCs w:val="24"/>
              </w:rPr>
              <w:t>以不含税报价最低</w:t>
            </w:r>
            <w:r w:rsidR="0005690F">
              <w:rPr>
                <w:rFonts w:ascii="宋体" w:hAnsi="宋体" w:cs="宋体" w:hint="eastAsia"/>
                <w:b/>
                <w:bCs/>
                <w:color w:val="000000"/>
                <w:sz w:val="24"/>
                <w:szCs w:val="24"/>
              </w:rPr>
              <w:t>者确定</w:t>
            </w:r>
            <w:r w:rsidR="0005690F" w:rsidRPr="0005690F">
              <w:rPr>
                <w:rFonts w:ascii="宋体" w:hAnsi="宋体" w:cs="宋体" w:hint="eastAsia"/>
                <w:b/>
                <w:bCs/>
                <w:color w:val="000000"/>
                <w:sz w:val="24"/>
                <w:szCs w:val="24"/>
              </w:rPr>
              <w:t>成交供应商</w:t>
            </w:r>
            <w:r w:rsidR="0005690F" w:rsidRPr="0005690F">
              <w:rPr>
                <w:rFonts w:ascii="宋体" w:hAnsi="宋体" w:cs="宋体" w:hint="eastAsia"/>
                <w:b/>
                <w:sz w:val="24"/>
                <w:szCs w:val="24"/>
              </w:rPr>
              <w:t>，</w:t>
            </w:r>
            <w:r w:rsidR="0005690F" w:rsidRPr="0005690F">
              <w:rPr>
                <w:rFonts w:hAnsi="宋体" w:hint="eastAsia"/>
                <w:b/>
                <w:bCs/>
                <w:sz w:val="24"/>
                <w:szCs w:val="24"/>
              </w:rPr>
              <w:t>若</w:t>
            </w:r>
            <w:r w:rsidR="0005690F" w:rsidRPr="0005690F">
              <w:rPr>
                <w:rFonts w:hAnsi="宋体"/>
                <w:b/>
                <w:bCs/>
                <w:sz w:val="24"/>
                <w:szCs w:val="24"/>
              </w:rPr>
              <w:t>国家税率调整</w:t>
            </w:r>
            <w:r w:rsidR="0005690F" w:rsidRPr="0005690F">
              <w:rPr>
                <w:rFonts w:hAnsi="宋体" w:hint="eastAsia"/>
                <w:b/>
                <w:bCs/>
                <w:sz w:val="24"/>
                <w:szCs w:val="24"/>
              </w:rPr>
              <w:t>，</w:t>
            </w:r>
            <w:r w:rsidR="0005690F" w:rsidRPr="0005690F">
              <w:rPr>
                <w:rFonts w:hAnsi="宋体"/>
                <w:b/>
                <w:bCs/>
                <w:sz w:val="24"/>
                <w:szCs w:val="24"/>
              </w:rPr>
              <w:t>含税价应做相应调整</w:t>
            </w:r>
            <w:r w:rsidR="0005690F" w:rsidRPr="0005690F">
              <w:rPr>
                <w:rFonts w:hAnsi="宋体" w:hint="eastAsia"/>
                <w:b/>
                <w:bCs/>
                <w:sz w:val="24"/>
                <w:szCs w:val="24"/>
              </w:rPr>
              <w:t>。</w:t>
            </w:r>
          </w:p>
        </w:tc>
      </w:tr>
    </w:tbl>
    <w:p w:rsidR="008F34AA" w:rsidRDefault="008F34AA">
      <w:pPr>
        <w:pStyle w:val="3"/>
        <w:spacing w:line="360" w:lineRule="auto"/>
        <w:jc w:val="left"/>
        <w:outlineLvl w:val="9"/>
        <w:rPr>
          <w:rFonts w:hAnsi="宋体"/>
          <w:bCs/>
          <w:sz w:val="24"/>
          <w:szCs w:val="24"/>
        </w:rPr>
      </w:pPr>
    </w:p>
    <w:p w:rsidR="008F34AA" w:rsidRDefault="00D612E3" w:rsidP="0005690F">
      <w:pPr>
        <w:pStyle w:val="3"/>
        <w:spacing w:line="360" w:lineRule="auto"/>
        <w:ind w:firstLineChars="1800" w:firstLine="4320"/>
        <w:jc w:val="left"/>
        <w:outlineLvl w:val="9"/>
        <w:rPr>
          <w:rFonts w:hAnsi="宋体"/>
          <w:bCs/>
          <w:sz w:val="24"/>
          <w:szCs w:val="24"/>
        </w:rPr>
      </w:pPr>
      <w:r>
        <w:rPr>
          <w:rFonts w:hAnsi="宋体" w:hint="eastAsia"/>
          <w:bCs/>
          <w:sz w:val="24"/>
          <w:szCs w:val="24"/>
        </w:rPr>
        <w:t>报价单位：（公章）</w:t>
      </w:r>
    </w:p>
    <w:p w:rsidR="008F34AA" w:rsidRPr="0005690F" w:rsidRDefault="00D612E3" w:rsidP="0005690F">
      <w:pPr>
        <w:pStyle w:val="3"/>
        <w:spacing w:line="360" w:lineRule="auto"/>
        <w:ind w:firstLineChars="1800" w:firstLine="4320"/>
        <w:jc w:val="left"/>
        <w:outlineLvl w:val="9"/>
        <w:rPr>
          <w:rFonts w:hAnsi="宋体"/>
          <w:bCs/>
          <w:sz w:val="24"/>
          <w:szCs w:val="24"/>
          <w:u w:val="single"/>
        </w:rPr>
      </w:pPr>
      <w:r>
        <w:rPr>
          <w:rFonts w:hAnsi="宋体" w:hint="eastAsia"/>
          <w:bCs/>
          <w:sz w:val="24"/>
          <w:szCs w:val="24"/>
        </w:rPr>
        <w:t>法定代表人或授权委托人签名：</w:t>
      </w:r>
    </w:p>
    <w:p w:rsidR="008F34AA" w:rsidRDefault="00D612E3">
      <w:pPr>
        <w:pStyle w:val="3"/>
        <w:spacing w:line="360" w:lineRule="auto"/>
        <w:ind w:firstLineChars="1800" w:firstLine="4320"/>
        <w:jc w:val="left"/>
        <w:outlineLvl w:val="9"/>
        <w:rPr>
          <w:rFonts w:hAnsi="宋体"/>
          <w:bCs/>
          <w:sz w:val="24"/>
          <w:szCs w:val="24"/>
          <w:u w:val="single"/>
        </w:rPr>
      </w:pPr>
      <w:r>
        <w:rPr>
          <w:rFonts w:hAnsi="宋体" w:hint="eastAsia"/>
          <w:bCs/>
          <w:sz w:val="24"/>
          <w:szCs w:val="24"/>
        </w:rPr>
        <w:t>联系方式</w:t>
      </w:r>
      <w:r>
        <w:rPr>
          <w:rFonts w:hAnsi="宋体" w:hint="eastAsia"/>
          <w:bCs/>
          <w:sz w:val="24"/>
          <w:szCs w:val="24"/>
          <w:u w:val="single"/>
        </w:rPr>
        <w:t xml:space="preserve">：           </w:t>
      </w:r>
      <w:bookmarkStart w:id="76" w:name="_Toc15602_WPSOffice_Level1"/>
    </w:p>
    <w:p w:rsidR="0005690F" w:rsidRDefault="0005690F">
      <w:pPr>
        <w:spacing w:line="360" w:lineRule="auto"/>
        <w:rPr>
          <w:rFonts w:cs="宋体"/>
          <w:bCs/>
          <w:sz w:val="28"/>
          <w:szCs w:val="28"/>
        </w:rPr>
      </w:pPr>
    </w:p>
    <w:p w:rsidR="008F34AA" w:rsidRDefault="00D612E3">
      <w:pPr>
        <w:spacing w:line="360" w:lineRule="auto"/>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4"/>
          <w:szCs w:val="24"/>
        </w:rPr>
        <w:t>法定代表人证明书</w:t>
      </w:r>
    </w:p>
    <w:p w:rsidR="008F34AA" w:rsidRDefault="008F34AA" w:rsidP="00926CEC">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   址：</w:t>
      </w:r>
      <w:r>
        <w:rPr>
          <w:rFonts w:eastAsia="宋体" w:cs="宋体" w:hint="eastAsia"/>
          <w:b w:val="0"/>
          <w:bCs/>
          <w:sz w:val="24"/>
          <w:szCs w:val="24"/>
          <w:u w:val="single"/>
        </w:rPr>
        <w:t xml:space="preserve">                                       </w:t>
      </w: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性别：</w:t>
      </w:r>
      <w:r>
        <w:rPr>
          <w:rFonts w:eastAsia="宋体" w:cs="宋体" w:hint="eastAsia"/>
          <w:b w:val="0"/>
          <w:bCs/>
          <w:sz w:val="24"/>
          <w:szCs w:val="24"/>
          <w:u w:val="single"/>
        </w:rPr>
        <w:t xml:space="preserve">                  </w:t>
      </w: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8F34AA" w:rsidRDefault="00D612E3" w:rsidP="00926CEC">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8F34AA" w:rsidRDefault="00D612E3" w:rsidP="00926CEC">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8F34AA">
        <w:trPr>
          <w:trHeight w:val="3940"/>
        </w:trPr>
        <w:tc>
          <w:tcPr>
            <w:tcW w:w="4644" w:type="dxa"/>
          </w:tcPr>
          <w:p w:rsidR="008F34AA" w:rsidRDefault="00D612E3">
            <w:pPr>
              <w:spacing w:line="360" w:lineRule="auto"/>
              <w:rPr>
                <w:rFonts w:ascii="宋体" w:hAnsi="宋体"/>
                <w:sz w:val="24"/>
                <w:szCs w:val="24"/>
              </w:rPr>
            </w:pPr>
            <w:r>
              <w:rPr>
                <w:rFonts w:ascii="宋体" w:hAnsi="宋体" w:hint="eastAsia"/>
                <w:sz w:val="24"/>
                <w:szCs w:val="24"/>
              </w:rPr>
              <w:t>身份证复印件</w:t>
            </w:r>
          </w:p>
        </w:tc>
        <w:tc>
          <w:tcPr>
            <w:tcW w:w="4644" w:type="dxa"/>
          </w:tcPr>
          <w:p w:rsidR="008F34AA" w:rsidRDefault="008F34AA">
            <w:pPr>
              <w:spacing w:line="360" w:lineRule="auto"/>
              <w:rPr>
                <w:rFonts w:ascii="宋体" w:hAnsi="宋体"/>
                <w:sz w:val="24"/>
                <w:szCs w:val="24"/>
              </w:rPr>
            </w:pPr>
          </w:p>
        </w:tc>
      </w:tr>
    </w:tbl>
    <w:p w:rsidR="008F34AA" w:rsidRDefault="008F34AA">
      <w:pPr>
        <w:pStyle w:val="20"/>
        <w:keepNext w:val="0"/>
        <w:keepLines w:val="0"/>
        <w:autoSpaceDE w:val="0"/>
        <w:autoSpaceDN w:val="0"/>
        <w:snapToGrid w:val="0"/>
        <w:spacing w:before="0" w:after="0" w:line="360" w:lineRule="auto"/>
        <w:rPr>
          <w:rFonts w:eastAsia="宋体" w:cs="宋体"/>
          <w:b w:val="0"/>
          <w:bCs/>
          <w:sz w:val="28"/>
          <w:szCs w:val="28"/>
        </w:rPr>
      </w:pPr>
    </w:p>
    <w:p w:rsidR="008F34AA" w:rsidRDefault="008F34AA">
      <w:pPr>
        <w:pStyle w:val="20"/>
        <w:keepNext w:val="0"/>
        <w:keepLines w:val="0"/>
        <w:autoSpaceDE w:val="0"/>
        <w:autoSpaceDN w:val="0"/>
        <w:snapToGrid w:val="0"/>
        <w:spacing w:before="0" w:after="0" w:line="360" w:lineRule="auto"/>
        <w:rPr>
          <w:rFonts w:eastAsia="宋体" w:cs="宋体"/>
          <w:b w:val="0"/>
          <w:bCs/>
          <w:sz w:val="28"/>
          <w:szCs w:val="28"/>
        </w:rPr>
      </w:pPr>
    </w:p>
    <w:p w:rsidR="008F34AA" w:rsidRDefault="00D612E3">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8F34AA" w:rsidRDefault="008F34AA">
      <w:pPr>
        <w:pStyle w:val="20"/>
        <w:keepNext w:val="0"/>
        <w:keepLines w:val="0"/>
        <w:kinsoku w:val="0"/>
        <w:overflowPunct w:val="0"/>
        <w:snapToGrid w:val="0"/>
        <w:spacing w:before="0" w:after="0" w:line="360" w:lineRule="auto"/>
        <w:jc w:val="both"/>
        <w:rPr>
          <w:rFonts w:eastAsia="宋体" w:cs="宋体"/>
          <w:b w:val="0"/>
          <w:bCs/>
          <w:sz w:val="24"/>
          <w:szCs w:val="24"/>
        </w:rPr>
      </w:pPr>
    </w:p>
    <w:p w:rsidR="008F34AA" w:rsidRDefault="00D612E3">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8F34AA" w:rsidRDefault="00D612E3">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8F34AA" w:rsidRDefault="00D612E3">
      <w:pPr>
        <w:pStyle w:val="20"/>
        <w:spacing w:before="0" w:line="360" w:lineRule="auto"/>
        <w:rPr>
          <w:rFonts w:eastAsia="宋体" w:cs="宋体"/>
          <w:sz w:val="28"/>
          <w:szCs w:val="28"/>
        </w:rPr>
      </w:pPr>
      <w:bookmarkStart w:id="77" w:name="_Toc3387_WPSOffice_Level2"/>
      <w:bookmarkStart w:id="78" w:name="_Toc14007_WPSOffice_Level1"/>
      <w:bookmarkStart w:id="79" w:name="_Toc32205_WPSOffice_Level2"/>
      <w:bookmarkStart w:id="80" w:name="_Toc2139_WPSOffice_Level1"/>
      <w:bookmarkEnd w:id="76"/>
      <w:r>
        <w:rPr>
          <w:rFonts w:eastAsia="宋体" w:cs="宋体" w:hint="eastAsia"/>
          <w:b w:val="0"/>
          <w:bCs/>
          <w:sz w:val="28"/>
          <w:szCs w:val="28"/>
        </w:rPr>
        <w:lastRenderedPageBreak/>
        <w:t>附件4 法人授权委托书</w:t>
      </w:r>
      <w:bookmarkEnd w:id="77"/>
      <w:bookmarkEnd w:id="78"/>
      <w:bookmarkEnd w:id="79"/>
      <w:bookmarkEnd w:id="80"/>
    </w:p>
    <w:p w:rsidR="008F34AA" w:rsidRDefault="00D612E3">
      <w:pPr>
        <w:snapToGrid w:val="0"/>
        <w:spacing w:line="360" w:lineRule="auto"/>
        <w:ind w:firstLine="630"/>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Pr>
          <w:rFonts w:ascii="宋体" w:hAnsi="宋体" w:hint="eastAsia"/>
          <w:sz w:val="24"/>
          <w:szCs w:val="24"/>
          <w:u w:val="single"/>
        </w:rPr>
        <w:t>供热管道安全提升</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8F34AA" w:rsidRDefault="00D612E3">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8F34AA" w:rsidRDefault="008F34AA">
      <w:pPr>
        <w:autoSpaceDE/>
        <w:autoSpaceDN/>
        <w:snapToGrid w:val="0"/>
        <w:spacing w:line="360" w:lineRule="auto"/>
        <w:ind w:firstLineChars="200" w:firstLine="480"/>
        <w:jc w:val="left"/>
        <w:textAlignment w:val="auto"/>
        <w:rPr>
          <w:rFonts w:ascii="宋体" w:hAnsi="宋体" w:cs="宋体"/>
          <w:sz w:val="24"/>
          <w:szCs w:val="32"/>
        </w:rPr>
      </w:pPr>
    </w:p>
    <w:p w:rsidR="008F34AA" w:rsidRDefault="00D612E3">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8F34AA" w:rsidRDefault="00D612E3">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8F34AA" w:rsidRDefault="00D612E3">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8F34AA" w:rsidRDefault="00D612E3">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D612E3">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8F34AA" w:rsidRDefault="00D612E3">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8F34AA" w:rsidRDefault="008F34AA">
      <w:pPr>
        <w:spacing w:line="360" w:lineRule="auto"/>
        <w:ind w:rightChars="-172" w:right="-361"/>
        <w:rPr>
          <w:rFonts w:ascii="宋体" w:hAnsi="宋体"/>
          <w:sz w:val="24"/>
          <w:szCs w:val="24"/>
        </w:rPr>
      </w:pPr>
    </w:p>
    <w:p w:rsidR="008F34AA" w:rsidRDefault="008F34AA">
      <w:pPr>
        <w:spacing w:line="360" w:lineRule="auto"/>
        <w:ind w:rightChars="-172" w:right="-361"/>
        <w:rPr>
          <w:rFonts w:ascii="宋体" w:hAnsi="宋体"/>
          <w:sz w:val="24"/>
          <w:szCs w:val="24"/>
        </w:rPr>
      </w:pPr>
    </w:p>
    <w:p w:rsidR="008F34AA" w:rsidRDefault="00D612E3">
      <w:pPr>
        <w:pStyle w:val="20"/>
        <w:spacing w:before="0" w:line="360" w:lineRule="auto"/>
        <w:rPr>
          <w:rFonts w:eastAsia="宋体" w:cs="宋体"/>
          <w:b w:val="0"/>
          <w:bCs/>
          <w:sz w:val="28"/>
          <w:szCs w:val="28"/>
        </w:rPr>
      </w:pPr>
      <w:bookmarkStart w:id="81" w:name="_Toc27939_WPSOffice_Level1"/>
      <w:bookmarkStart w:id="82" w:name="_Toc3242_WPSOffice_Level1"/>
      <w:bookmarkStart w:id="83" w:name="_Toc7642_WPSOffice_Level2"/>
      <w:bookmarkStart w:id="84" w:name="_Toc12944_WPSOffice_Level1"/>
      <w:bookmarkStart w:id="85" w:name="_Toc17913_WPSOffice_Level1"/>
      <w:r>
        <w:rPr>
          <w:rFonts w:eastAsia="宋体" w:cs="宋体" w:hint="eastAsia"/>
          <w:b w:val="0"/>
          <w:bCs/>
          <w:sz w:val="28"/>
          <w:szCs w:val="28"/>
        </w:rPr>
        <w:lastRenderedPageBreak/>
        <w:t>附件5 关于资格的声明函</w:t>
      </w:r>
      <w:bookmarkEnd w:id="81"/>
    </w:p>
    <w:p w:rsidR="008F34AA" w:rsidRDefault="00D612E3">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8F34AA" w:rsidRDefault="00D612E3">
      <w:pPr>
        <w:spacing w:line="360" w:lineRule="auto"/>
        <w:ind w:firstLineChars="300" w:firstLine="720"/>
        <w:rPr>
          <w:sz w:val="24"/>
          <w:szCs w:val="24"/>
        </w:rPr>
      </w:pPr>
      <w:r>
        <w:rPr>
          <w:rFonts w:hint="eastAsia"/>
          <w:sz w:val="24"/>
          <w:szCs w:val="24"/>
        </w:rPr>
        <w:t>关于贵司</w:t>
      </w:r>
      <w:r>
        <w:rPr>
          <w:rFonts w:ascii="宋体" w:hAnsi="宋体" w:hint="eastAsia"/>
          <w:sz w:val="24"/>
          <w:szCs w:val="24"/>
          <w:u w:val="single"/>
        </w:rPr>
        <w:t>供热管道安全提升项目</w:t>
      </w:r>
      <w:r>
        <w:rPr>
          <w:rFonts w:hint="eastAsia"/>
          <w:sz w:val="24"/>
          <w:szCs w:val="24"/>
        </w:rPr>
        <w:t>的报价邀请，本签字人愿意参加报价，提供谈判文件中规定的</w:t>
      </w:r>
      <w:r>
        <w:rPr>
          <w:rFonts w:ascii="宋体" w:hAnsi="宋体" w:hint="eastAsia"/>
          <w:sz w:val="24"/>
          <w:szCs w:val="24"/>
          <w:u w:val="single"/>
        </w:rPr>
        <w:t>供热管道安全提升</w:t>
      </w:r>
      <w:r>
        <w:rPr>
          <w:rFonts w:hint="eastAsia"/>
          <w:sz w:val="24"/>
          <w:szCs w:val="24"/>
          <w:u w:val="single"/>
        </w:rPr>
        <w:t>项目</w:t>
      </w:r>
      <w:r>
        <w:rPr>
          <w:rFonts w:hint="eastAsia"/>
          <w:sz w:val="24"/>
          <w:szCs w:val="24"/>
        </w:rPr>
        <w:t>服务，并证明提交的下列文件和说明是准确的和真实的。</w:t>
      </w:r>
    </w:p>
    <w:p w:rsidR="008F34AA" w:rsidRDefault="00D612E3">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8F34AA" w:rsidRDefault="00847D2A">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2</w:t>
      </w:r>
      <w:r w:rsidR="00D612E3">
        <w:rPr>
          <w:rFonts w:ascii="宋体" w:hAnsi="宋体"/>
          <w:sz w:val="24"/>
          <w:szCs w:val="24"/>
        </w:rPr>
        <w:t>、</w:t>
      </w:r>
      <w:r w:rsidR="00D612E3">
        <w:rPr>
          <w:rFonts w:ascii="宋体" w:hAnsi="宋体" w:hint="eastAsia"/>
          <w:sz w:val="24"/>
          <w:szCs w:val="24"/>
        </w:rPr>
        <w:t>报价方若为法定代表人需提供身份证复印件并加盖公章。</w:t>
      </w:r>
    </w:p>
    <w:p w:rsidR="008F34AA" w:rsidRDefault="00847D2A">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3</w:t>
      </w:r>
      <w:r w:rsidR="00D612E3">
        <w:rPr>
          <w:rFonts w:ascii="宋体" w:hAnsi="宋体"/>
          <w:sz w:val="24"/>
          <w:szCs w:val="24"/>
        </w:rPr>
        <w:t>、</w:t>
      </w:r>
      <w:r w:rsidR="00D612E3">
        <w:rPr>
          <w:rFonts w:ascii="宋体" w:hAnsi="宋体" w:hint="eastAsia"/>
          <w:sz w:val="24"/>
          <w:szCs w:val="24"/>
        </w:rPr>
        <w:t>报价方若为授权代理人，需提供法人授权委托书及被委托人身份证复印件并盖公章。</w:t>
      </w:r>
    </w:p>
    <w:p w:rsidR="008F34AA" w:rsidRDefault="008F34AA">
      <w:pPr>
        <w:spacing w:line="360" w:lineRule="auto"/>
        <w:ind w:firstLineChars="300" w:firstLine="720"/>
        <w:rPr>
          <w:sz w:val="24"/>
          <w:szCs w:val="24"/>
        </w:rPr>
      </w:pPr>
    </w:p>
    <w:p w:rsidR="008F34AA" w:rsidRDefault="008F34AA">
      <w:pPr>
        <w:spacing w:before="240" w:line="360" w:lineRule="auto"/>
        <w:ind w:firstLineChars="1900" w:firstLine="4560"/>
        <w:rPr>
          <w:sz w:val="24"/>
          <w:szCs w:val="24"/>
        </w:rPr>
      </w:pPr>
    </w:p>
    <w:p w:rsidR="008F34AA" w:rsidRDefault="00D612E3">
      <w:pPr>
        <w:spacing w:before="240" w:line="360" w:lineRule="auto"/>
        <w:ind w:firstLineChars="1900" w:firstLine="4560"/>
        <w:rPr>
          <w:sz w:val="24"/>
          <w:szCs w:val="24"/>
        </w:rPr>
      </w:pPr>
      <w:r>
        <w:rPr>
          <w:rFonts w:hint="eastAsia"/>
          <w:sz w:val="24"/>
          <w:szCs w:val="24"/>
        </w:rPr>
        <w:t>报价单位（盖公章）：</w:t>
      </w:r>
      <w:r>
        <w:rPr>
          <w:rFonts w:hint="eastAsia"/>
          <w:sz w:val="24"/>
          <w:szCs w:val="24"/>
          <w:u w:val="single"/>
        </w:rPr>
        <w:t xml:space="preserve">              </w:t>
      </w:r>
    </w:p>
    <w:p w:rsidR="008F34AA" w:rsidRDefault="008F34AA">
      <w:pPr>
        <w:spacing w:line="360" w:lineRule="auto"/>
        <w:ind w:firstLineChars="100" w:firstLine="240"/>
        <w:rPr>
          <w:sz w:val="24"/>
          <w:szCs w:val="24"/>
        </w:rPr>
      </w:pPr>
    </w:p>
    <w:p w:rsidR="008F34AA" w:rsidRDefault="00D612E3">
      <w:pPr>
        <w:spacing w:line="360" w:lineRule="auto"/>
        <w:ind w:firstLineChars="1300" w:firstLine="3120"/>
        <w:rPr>
          <w:sz w:val="24"/>
          <w:szCs w:val="24"/>
        </w:rPr>
      </w:pPr>
      <w:r>
        <w:rPr>
          <w:rFonts w:hint="eastAsia"/>
          <w:sz w:val="24"/>
          <w:szCs w:val="24"/>
        </w:rPr>
        <w:t>法定代表人或授权代理人（签字或盖公章）</w:t>
      </w:r>
      <w:r>
        <w:rPr>
          <w:rFonts w:hint="eastAsia"/>
          <w:sz w:val="24"/>
          <w:szCs w:val="24"/>
          <w:u w:val="single"/>
        </w:rPr>
        <w:t xml:space="preserve">         </w:t>
      </w: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8F34AA">
      <w:pPr>
        <w:widowControl/>
        <w:snapToGrid w:val="0"/>
        <w:spacing w:line="360" w:lineRule="auto"/>
        <w:ind w:firstLineChars="200" w:firstLine="420"/>
        <w:jc w:val="left"/>
        <w:rPr>
          <w:rFonts w:ascii="宋体" w:hAnsi="宋体"/>
          <w:szCs w:val="28"/>
        </w:rPr>
      </w:pPr>
    </w:p>
    <w:p w:rsidR="008F34AA" w:rsidRDefault="00D612E3">
      <w:pPr>
        <w:pStyle w:val="20"/>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lastRenderedPageBreak/>
        <w:t>附件6  廉洁承诺书</w:t>
      </w:r>
      <w:bookmarkEnd w:id="82"/>
      <w:bookmarkEnd w:id="83"/>
      <w:bookmarkEnd w:id="84"/>
      <w:bookmarkEnd w:id="85"/>
    </w:p>
    <w:p w:rsidR="008F34AA" w:rsidRDefault="00D612E3">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8F34AA" w:rsidRDefault="00D612E3">
      <w:pPr>
        <w:widowControl/>
        <w:numPr>
          <w:ilvl w:val="0"/>
          <w:numId w:val="17"/>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8F34AA" w:rsidRDefault="00D612E3">
      <w:pPr>
        <w:widowControl/>
        <w:numPr>
          <w:ilvl w:val="0"/>
          <w:numId w:val="17"/>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8F34AA" w:rsidRDefault="00D612E3">
      <w:pPr>
        <w:widowControl/>
        <w:numPr>
          <w:ilvl w:val="0"/>
          <w:numId w:val="17"/>
        </w:numPr>
        <w:snapToGrid w:val="0"/>
        <w:spacing w:line="360" w:lineRule="auto"/>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8F34AA" w:rsidRDefault="00D612E3">
      <w:pPr>
        <w:numPr>
          <w:ilvl w:val="0"/>
          <w:numId w:val="17"/>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8F34AA" w:rsidRDefault="00D612E3">
      <w:pPr>
        <w:numPr>
          <w:ilvl w:val="0"/>
          <w:numId w:val="17"/>
        </w:numPr>
        <w:snapToGrid w:val="0"/>
        <w:spacing w:line="360" w:lineRule="auto"/>
        <w:jc w:val="left"/>
        <w:rPr>
          <w:rFonts w:ascii="宋体" w:hAnsi="宋体"/>
          <w:sz w:val="24"/>
          <w:szCs w:val="24"/>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8F34AA" w:rsidRDefault="00D612E3">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8F34AA" w:rsidRDefault="008F34AA">
      <w:pPr>
        <w:snapToGrid w:val="0"/>
        <w:spacing w:line="360" w:lineRule="auto"/>
        <w:ind w:firstLineChars="200" w:firstLine="480"/>
        <w:jc w:val="left"/>
        <w:rPr>
          <w:rFonts w:ascii="宋体" w:hAnsi="宋体"/>
          <w:sz w:val="24"/>
          <w:szCs w:val="24"/>
        </w:rPr>
      </w:pPr>
    </w:p>
    <w:p w:rsidR="008F34AA" w:rsidRDefault="00D612E3">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8F34AA" w:rsidRDefault="00D612E3">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8F34AA" w:rsidRDefault="008F34AA">
      <w:pPr>
        <w:spacing w:line="360" w:lineRule="auto"/>
        <w:ind w:right="105"/>
        <w:rPr>
          <w:rFonts w:ascii="宋体" w:hAnsi="宋体" w:cs="Arial"/>
          <w:sz w:val="24"/>
          <w:szCs w:val="24"/>
        </w:rPr>
      </w:pPr>
    </w:p>
    <w:p w:rsidR="008F34AA" w:rsidRDefault="008F34AA">
      <w:pPr>
        <w:spacing w:line="360" w:lineRule="auto"/>
      </w:pPr>
    </w:p>
    <w:p w:rsidR="008F34AA" w:rsidRDefault="008F34AA">
      <w:pPr>
        <w:spacing w:line="360" w:lineRule="auto"/>
      </w:pPr>
    </w:p>
    <w:p w:rsidR="008F34AA" w:rsidRDefault="008F34AA">
      <w:pPr>
        <w:spacing w:line="360" w:lineRule="auto"/>
      </w:pPr>
    </w:p>
    <w:p w:rsidR="008F34AA" w:rsidRDefault="008F34AA">
      <w:pPr>
        <w:spacing w:line="360" w:lineRule="auto"/>
      </w:pPr>
    </w:p>
    <w:p w:rsidR="008F34AA" w:rsidRDefault="008F34AA">
      <w:pPr>
        <w:spacing w:line="360" w:lineRule="auto"/>
      </w:pPr>
    </w:p>
    <w:p w:rsidR="008F34AA" w:rsidRDefault="00D612E3">
      <w:pPr>
        <w:spacing w:line="360" w:lineRule="auto"/>
        <w:jc w:val="center"/>
        <w:rPr>
          <w:sz w:val="32"/>
          <w:szCs w:val="32"/>
        </w:rPr>
      </w:pPr>
      <w:r>
        <w:rPr>
          <w:rFonts w:hint="eastAsia"/>
          <w:sz w:val="32"/>
          <w:szCs w:val="32"/>
        </w:rPr>
        <w:lastRenderedPageBreak/>
        <w:t>附件</w:t>
      </w:r>
      <w:r>
        <w:rPr>
          <w:rFonts w:hint="eastAsia"/>
          <w:sz w:val="32"/>
          <w:szCs w:val="32"/>
        </w:rPr>
        <w:t xml:space="preserve">7 </w:t>
      </w:r>
      <w:r>
        <w:rPr>
          <w:rFonts w:hint="eastAsia"/>
          <w:sz w:val="32"/>
          <w:szCs w:val="32"/>
        </w:rPr>
        <w:t>质</w:t>
      </w:r>
      <w:proofErr w:type="gramStart"/>
      <w:r>
        <w:rPr>
          <w:rFonts w:hint="eastAsia"/>
          <w:sz w:val="32"/>
          <w:szCs w:val="32"/>
        </w:rPr>
        <w:t>保承诺</w:t>
      </w:r>
      <w:proofErr w:type="gramEnd"/>
      <w:r>
        <w:rPr>
          <w:rFonts w:hint="eastAsia"/>
          <w:sz w:val="32"/>
          <w:szCs w:val="32"/>
        </w:rPr>
        <w:t>书</w:t>
      </w:r>
    </w:p>
    <w:p w:rsidR="008F34AA" w:rsidRDefault="00D612E3">
      <w:pPr>
        <w:spacing w:line="360" w:lineRule="auto"/>
        <w:rPr>
          <w:sz w:val="24"/>
          <w:szCs w:val="24"/>
        </w:rPr>
      </w:pPr>
      <w:r>
        <w:rPr>
          <w:rFonts w:hint="eastAsia"/>
          <w:sz w:val="24"/>
          <w:szCs w:val="24"/>
          <w:u w:val="single"/>
        </w:rPr>
        <w:t>厦门同集热电有限公司</w:t>
      </w:r>
      <w:r>
        <w:rPr>
          <w:rFonts w:hint="eastAsia"/>
          <w:sz w:val="24"/>
          <w:szCs w:val="24"/>
        </w:rPr>
        <w:t>：</w:t>
      </w:r>
    </w:p>
    <w:p w:rsidR="008F34AA" w:rsidRDefault="00D612E3">
      <w:pPr>
        <w:spacing w:line="360" w:lineRule="auto"/>
        <w:ind w:firstLineChars="200" w:firstLine="480"/>
        <w:rPr>
          <w:sz w:val="24"/>
          <w:szCs w:val="24"/>
        </w:rPr>
      </w:pPr>
      <w:r>
        <w:rPr>
          <w:rFonts w:hint="eastAsia"/>
          <w:sz w:val="24"/>
          <w:szCs w:val="24"/>
        </w:rPr>
        <w:t>我公司郑重承诺：为贵公司</w:t>
      </w:r>
      <w:r>
        <w:rPr>
          <w:rFonts w:ascii="宋体" w:hAnsi="宋体" w:hint="eastAsia"/>
          <w:sz w:val="24"/>
          <w:szCs w:val="24"/>
          <w:u w:val="single"/>
        </w:rPr>
        <w:t>供热管道安全提升</w:t>
      </w:r>
      <w:r>
        <w:rPr>
          <w:rFonts w:hint="eastAsia"/>
          <w:sz w:val="24"/>
          <w:szCs w:val="24"/>
          <w:u w:val="single"/>
        </w:rPr>
        <w:t>项目</w:t>
      </w:r>
      <w:r>
        <w:rPr>
          <w:rFonts w:asciiTheme="minorEastAsia" w:eastAsiaTheme="minorEastAsia" w:hAnsiTheme="minorEastAsia" w:hint="eastAsia"/>
          <w:sz w:val="24"/>
          <w:szCs w:val="24"/>
        </w:rPr>
        <w:t>从签发工程竣工验收之日起</w:t>
      </w:r>
      <w:r>
        <w:rPr>
          <w:rFonts w:hint="eastAsia"/>
          <w:sz w:val="24"/>
          <w:szCs w:val="24"/>
        </w:rPr>
        <w:t>质保一年。</w:t>
      </w:r>
    </w:p>
    <w:p w:rsidR="008F34AA" w:rsidRDefault="00D612E3">
      <w:pPr>
        <w:spacing w:line="360" w:lineRule="auto"/>
        <w:ind w:firstLineChars="200" w:firstLine="480"/>
        <w:rPr>
          <w:sz w:val="24"/>
          <w:szCs w:val="24"/>
        </w:rPr>
      </w:pPr>
      <w:r>
        <w:rPr>
          <w:rFonts w:hint="eastAsia"/>
          <w:sz w:val="24"/>
          <w:szCs w:val="24"/>
        </w:rPr>
        <w:t>特此承诺！</w:t>
      </w:r>
    </w:p>
    <w:p w:rsidR="008F34AA" w:rsidRDefault="008F34AA">
      <w:pPr>
        <w:spacing w:line="360" w:lineRule="auto"/>
        <w:ind w:firstLineChars="200" w:firstLine="480"/>
        <w:rPr>
          <w:sz w:val="24"/>
          <w:szCs w:val="24"/>
        </w:rPr>
      </w:pPr>
    </w:p>
    <w:p w:rsidR="008F34AA" w:rsidRDefault="00D612E3">
      <w:pPr>
        <w:spacing w:line="360" w:lineRule="auto"/>
        <w:ind w:firstLineChars="200" w:firstLine="480"/>
        <w:rPr>
          <w:sz w:val="24"/>
          <w:szCs w:val="24"/>
        </w:rPr>
      </w:pPr>
      <w:r>
        <w:rPr>
          <w:rFonts w:hint="eastAsia"/>
          <w:sz w:val="24"/>
          <w:szCs w:val="24"/>
        </w:rPr>
        <w:t>公司（章）</w:t>
      </w:r>
    </w:p>
    <w:p w:rsidR="008F34AA" w:rsidRDefault="008F34AA">
      <w:pPr>
        <w:spacing w:line="360" w:lineRule="auto"/>
        <w:ind w:firstLineChars="200" w:firstLine="480"/>
        <w:rPr>
          <w:sz w:val="24"/>
          <w:szCs w:val="24"/>
        </w:rPr>
      </w:pPr>
    </w:p>
    <w:p w:rsidR="008F34AA" w:rsidRDefault="00D612E3">
      <w:pPr>
        <w:spacing w:line="360" w:lineRule="auto"/>
        <w:ind w:firstLineChars="200" w:firstLine="480"/>
        <w:rPr>
          <w:sz w:val="24"/>
          <w:szCs w:val="24"/>
        </w:rPr>
      </w:pPr>
      <w:r>
        <w:rPr>
          <w:rFonts w:hint="eastAsia"/>
          <w:sz w:val="24"/>
          <w:szCs w:val="24"/>
        </w:rPr>
        <w:t>法定代表人签字：</w:t>
      </w:r>
    </w:p>
    <w:p w:rsidR="008F34AA" w:rsidRDefault="008F34AA">
      <w:pPr>
        <w:spacing w:line="360" w:lineRule="auto"/>
        <w:ind w:firstLineChars="200" w:firstLine="480"/>
        <w:rPr>
          <w:sz w:val="24"/>
          <w:szCs w:val="24"/>
        </w:rPr>
      </w:pPr>
    </w:p>
    <w:p w:rsidR="008F34AA" w:rsidRDefault="008F34AA">
      <w:pPr>
        <w:spacing w:line="360" w:lineRule="auto"/>
        <w:ind w:firstLineChars="200" w:firstLine="480"/>
        <w:rPr>
          <w:sz w:val="24"/>
          <w:szCs w:val="24"/>
        </w:rPr>
      </w:pPr>
    </w:p>
    <w:p w:rsidR="008F34AA" w:rsidRDefault="008F34AA">
      <w:pPr>
        <w:spacing w:line="360" w:lineRule="auto"/>
        <w:ind w:firstLineChars="200" w:firstLine="480"/>
        <w:rPr>
          <w:sz w:val="24"/>
          <w:szCs w:val="24"/>
        </w:rPr>
      </w:pPr>
    </w:p>
    <w:p w:rsidR="008F34AA" w:rsidRDefault="008F34AA">
      <w:pPr>
        <w:spacing w:line="360" w:lineRule="auto"/>
        <w:ind w:firstLineChars="200" w:firstLine="480"/>
        <w:rPr>
          <w:sz w:val="24"/>
          <w:szCs w:val="24"/>
        </w:rPr>
      </w:pPr>
    </w:p>
    <w:p w:rsidR="008F34AA" w:rsidRDefault="00D612E3">
      <w:pPr>
        <w:spacing w:line="360" w:lineRule="auto"/>
        <w:ind w:firstLineChars="200" w:firstLine="480"/>
        <w:rPr>
          <w:sz w:val="24"/>
          <w:szCs w:val="24"/>
          <w:u w:val="single"/>
        </w:rPr>
      </w:pPr>
      <w:r>
        <w:rPr>
          <w:rFonts w:hint="eastAsia"/>
          <w:sz w:val="24"/>
          <w:szCs w:val="24"/>
        </w:rPr>
        <w:t xml:space="preserve">                                             2021</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8F34AA" w:rsidSect="008F34AA">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F2" w:rsidRDefault="001E0AF2" w:rsidP="008F34AA">
      <w:pPr>
        <w:spacing w:line="240" w:lineRule="auto"/>
      </w:pPr>
      <w:r>
        <w:separator/>
      </w:r>
    </w:p>
  </w:endnote>
  <w:endnote w:type="continuationSeparator" w:id="0">
    <w:p w:rsidR="001E0AF2" w:rsidRDefault="001E0AF2" w:rsidP="008F3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AA" w:rsidRDefault="00A86BB2">
    <w:pPr>
      <w:framePr w:wrap="around" w:vAnchor="text" w:hAnchor="margin" w:xAlign="center" w:y="1"/>
      <w:snapToGrid w:val="0"/>
      <w:jc w:val="left"/>
      <w:rPr>
        <w:kern w:val="2"/>
        <w:sz w:val="18"/>
        <w:szCs w:val="18"/>
      </w:rPr>
    </w:pPr>
    <w:r>
      <w:rPr>
        <w:kern w:val="2"/>
        <w:sz w:val="18"/>
        <w:szCs w:val="18"/>
      </w:rPr>
      <w:fldChar w:fldCharType="begin"/>
    </w:r>
    <w:r w:rsidR="00D612E3">
      <w:rPr>
        <w:kern w:val="2"/>
        <w:sz w:val="18"/>
        <w:szCs w:val="18"/>
      </w:rPr>
      <w:instrText xml:space="preserve">PAGE  </w:instrText>
    </w:r>
    <w:r>
      <w:rPr>
        <w:kern w:val="2"/>
        <w:sz w:val="18"/>
        <w:szCs w:val="18"/>
      </w:rPr>
      <w:fldChar w:fldCharType="end"/>
    </w:r>
  </w:p>
  <w:p w:rsidR="008F34AA" w:rsidRDefault="008F34AA">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AA" w:rsidRDefault="001E0AF2">
    <w:pPr>
      <w:pStyle w:val="a7"/>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8F34AA" w:rsidRDefault="00D612E3">
                <w:pPr>
                  <w:pStyle w:val="a7"/>
                </w:pPr>
                <w:r>
                  <w:rPr>
                    <w:rFonts w:hint="eastAsia"/>
                  </w:rPr>
                  <w:t>第</w:t>
                </w:r>
                <w:r w:rsidR="00A86BB2">
                  <w:fldChar w:fldCharType="begin"/>
                </w:r>
                <w:r>
                  <w:instrText xml:space="preserve"> PAGE  \* MERGEFORMAT </w:instrText>
                </w:r>
                <w:r w:rsidR="00A86BB2">
                  <w:fldChar w:fldCharType="separate"/>
                </w:r>
                <w:r w:rsidR="00926CEC">
                  <w:rPr>
                    <w:noProof/>
                  </w:rPr>
                  <w:t>1</w:t>
                </w:r>
                <w:r w:rsidR="00A86BB2">
                  <w:fldChar w:fldCharType="end"/>
                </w:r>
                <w:proofErr w:type="gramStart"/>
                <w:r>
                  <w:rPr>
                    <w:rFonts w:hint="eastAsia"/>
                  </w:rPr>
                  <w:t>页共</w:t>
                </w:r>
                <w:proofErr w:type="gramEnd"/>
                <w:r w:rsidR="001E0AF2">
                  <w:fldChar w:fldCharType="begin"/>
                </w:r>
                <w:r w:rsidR="001E0AF2">
                  <w:instrText xml:space="preserve"> NUMPAGES  \* MERGEFORMAT </w:instrText>
                </w:r>
                <w:r w:rsidR="001E0AF2">
                  <w:fldChar w:fldCharType="separate"/>
                </w:r>
                <w:r w:rsidR="00926CEC">
                  <w:rPr>
                    <w:noProof/>
                  </w:rPr>
                  <w:t>4</w:t>
                </w:r>
                <w:r w:rsidR="001E0AF2">
                  <w:rPr>
                    <w:noProof/>
                  </w:rPr>
                  <w:fldChar w:fldCharType="end"/>
                </w:r>
                <w:r>
                  <w:rPr>
                    <w:rFonts w:hint="eastAsia"/>
                  </w:rPr>
                  <w:t>页</w:t>
                </w:r>
              </w:p>
            </w:txbxContent>
          </v:textbox>
          <w10:wrap anchorx="margin"/>
        </v:shape>
      </w:pict>
    </w:r>
    <w: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8F34AA" w:rsidRDefault="008F34AA"/>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AA" w:rsidRDefault="001E0AF2">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8F34AA" w:rsidRDefault="00A86BB2">
                <w:pPr>
                  <w:snapToGrid w:val="0"/>
                  <w:jc w:val="left"/>
                  <w:rPr>
                    <w:kern w:val="2"/>
                    <w:sz w:val="18"/>
                    <w:szCs w:val="18"/>
                  </w:rPr>
                </w:pPr>
                <w:r>
                  <w:rPr>
                    <w:rFonts w:hint="eastAsia"/>
                    <w:kern w:val="2"/>
                    <w:sz w:val="18"/>
                    <w:szCs w:val="18"/>
                  </w:rPr>
                  <w:fldChar w:fldCharType="begin"/>
                </w:r>
                <w:r w:rsidR="00D612E3">
                  <w:rPr>
                    <w:rFonts w:hint="eastAsia"/>
                    <w:kern w:val="2"/>
                    <w:sz w:val="18"/>
                    <w:szCs w:val="18"/>
                  </w:rPr>
                  <w:instrText xml:space="preserve"> PAGE  \* MERGEFORMAT </w:instrText>
                </w:r>
                <w:r>
                  <w:rPr>
                    <w:rFonts w:hint="eastAsia"/>
                    <w:kern w:val="2"/>
                    <w:sz w:val="18"/>
                    <w:szCs w:val="18"/>
                  </w:rPr>
                  <w:fldChar w:fldCharType="separate"/>
                </w:r>
                <w:r w:rsidR="00D612E3">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AA" w:rsidRDefault="001E0AF2">
    <w:pPr>
      <w:pStyle w:val="a7"/>
      <w:tabs>
        <w:tab w:val="center" w:pos="4312"/>
        <w:tab w:val="left" w:pos="4998"/>
      </w:tabs>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8F34AA" w:rsidRDefault="00D612E3">
                <w:pPr>
                  <w:pStyle w:val="a7"/>
                </w:pPr>
                <w:r>
                  <w:rPr>
                    <w:rFonts w:hint="eastAsia"/>
                  </w:rPr>
                  <w:t>第</w:t>
                </w:r>
                <w:r w:rsidR="00A86BB2">
                  <w:fldChar w:fldCharType="begin"/>
                </w:r>
                <w:r>
                  <w:instrText xml:space="preserve"> PAGE  \* MERGEFORMAT </w:instrText>
                </w:r>
                <w:r w:rsidR="00A86BB2">
                  <w:fldChar w:fldCharType="separate"/>
                </w:r>
                <w:r w:rsidR="00926CEC">
                  <w:rPr>
                    <w:noProof/>
                  </w:rPr>
                  <w:t>6</w:t>
                </w:r>
                <w:r w:rsidR="00A86BB2">
                  <w:fldChar w:fldCharType="end"/>
                </w:r>
                <w:proofErr w:type="gramStart"/>
                <w:r>
                  <w:rPr>
                    <w:rFonts w:hint="eastAsia"/>
                  </w:rPr>
                  <w:t>页共</w:t>
                </w:r>
                <w:proofErr w:type="gramEnd"/>
                <w:r w:rsidR="001E0AF2">
                  <w:fldChar w:fldCharType="begin"/>
                </w:r>
                <w:r w:rsidR="001E0AF2">
                  <w:instrText xml:space="preserve"> NUMPAGES  \* MERGEFORMAT </w:instrText>
                </w:r>
                <w:r w:rsidR="001E0AF2">
                  <w:fldChar w:fldCharType="separate"/>
                </w:r>
                <w:r w:rsidR="00926CEC">
                  <w:rPr>
                    <w:noProof/>
                  </w:rPr>
                  <w:t>22</w:t>
                </w:r>
                <w:r w:rsidR="001E0AF2">
                  <w:rPr>
                    <w:noProof/>
                  </w:rPr>
                  <w:fldChar w:fldCharType="end"/>
                </w:r>
                <w:r>
                  <w:rPr>
                    <w:rFonts w:hint="eastAsia"/>
                  </w:rPr>
                  <w:t>页</w:t>
                </w:r>
              </w:p>
            </w:txbxContent>
          </v:textbox>
          <w10:wrap anchorx="margin"/>
        </v:shape>
      </w:pict>
    </w:r>
    <w:r w:rsidR="00D612E3">
      <w:rPr>
        <w:rFonts w:hint="eastAsia"/>
      </w:rPr>
      <w:tab/>
    </w:r>
    <w:r w:rsidR="00D612E3">
      <w:rPr>
        <w:rFonts w:hint="eastAsia"/>
      </w:rPr>
      <w:tab/>
    </w:r>
    <w:r w:rsidR="00D612E3">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F2" w:rsidRDefault="001E0AF2" w:rsidP="008F34AA">
      <w:pPr>
        <w:spacing w:line="240" w:lineRule="auto"/>
      </w:pPr>
      <w:r>
        <w:separator/>
      </w:r>
    </w:p>
  </w:footnote>
  <w:footnote w:type="continuationSeparator" w:id="0">
    <w:p w:rsidR="001E0AF2" w:rsidRDefault="001E0AF2" w:rsidP="008F34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AA" w:rsidRDefault="008F34AA">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4AA" w:rsidRDefault="008F34AA">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8">
    <w:nsid w:val="E4A78161"/>
    <w:multiLevelType w:val="singleLevel"/>
    <w:tmpl w:val="E4A78161"/>
    <w:lvl w:ilvl="0">
      <w:start w:val="1"/>
      <w:numFmt w:val="decimal"/>
      <w:suff w:val="nothing"/>
      <w:lvlText w:val="%1 "/>
      <w:lvlJc w:val="left"/>
      <w:pPr>
        <w:ind w:left="0" w:firstLine="0"/>
      </w:pPr>
      <w:rPr>
        <w:rFonts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38303556"/>
    <w:multiLevelType w:val="multilevel"/>
    <w:tmpl w:val="3830355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2">
    <w:nsid w:val="4E7E0E2D"/>
    <w:multiLevelType w:val="multilevel"/>
    <w:tmpl w:val="4E7E0E2D"/>
    <w:lvl w:ilvl="0">
      <w:start w:val="2"/>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A712147"/>
    <w:multiLevelType w:val="singleLevel"/>
    <w:tmpl w:val="5A712147"/>
    <w:lvl w:ilvl="0">
      <w:start w:val="1"/>
      <w:numFmt w:val="chineseCounting"/>
      <w:suff w:val="nothing"/>
      <w:lvlText w:val="第%1部分　"/>
      <w:lvlJc w:val="left"/>
      <w:rPr>
        <w:rFonts w:hint="eastAsia"/>
      </w:rPr>
    </w:lvl>
  </w:abstractNum>
  <w:abstractNum w:abstractNumId="14">
    <w:nsid w:val="606C19EC"/>
    <w:multiLevelType w:val="singleLevel"/>
    <w:tmpl w:val="606C19EC"/>
    <w:lvl w:ilvl="0">
      <w:start w:val="1"/>
      <w:numFmt w:val="decimal"/>
      <w:suff w:val="nothing"/>
      <w:lvlText w:val="（%1）"/>
      <w:lvlJc w:val="left"/>
    </w:lvl>
  </w:abstractNum>
  <w:abstractNum w:abstractNumId="15">
    <w:nsid w:val="606C1A8E"/>
    <w:multiLevelType w:val="singleLevel"/>
    <w:tmpl w:val="606C1A8E"/>
    <w:lvl w:ilvl="0">
      <w:start w:val="4"/>
      <w:numFmt w:val="decimal"/>
      <w:suff w:val="nothing"/>
      <w:lvlText w:val="（%1）"/>
      <w:lvlJc w:val="left"/>
    </w:lvl>
  </w:abstractNum>
  <w:abstractNum w:abstractNumId="16">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3"/>
  </w:num>
  <w:num w:numId="2">
    <w:abstractNumId w:val="2"/>
  </w:num>
  <w:num w:numId="3">
    <w:abstractNumId w:val="0"/>
  </w:num>
  <w:num w:numId="4">
    <w:abstractNumId w:val="11"/>
  </w:num>
  <w:num w:numId="5">
    <w:abstractNumId w:val="1"/>
  </w:num>
  <w:num w:numId="6">
    <w:abstractNumId w:val="7"/>
  </w:num>
  <w:num w:numId="7">
    <w:abstractNumId w:val="8"/>
  </w:num>
  <w:num w:numId="8">
    <w:abstractNumId w:val="16"/>
  </w:num>
  <w:num w:numId="9">
    <w:abstractNumId w:val="5"/>
  </w:num>
  <w:num w:numId="10">
    <w:abstractNumId w:val="6"/>
  </w:num>
  <w:num w:numId="11">
    <w:abstractNumId w:val="10"/>
  </w:num>
  <w:num w:numId="12">
    <w:abstractNumId w:val="14"/>
  </w:num>
  <w:num w:numId="13">
    <w:abstractNumId w:val="15"/>
  </w:num>
  <w:num w:numId="14">
    <w:abstractNumId w:val="12"/>
  </w:num>
  <w:num w:numId="15">
    <w:abstractNumId w:val="4"/>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31DB3"/>
    <w:rsid w:val="0003211E"/>
    <w:rsid w:val="000324F1"/>
    <w:rsid w:val="00032ECF"/>
    <w:rsid w:val="00033287"/>
    <w:rsid w:val="00040ECE"/>
    <w:rsid w:val="00050D77"/>
    <w:rsid w:val="0005227E"/>
    <w:rsid w:val="0005690F"/>
    <w:rsid w:val="00072938"/>
    <w:rsid w:val="00072BC8"/>
    <w:rsid w:val="0007726A"/>
    <w:rsid w:val="00081592"/>
    <w:rsid w:val="000873C4"/>
    <w:rsid w:val="0009021F"/>
    <w:rsid w:val="0009170F"/>
    <w:rsid w:val="000937AC"/>
    <w:rsid w:val="00094F50"/>
    <w:rsid w:val="00095A77"/>
    <w:rsid w:val="000A0143"/>
    <w:rsid w:val="000A1B59"/>
    <w:rsid w:val="000A2D36"/>
    <w:rsid w:val="000A41CF"/>
    <w:rsid w:val="000B3032"/>
    <w:rsid w:val="000B73B5"/>
    <w:rsid w:val="000C4A0C"/>
    <w:rsid w:val="000C66EC"/>
    <w:rsid w:val="000D00DB"/>
    <w:rsid w:val="000E60B3"/>
    <w:rsid w:val="000F475B"/>
    <w:rsid w:val="000F6DA6"/>
    <w:rsid w:val="00102794"/>
    <w:rsid w:val="00115F10"/>
    <w:rsid w:val="00116DBD"/>
    <w:rsid w:val="0012675C"/>
    <w:rsid w:val="00130917"/>
    <w:rsid w:val="001347E3"/>
    <w:rsid w:val="001472F4"/>
    <w:rsid w:val="00147AF0"/>
    <w:rsid w:val="00155D2F"/>
    <w:rsid w:val="00157F8B"/>
    <w:rsid w:val="00163A28"/>
    <w:rsid w:val="0017412B"/>
    <w:rsid w:val="00174351"/>
    <w:rsid w:val="00181C6A"/>
    <w:rsid w:val="0018273B"/>
    <w:rsid w:val="001901B1"/>
    <w:rsid w:val="00190267"/>
    <w:rsid w:val="00194036"/>
    <w:rsid w:val="00194BE9"/>
    <w:rsid w:val="001964A0"/>
    <w:rsid w:val="001A526C"/>
    <w:rsid w:val="001A7353"/>
    <w:rsid w:val="001B44BA"/>
    <w:rsid w:val="001B5AC2"/>
    <w:rsid w:val="001B737A"/>
    <w:rsid w:val="001C0F70"/>
    <w:rsid w:val="001C1B6D"/>
    <w:rsid w:val="001C4AA1"/>
    <w:rsid w:val="001C53C3"/>
    <w:rsid w:val="001C60BF"/>
    <w:rsid w:val="001D1119"/>
    <w:rsid w:val="001D526C"/>
    <w:rsid w:val="001E0AF2"/>
    <w:rsid w:val="001E2B9C"/>
    <w:rsid w:val="001E34F0"/>
    <w:rsid w:val="001F0E8A"/>
    <w:rsid w:val="001F214D"/>
    <w:rsid w:val="002112E7"/>
    <w:rsid w:val="00216722"/>
    <w:rsid w:val="002323DB"/>
    <w:rsid w:val="002349FD"/>
    <w:rsid w:val="00242B59"/>
    <w:rsid w:val="00250057"/>
    <w:rsid w:val="00264851"/>
    <w:rsid w:val="00267446"/>
    <w:rsid w:val="00271930"/>
    <w:rsid w:val="00271FB5"/>
    <w:rsid w:val="00276987"/>
    <w:rsid w:val="00277C94"/>
    <w:rsid w:val="0028005B"/>
    <w:rsid w:val="00281137"/>
    <w:rsid w:val="002A364A"/>
    <w:rsid w:val="002A4D02"/>
    <w:rsid w:val="002A638B"/>
    <w:rsid w:val="002B05C4"/>
    <w:rsid w:val="002B3782"/>
    <w:rsid w:val="002B5B6F"/>
    <w:rsid w:val="002E28C8"/>
    <w:rsid w:val="002F14F5"/>
    <w:rsid w:val="002F3337"/>
    <w:rsid w:val="002F3ACB"/>
    <w:rsid w:val="002F3DC7"/>
    <w:rsid w:val="002F3F2B"/>
    <w:rsid w:val="002F4C63"/>
    <w:rsid w:val="002F4CFA"/>
    <w:rsid w:val="002F6574"/>
    <w:rsid w:val="00310507"/>
    <w:rsid w:val="00324E25"/>
    <w:rsid w:val="00325084"/>
    <w:rsid w:val="00325FA1"/>
    <w:rsid w:val="00356526"/>
    <w:rsid w:val="003565FB"/>
    <w:rsid w:val="003655E9"/>
    <w:rsid w:val="00375762"/>
    <w:rsid w:val="00380629"/>
    <w:rsid w:val="00385C61"/>
    <w:rsid w:val="003D168B"/>
    <w:rsid w:val="003D3EA7"/>
    <w:rsid w:val="003E1EBC"/>
    <w:rsid w:val="003E38FB"/>
    <w:rsid w:val="003F2FCF"/>
    <w:rsid w:val="003F577C"/>
    <w:rsid w:val="00405565"/>
    <w:rsid w:val="00415C40"/>
    <w:rsid w:val="00427756"/>
    <w:rsid w:val="00432EB3"/>
    <w:rsid w:val="00437172"/>
    <w:rsid w:val="00441B5F"/>
    <w:rsid w:val="00453160"/>
    <w:rsid w:val="004566C8"/>
    <w:rsid w:val="0045733B"/>
    <w:rsid w:val="00467A5F"/>
    <w:rsid w:val="00476865"/>
    <w:rsid w:val="00482C2C"/>
    <w:rsid w:val="00486B12"/>
    <w:rsid w:val="004910D9"/>
    <w:rsid w:val="004B1D13"/>
    <w:rsid w:val="004B57FE"/>
    <w:rsid w:val="004B721D"/>
    <w:rsid w:val="004C24FF"/>
    <w:rsid w:val="004C4449"/>
    <w:rsid w:val="004D353A"/>
    <w:rsid w:val="004F2D70"/>
    <w:rsid w:val="0050182F"/>
    <w:rsid w:val="005048A5"/>
    <w:rsid w:val="00517780"/>
    <w:rsid w:val="005214A0"/>
    <w:rsid w:val="0052181B"/>
    <w:rsid w:val="0052233B"/>
    <w:rsid w:val="00524B91"/>
    <w:rsid w:val="005347A0"/>
    <w:rsid w:val="00540A34"/>
    <w:rsid w:val="00547223"/>
    <w:rsid w:val="005526CF"/>
    <w:rsid w:val="005526E2"/>
    <w:rsid w:val="00573F5C"/>
    <w:rsid w:val="00591018"/>
    <w:rsid w:val="0059338A"/>
    <w:rsid w:val="005A2623"/>
    <w:rsid w:val="005A4B3B"/>
    <w:rsid w:val="005A71D6"/>
    <w:rsid w:val="005B05C1"/>
    <w:rsid w:val="005B0E4B"/>
    <w:rsid w:val="005B3F45"/>
    <w:rsid w:val="005C37E6"/>
    <w:rsid w:val="005C4669"/>
    <w:rsid w:val="005E1F9E"/>
    <w:rsid w:val="005E42EE"/>
    <w:rsid w:val="005F3552"/>
    <w:rsid w:val="00613333"/>
    <w:rsid w:val="006225DF"/>
    <w:rsid w:val="0062409C"/>
    <w:rsid w:val="006262C0"/>
    <w:rsid w:val="006276DA"/>
    <w:rsid w:val="006356A2"/>
    <w:rsid w:val="0065544E"/>
    <w:rsid w:val="00656084"/>
    <w:rsid w:val="006640B5"/>
    <w:rsid w:val="00667335"/>
    <w:rsid w:val="00672543"/>
    <w:rsid w:val="006746B5"/>
    <w:rsid w:val="00686DAE"/>
    <w:rsid w:val="006919C8"/>
    <w:rsid w:val="0069292D"/>
    <w:rsid w:val="006A1651"/>
    <w:rsid w:val="006A4F8A"/>
    <w:rsid w:val="006B0B07"/>
    <w:rsid w:val="006B1F69"/>
    <w:rsid w:val="006B235F"/>
    <w:rsid w:val="006B315D"/>
    <w:rsid w:val="006C0413"/>
    <w:rsid w:val="006C1A3D"/>
    <w:rsid w:val="006C4C15"/>
    <w:rsid w:val="006D2E14"/>
    <w:rsid w:val="006E29B9"/>
    <w:rsid w:val="006F2825"/>
    <w:rsid w:val="007070C2"/>
    <w:rsid w:val="00711892"/>
    <w:rsid w:val="0071699C"/>
    <w:rsid w:val="0071778A"/>
    <w:rsid w:val="00723C29"/>
    <w:rsid w:val="00724F39"/>
    <w:rsid w:val="007354B7"/>
    <w:rsid w:val="0074427D"/>
    <w:rsid w:val="007538DD"/>
    <w:rsid w:val="007627BC"/>
    <w:rsid w:val="0076300D"/>
    <w:rsid w:val="007808B5"/>
    <w:rsid w:val="007832FB"/>
    <w:rsid w:val="007872CB"/>
    <w:rsid w:val="007873A1"/>
    <w:rsid w:val="007A5923"/>
    <w:rsid w:val="007A6A51"/>
    <w:rsid w:val="007C0775"/>
    <w:rsid w:val="007C5F1C"/>
    <w:rsid w:val="007D1F6B"/>
    <w:rsid w:val="007E6108"/>
    <w:rsid w:val="007E690E"/>
    <w:rsid w:val="007E6B5A"/>
    <w:rsid w:val="007F6B68"/>
    <w:rsid w:val="008031D4"/>
    <w:rsid w:val="008039E2"/>
    <w:rsid w:val="008054AF"/>
    <w:rsid w:val="00805AAD"/>
    <w:rsid w:val="0081060F"/>
    <w:rsid w:val="008209FC"/>
    <w:rsid w:val="008224D4"/>
    <w:rsid w:val="00823022"/>
    <w:rsid w:val="00831BED"/>
    <w:rsid w:val="00837225"/>
    <w:rsid w:val="00837F44"/>
    <w:rsid w:val="00847D2A"/>
    <w:rsid w:val="00865341"/>
    <w:rsid w:val="00865804"/>
    <w:rsid w:val="00867B54"/>
    <w:rsid w:val="008709F2"/>
    <w:rsid w:val="008734DD"/>
    <w:rsid w:val="00882CA5"/>
    <w:rsid w:val="00885563"/>
    <w:rsid w:val="00887926"/>
    <w:rsid w:val="008901A3"/>
    <w:rsid w:val="0089186C"/>
    <w:rsid w:val="00895C92"/>
    <w:rsid w:val="008A1CDB"/>
    <w:rsid w:val="008A47D2"/>
    <w:rsid w:val="008B0C92"/>
    <w:rsid w:val="008D764D"/>
    <w:rsid w:val="008E2B92"/>
    <w:rsid w:val="008E2CD2"/>
    <w:rsid w:val="008E6E92"/>
    <w:rsid w:val="008F34AA"/>
    <w:rsid w:val="008F6C87"/>
    <w:rsid w:val="00905BCE"/>
    <w:rsid w:val="00907951"/>
    <w:rsid w:val="00910813"/>
    <w:rsid w:val="009153B7"/>
    <w:rsid w:val="00916A9D"/>
    <w:rsid w:val="00921597"/>
    <w:rsid w:val="00926CEC"/>
    <w:rsid w:val="00927090"/>
    <w:rsid w:val="00927403"/>
    <w:rsid w:val="0094003C"/>
    <w:rsid w:val="00953EB1"/>
    <w:rsid w:val="0096090F"/>
    <w:rsid w:val="009640DB"/>
    <w:rsid w:val="00967BC7"/>
    <w:rsid w:val="009753B8"/>
    <w:rsid w:val="0097792D"/>
    <w:rsid w:val="009820E9"/>
    <w:rsid w:val="0099362C"/>
    <w:rsid w:val="00994F19"/>
    <w:rsid w:val="009A0D8D"/>
    <w:rsid w:val="009C3B92"/>
    <w:rsid w:val="009C5CEC"/>
    <w:rsid w:val="009D0CF9"/>
    <w:rsid w:val="009E2236"/>
    <w:rsid w:val="00A011B3"/>
    <w:rsid w:val="00A1020F"/>
    <w:rsid w:val="00A12121"/>
    <w:rsid w:val="00A153DB"/>
    <w:rsid w:val="00A2322D"/>
    <w:rsid w:val="00A25642"/>
    <w:rsid w:val="00A27ECE"/>
    <w:rsid w:val="00A3160A"/>
    <w:rsid w:val="00A3691D"/>
    <w:rsid w:val="00A42356"/>
    <w:rsid w:val="00A45D15"/>
    <w:rsid w:val="00A56B81"/>
    <w:rsid w:val="00A6767F"/>
    <w:rsid w:val="00A723E0"/>
    <w:rsid w:val="00A76CAD"/>
    <w:rsid w:val="00A811F6"/>
    <w:rsid w:val="00A86BB2"/>
    <w:rsid w:val="00A92BCD"/>
    <w:rsid w:val="00A92FFF"/>
    <w:rsid w:val="00AA7431"/>
    <w:rsid w:val="00AB1E32"/>
    <w:rsid w:val="00AD7625"/>
    <w:rsid w:val="00AE551D"/>
    <w:rsid w:val="00AE62D5"/>
    <w:rsid w:val="00AF471E"/>
    <w:rsid w:val="00B05C10"/>
    <w:rsid w:val="00B1398E"/>
    <w:rsid w:val="00B13D14"/>
    <w:rsid w:val="00B2314F"/>
    <w:rsid w:val="00B245FC"/>
    <w:rsid w:val="00B3138E"/>
    <w:rsid w:val="00B33CE4"/>
    <w:rsid w:val="00B43DA3"/>
    <w:rsid w:val="00B7092F"/>
    <w:rsid w:val="00B72D1F"/>
    <w:rsid w:val="00B81E0E"/>
    <w:rsid w:val="00B907A5"/>
    <w:rsid w:val="00B939E7"/>
    <w:rsid w:val="00B97057"/>
    <w:rsid w:val="00BA6BDA"/>
    <w:rsid w:val="00BA7A06"/>
    <w:rsid w:val="00BB097A"/>
    <w:rsid w:val="00BB1A79"/>
    <w:rsid w:val="00BB3D67"/>
    <w:rsid w:val="00BE3138"/>
    <w:rsid w:val="00BE5168"/>
    <w:rsid w:val="00BF4DF4"/>
    <w:rsid w:val="00C2128D"/>
    <w:rsid w:val="00C23175"/>
    <w:rsid w:val="00C254DA"/>
    <w:rsid w:val="00C3496A"/>
    <w:rsid w:val="00C351AD"/>
    <w:rsid w:val="00C36CA0"/>
    <w:rsid w:val="00C43024"/>
    <w:rsid w:val="00C452DA"/>
    <w:rsid w:val="00C464ED"/>
    <w:rsid w:val="00C46FCE"/>
    <w:rsid w:val="00C47FB6"/>
    <w:rsid w:val="00C6212E"/>
    <w:rsid w:val="00C64BD5"/>
    <w:rsid w:val="00C6723E"/>
    <w:rsid w:val="00C823A9"/>
    <w:rsid w:val="00C9687E"/>
    <w:rsid w:val="00CB0064"/>
    <w:rsid w:val="00CB23AF"/>
    <w:rsid w:val="00CC3346"/>
    <w:rsid w:val="00CC37A2"/>
    <w:rsid w:val="00CC75C2"/>
    <w:rsid w:val="00CD1670"/>
    <w:rsid w:val="00CD4A22"/>
    <w:rsid w:val="00CD5122"/>
    <w:rsid w:val="00CE3053"/>
    <w:rsid w:val="00CF732F"/>
    <w:rsid w:val="00D02E89"/>
    <w:rsid w:val="00D104EC"/>
    <w:rsid w:val="00D32DF5"/>
    <w:rsid w:val="00D4662C"/>
    <w:rsid w:val="00D5027B"/>
    <w:rsid w:val="00D533D7"/>
    <w:rsid w:val="00D56B33"/>
    <w:rsid w:val="00D60740"/>
    <w:rsid w:val="00D612E3"/>
    <w:rsid w:val="00D70FD7"/>
    <w:rsid w:val="00D743DE"/>
    <w:rsid w:val="00D83C90"/>
    <w:rsid w:val="00D87262"/>
    <w:rsid w:val="00D96DD3"/>
    <w:rsid w:val="00DB0376"/>
    <w:rsid w:val="00DC000A"/>
    <w:rsid w:val="00DC756B"/>
    <w:rsid w:val="00DF27E5"/>
    <w:rsid w:val="00DF669A"/>
    <w:rsid w:val="00E06C7B"/>
    <w:rsid w:val="00E101C2"/>
    <w:rsid w:val="00E103F3"/>
    <w:rsid w:val="00E116B5"/>
    <w:rsid w:val="00E11AC5"/>
    <w:rsid w:val="00E11CD0"/>
    <w:rsid w:val="00E21694"/>
    <w:rsid w:val="00E23961"/>
    <w:rsid w:val="00E25642"/>
    <w:rsid w:val="00E26201"/>
    <w:rsid w:val="00E33970"/>
    <w:rsid w:val="00E36066"/>
    <w:rsid w:val="00E51FF4"/>
    <w:rsid w:val="00E526A0"/>
    <w:rsid w:val="00E529F3"/>
    <w:rsid w:val="00E6319E"/>
    <w:rsid w:val="00E63B6A"/>
    <w:rsid w:val="00E66222"/>
    <w:rsid w:val="00E66DC8"/>
    <w:rsid w:val="00E77777"/>
    <w:rsid w:val="00E82B1F"/>
    <w:rsid w:val="00EA065D"/>
    <w:rsid w:val="00EB236E"/>
    <w:rsid w:val="00EC48F8"/>
    <w:rsid w:val="00EC7B56"/>
    <w:rsid w:val="00EE0701"/>
    <w:rsid w:val="00EE6E58"/>
    <w:rsid w:val="00EF7B78"/>
    <w:rsid w:val="00F11CCC"/>
    <w:rsid w:val="00F15A26"/>
    <w:rsid w:val="00F263F0"/>
    <w:rsid w:val="00F337DD"/>
    <w:rsid w:val="00F34A53"/>
    <w:rsid w:val="00F353F6"/>
    <w:rsid w:val="00F40D3F"/>
    <w:rsid w:val="00F461E7"/>
    <w:rsid w:val="00F472EB"/>
    <w:rsid w:val="00F56570"/>
    <w:rsid w:val="00F56D6F"/>
    <w:rsid w:val="00F57DAC"/>
    <w:rsid w:val="00F63064"/>
    <w:rsid w:val="00F643E8"/>
    <w:rsid w:val="00F90E99"/>
    <w:rsid w:val="00F91B99"/>
    <w:rsid w:val="00F92A7E"/>
    <w:rsid w:val="00F96EE9"/>
    <w:rsid w:val="00FA6DEC"/>
    <w:rsid w:val="00FA7ABF"/>
    <w:rsid w:val="00FB0311"/>
    <w:rsid w:val="00FB45A6"/>
    <w:rsid w:val="00FC7D64"/>
    <w:rsid w:val="00FD6812"/>
    <w:rsid w:val="00FD6F85"/>
    <w:rsid w:val="00FE276C"/>
    <w:rsid w:val="00FF2EEA"/>
    <w:rsid w:val="00FF6268"/>
    <w:rsid w:val="054D059A"/>
    <w:rsid w:val="05A32DCA"/>
    <w:rsid w:val="085C6F7C"/>
    <w:rsid w:val="087701CC"/>
    <w:rsid w:val="0AB47FC9"/>
    <w:rsid w:val="0B4C08BA"/>
    <w:rsid w:val="0BFE1FE9"/>
    <w:rsid w:val="0C5A7AB9"/>
    <w:rsid w:val="10A77273"/>
    <w:rsid w:val="1D7C6FA0"/>
    <w:rsid w:val="1DAA13AA"/>
    <w:rsid w:val="1F38019F"/>
    <w:rsid w:val="217F73A8"/>
    <w:rsid w:val="221D07FC"/>
    <w:rsid w:val="222A78CF"/>
    <w:rsid w:val="25FC42FE"/>
    <w:rsid w:val="2A762B67"/>
    <w:rsid w:val="2D6C0D51"/>
    <w:rsid w:val="2FC30C1E"/>
    <w:rsid w:val="33303C02"/>
    <w:rsid w:val="336547A1"/>
    <w:rsid w:val="33CB7B46"/>
    <w:rsid w:val="3B1B1899"/>
    <w:rsid w:val="3C75525B"/>
    <w:rsid w:val="3CBD3EAD"/>
    <w:rsid w:val="3D4D24FA"/>
    <w:rsid w:val="419E3F13"/>
    <w:rsid w:val="41E26CB2"/>
    <w:rsid w:val="443C5FCF"/>
    <w:rsid w:val="44C60879"/>
    <w:rsid w:val="480E7E58"/>
    <w:rsid w:val="4AA973F5"/>
    <w:rsid w:val="51F70FDB"/>
    <w:rsid w:val="557166CE"/>
    <w:rsid w:val="5C6A13BF"/>
    <w:rsid w:val="5CCC1161"/>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4AA"/>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8F34AA"/>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8F34AA"/>
    <w:pPr>
      <w:ind w:firstLine="420"/>
    </w:pPr>
  </w:style>
  <w:style w:type="paragraph" w:styleId="a4">
    <w:name w:val="Body Text"/>
    <w:basedOn w:val="a"/>
    <w:link w:val="Char"/>
    <w:uiPriority w:val="1"/>
    <w:qFormat/>
    <w:rsid w:val="008F34AA"/>
    <w:pPr>
      <w:adjustRightInd/>
      <w:spacing w:line="240" w:lineRule="auto"/>
      <w:ind w:left="341"/>
      <w:jc w:val="left"/>
      <w:textAlignment w:val="auto"/>
    </w:pPr>
    <w:rPr>
      <w:rFonts w:ascii="宋体" w:hAnsi="宋体" w:cs="宋体"/>
      <w:sz w:val="24"/>
      <w:szCs w:val="24"/>
      <w:lang w:val="zh-CN" w:bidi="zh-CN"/>
    </w:rPr>
  </w:style>
  <w:style w:type="paragraph" w:styleId="a5">
    <w:name w:val="Plain Text"/>
    <w:basedOn w:val="a"/>
    <w:qFormat/>
    <w:rsid w:val="008F34AA"/>
    <w:pPr>
      <w:autoSpaceDE/>
      <w:autoSpaceDN/>
      <w:adjustRightInd/>
      <w:spacing w:line="240" w:lineRule="auto"/>
      <w:textAlignment w:val="auto"/>
    </w:pPr>
    <w:rPr>
      <w:rFonts w:ascii="宋体" w:hAnsi="Courier New"/>
      <w:kern w:val="2"/>
    </w:rPr>
  </w:style>
  <w:style w:type="paragraph" w:styleId="a6">
    <w:name w:val="Balloon Text"/>
    <w:basedOn w:val="a"/>
    <w:link w:val="Char0"/>
    <w:qFormat/>
    <w:rsid w:val="008F34AA"/>
    <w:pPr>
      <w:spacing w:line="240" w:lineRule="auto"/>
    </w:pPr>
    <w:rPr>
      <w:sz w:val="18"/>
      <w:szCs w:val="18"/>
    </w:rPr>
  </w:style>
  <w:style w:type="paragraph" w:styleId="a7">
    <w:name w:val="footer"/>
    <w:basedOn w:val="a"/>
    <w:qFormat/>
    <w:rsid w:val="008F34AA"/>
    <w:pPr>
      <w:tabs>
        <w:tab w:val="center" w:pos="4153"/>
        <w:tab w:val="right" w:pos="8306"/>
      </w:tabs>
      <w:spacing w:line="240" w:lineRule="atLeast"/>
      <w:jc w:val="left"/>
    </w:pPr>
    <w:rPr>
      <w:sz w:val="18"/>
    </w:rPr>
  </w:style>
  <w:style w:type="paragraph" w:styleId="a8">
    <w:name w:val="header"/>
    <w:basedOn w:val="a"/>
    <w:qFormat/>
    <w:rsid w:val="008F34AA"/>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rsid w:val="008F34AA"/>
    <w:pPr>
      <w:spacing w:before="100" w:beforeAutospacing="1" w:after="100" w:afterAutospacing="1"/>
      <w:jc w:val="left"/>
    </w:pPr>
    <w:rPr>
      <w:sz w:val="24"/>
    </w:rPr>
  </w:style>
  <w:style w:type="character" w:styleId="aa">
    <w:name w:val="Strong"/>
    <w:basedOn w:val="a1"/>
    <w:qFormat/>
    <w:rsid w:val="008F34AA"/>
    <w:rPr>
      <w:b/>
    </w:rPr>
  </w:style>
  <w:style w:type="paragraph" w:customStyle="1" w:styleId="20">
    <w:name w:val="标题 2 居中"/>
    <w:basedOn w:val="2"/>
    <w:qFormat/>
    <w:rsid w:val="008F34AA"/>
    <w:pPr>
      <w:jc w:val="center"/>
    </w:pPr>
    <w:rPr>
      <w:rFonts w:ascii="宋体" w:hAnsi="宋体"/>
    </w:rPr>
  </w:style>
  <w:style w:type="paragraph" w:customStyle="1" w:styleId="3">
    <w:name w:val="样式3"/>
    <w:basedOn w:val="a5"/>
    <w:qFormat/>
    <w:rsid w:val="008F34AA"/>
    <w:pPr>
      <w:spacing w:line="0" w:lineRule="atLeast"/>
      <w:outlineLvl w:val="0"/>
    </w:pPr>
    <w:rPr>
      <w:sz w:val="28"/>
    </w:rPr>
  </w:style>
  <w:style w:type="paragraph" w:customStyle="1" w:styleId="1">
    <w:name w:val="列出段落1"/>
    <w:basedOn w:val="a"/>
    <w:uiPriority w:val="99"/>
    <w:qFormat/>
    <w:rsid w:val="008F34AA"/>
    <w:pPr>
      <w:ind w:firstLineChars="200" w:firstLine="420"/>
    </w:pPr>
  </w:style>
  <w:style w:type="paragraph" w:customStyle="1" w:styleId="Default">
    <w:name w:val="Default"/>
    <w:uiPriority w:val="99"/>
    <w:unhideWhenUsed/>
    <w:qFormat/>
    <w:rsid w:val="008F34AA"/>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6"/>
    <w:qFormat/>
    <w:rsid w:val="008F34AA"/>
    <w:rPr>
      <w:sz w:val="18"/>
      <w:szCs w:val="18"/>
    </w:rPr>
  </w:style>
  <w:style w:type="paragraph" w:customStyle="1" w:styleId="21">
    <w:name w:val="列出段落2"/>
    <w:basedOn w:val="a"/>
    <w:uiPriority w:val="1"/>
    <w:unhideWhenUsed/>
    <w:qFormat/>
    <w:rsid w:val="008F34AA"/>
    <w:pPr>
      <w:ind w:firstLineChars="200" w:firstLine="420"/>
    </w:pPr>
  </w:style>
  <w:style w:type="character" w:customStyle="1" w:styleId="Char">
    <w:name w:val="正文文本 Char"/>
    <w:basedOn w:val="a1"/>
    <w:link w:val="a4"/>
    <w:uiPriority w:val="1"/>
    <w:qFormat/>
    <w:rsid w:val="008F34AA"/>
    <w:rPr>
      <w:rFonts w:ascii="宋体" w:hAnsi="宋体" w:cs="宋体"/>
      <w:sz w:val="24"/>
      <w:szCs w:val="24"/>
      <w:lang w:val="zh-CN" w:bidi="zh-CN"/>
    </w:rPr>
  </w:style>
  <w:style w:type="paragraph" w:styleId="ab">
    <w:name w:val="List Paragraph"/>
    <w:basedOn w:val="a"/>
    <w:uiPriority w:val="99"/>
    <w:rsid w:val="002A36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8F2AE-B64A-4B1A-8C2A-E814052D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22</Pages>
  <Words>1788</Words>
  <Characters>10195</Characters>
  <Application>Microsoft Office Word</Application>
  <DocSecurity>0</DocSecurity>
  <Lines>84</Lines>
  <Paragraphs>23</Paragraphs>
  <ScaleCrop>false</ScaleCrop>
  <Company>StarOrigin</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93</cp:revision>
  <cp:lastPrinted>2020-07-06T07:09:00Z</cp:lastPrinted>
  <dcterms:created xsi:type="dcterms:W3CDTF">2020-09-24T02:19:00Z</dcterms:created>
  <dcterms:modified xsi:type="dcterms:W3CDTF">2021-04-14T06:13:00Z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