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EC" w:rsidRDefault="00AF739D" w:rsidP="00851F0A">
      <w:pPr>
        <w:ind w:firstLineChars="1096" w:firstLine="3301"/>
        <w:rPr>
          <w:rFonts w:ascii="宋体" w:hAnsi="宋体"/>
          <w:sz w:val="30"/>
          <w:szCs w:val="30"/>
        </w:rPr>
      </w:pPr>
      <w:r>
        <w:rPr>
          <w:rFonts w:eastAsia="文鼎粗行楷体简" w:hint="eastAsia"/>
          <w:b/>
          <w:sz w:val="30"/>
          <w:szCs w:val="30"/>
        </w:rPr>
        <w:t>厦门同集热电有限公司</w:t>
      </w:r>
    </w:p>
    <w:p w:rsidR="004F43EC" w:rsidRDefault="00AF739D">
      <w:pPr>
        <w:jc w:val="center"/>
        <w:rPr>
          <w:rFonts w:ascii="宋体" w:eastAsia="宋体" w:hAnsi="宋体"/>
          <w:b/>
          <w:color w:val="000000" w:themeColor="text1"/>
          <w:sz w:val="30"/>
          <w:szCs w:val="30"/>
        </w:rPr>
      </w:pPr>
      <w:r>
        <w:rPr>
          <w:rFonts w:ascii="宋体" w:hAnsi="宋体" w:hint="eastAsia"/>
          <w:b/>
          <w:sz w:val="30"/>
          <w:szCs w:val="30"/>
        </w:rPr>
        <w:t>2023-2024</w:t>
      </w:r>
      <w:r>
        <w:rPr>
          <w:rFonts w:ascii="宋体" w:hAnsi="宋体" w:hint="eastAsia"/>
          <w:b/>
          <w:sz w:val="30"/>
          <w:szCs w:val="30"/>
        </w:rPr>
        <w:t>年度厂区绿化垃圾清理及管道疏通项目谈判文件</w:t>
      </w:r>
      <w:r>
        <w:rPr>
          <w:rFonts w:ascii="宋体" w:eastAsia="宋体" w:hAnsi="宋体" w:hint="eastAsia"/>
          <w:b/>
          <w:color w:val="000000" w:themeColor="text1"/>
          <w:sz w:val="30"/>
          <w:szCs w:val="30"/>
        </w:rPr>
        <w:t>公告</w:t>
      </w:r>
    </w:p>
    <w:p w:rsidR="004F43EC" w:rsidRDefault="00AF739D">
      <w:pPr>
        <w:pStyle w:val="a0"/>
        <w:ind w:firstLineChars="3300" w:firstLine="6930"/>
      </w:pPr>
      <w:r>
        <w:rPr>
          <w:rFonts w:hint="eastAsia"/>
        </w:rPr>
        <w:t>承揽</w:t>
      </w:r>
      <w:r>
        <w:rPr>
          <w:rFonts w:hint="eastAsia"/>
        </w:rPr>
        <w:t>1</w:t>
      </w:r>
      <w:r>
        <w:t>40</w:t>
      </w:r>
      <w:r>
        <w:rPr>
          <w:rFonts w:hint="eastAsia"/>
        </w:rPr>
        <w:t>[</w:t>
      </w:r>
      <w:r>
        <w:t>2022]010</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kern w:val="0"/>
          <w:szCs w:val="21"/>
        </w:rPr>
        <w:t>根据我</w:t>
      </w:r>
      <w:r>
        <w:rPr>
          <w:rFonts w:asciiTheme="majorEastAsia" w:eastAsiaTheme="majorEastAsia" w:hAnsiTheme="majorEastAsia" w:cs="宋体"/>
          <w:kern w:val="0"/>
          <w:szCs w:val="21"/>
        </w:rPr>
        <w:t>司</w:t>
      </w:r>
      <w:r>
        <w:rPr>
          <w:rFonts w:asciiTheme="majorEastAsia" w:eastAsiaTheme="majorEastAsia" w:hAnsiTheme="majorEastAsia" w:cs="宋体" w:hint="eastAsia"/>
          <w:kern w:val="0"/>
          <w:szCs w:val="21"/>
        </w:rPr>
        <w:t>厂区绿化垃圾清理及管道疏通</w:t>
      </w:r>
      <w:r>
        <w:rPr>
          <w:rFonts w:asciiTheme="majorEastAsia" w:eastAsiaTheme="majorEastAsia" w:hAnsiTheme="majorEastAsia" w:cs="宋体"/>
          <w:kern w:val="0"/>
          <w:szCs w:val="21"/>
        </w:rPr>
        <w:t>需要</w:t>
      </w:r>
      <w:r>
        <w:rPr>
          <w:rFonts w:asciiTheme="majorEastAsia" w:eastAsiaTheme="majorEastAsia" w:hAnsiTheme="majorEastAsia" w:hint="eastAsia"/>
          <w:spacing w:val="-4"/>
          <w:kern w:val="0"/>
          <w:szCs w:val="21"/>
        </w:rPr>
        <w:t>，现</w:t>
      </w:r>
      <w:r>
        <w:rPr>
          <w:rFonts w:asciiTheme="majorEastAsia" w:eastAsiaTheme="majorEastAsia" w:hAnsiTheme="majorEastAsia"/>
          <w:spacing w:val="-4"/>
          <w:kern w:val="0"/>
          <w:szCs w:val="21"/>
        </w:rPr>
        <w:t>进行</w:t>
      </w:r>
      <w:r>
        <w:rPr>
          <w:rFonts w:asciiTheme="majorEastAsia" w:eastAsiaTheme="majorEastAsia" w:hAnsiTheme="majorEastAsia" w:hint="eastAsia"/>
          <w:spacing w:val="-4"/>
          <w:kern w:val="0"/>
          <w:szCs w:val="21"/>
        </w:rPr>
        <w:t>同集热电</w:t>
      </w:r>
      <w:r>
        <w:rPr>
          <w:rFonts w:asciiTheme="majorEastAsia" w:eastAsiaTheme="majorEastAsia" w:hAnsiTheme="majorEastAsia" w:hint="eastAsia"/>
          <w:spacing w:val="-4"/>
          <w:kern w:val="0"/>
          <w:szCs w:val="21"/>
        </w:rPr>
        <w:t>2023-2024</w:t>
      </w:r>
      <w:r>
        <w:rPr>
          <w:rFonts w:asciiTheme="majorEastAsia" w:eastAsiaTheme="majorEastAsia" w:hAnsiTheme="majorEastAsia" w:hint="eastAsia"/>
          <w:spacing w:val="-4"/>
          <w:kern w:val="0"/>
          <w:szCs w:val="21"/>
        </w:rPr>
        <w:t>年度厂区绿化垃圾清理及管道疏通项目采购，</w:t>
      </w:r>
      <w:r>
        <w:rPr>
          <w:rFonts w:asciiTheme="majorEastAsia" w:eastAsiaTheme="majorEastAsia" w:hAnsiTheme="majorEastAsia" w:cs="宋体" w:hint="eastAsia"/>
          <w:kern w:val="0"/>
          <w:szCs w:val="21"/>
        </w:rPr>
        <w:t>希望有</w:t>
      </w:r>
      <w:r>
        <w:rPr>
          <w:rFonts w:asciiTheme="majorEastAsia" w:eastAsiaTheme="majorEastAsia" w:hAnsiTheme="majorEastAsia" w:cs="宋体"/>
          <w:kern w:val="0"/>
          <w:szCs w:val="21"/>
        </w:rPr>
        <w:t>供应能力的</w:t>
      </w:r>
      <w:r>
        <w:rPr>
          <w:rFonts w:asciiTheme="majorEastAsia" w:eastAsiaTheme="majorEastAsia" w:hAnsiTheme="majorEastAsia" w:cs="宋体" w:hint="eastAsia"/>
          <w:kern w:val="0"/>
          <w:szCs w:val="21"/>
        </w:rPr>
        <w:t>供</w:t>
      </w:r>
      <w:r>
        <w:rPr>
          <w:rFonts w:asciiTheme="majorEastAsia" w:eastAsiaTheme="majorEastAsia" w:hAnsiTheme="majorEastAsia" w:cs="宋体" w:hint="eastAsia"/>
          <w:color w:val="000000" w:themeColor="text1"/>
          <w:kern w:val="0"/>
          <w:szCs w:val="21"/>
        </w:rPr>
        <w:t>应</w:t>
      </w:r>
      <w:proofErr w:type="gramStart"/>
      <w:r>
        <w:rPr>
          <w:rFonts w:asciiTheme="majorEastAsia" w:eastAsiaTheme="majorEastAsia" w:hAnsiTheme="majorEastAsia" w:cs="宋体" w:hint="eastAsia"/>
          <w:color w:val="000000" w:themeColor="text1"/>
          <w:kern w:val="0"/>
          <w:szCs w:val="21"/>
        </w:rPr>
        <w:t>商按照</w:t>
      </w:r>
      <w:proofErr w:type="gramEnd"/>
      <w:r>
        <w:rPr>
          <w:rFonts w:asciiTheme="majorEastAsia" w:eastAsiaTheme="majorEastAsia" w:hAnsiTheme="majorEastAsia" w:cs="宋体" w:hint="eastAsia"/>
          <w:color w:val="000000" w:themeColor="text1"/>
          <w:kern w:val="0"/>
          <w:szCs w:val="21"/>
        </w:rPr>
        <w:t>有关规定和我司的要求认真做好报价工作。具体采购内容如下：</w:t>
      </w:r>
    </w:p>
    <w:p w:rsidR="004F43EC" w:rsidRDefault="00AF739D" w:rsidP="00851F0A">
      <w:pPr>
        <w:widowControl/>
        <w:spacing w:line="360" w:lineRule="auto"/>
        <w:ind w:firstLineChars="200" w:firstLine="422"/>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一、采购单位：</w:t>
      </w:r>
      <w:r>
        <w:rPr>
          <w:rFonts w:asciiTheme="majorEastAsia" w:eastAsiaTheme="majorEastAsia" w:hAnsiTheme="majorEastAsia" w:hint="eastAsia"/>
          <w:szCs w:val="21"/>
        </w:rPr>
        <w:t>厦门同集热电有限公司</w:t>
      </w:r>
    </w:p>
    <w:p w:rsidR="004F43EC" w:rsidRDefault="00AF739D" w:rsidP="00851F0A">
      <w:pPr>
        <w:widowControl/>
        <w:spacing w:line="360" w:lineRule="auto"/>
        <w:ind w:firstLineChars="200" w:firstLine="422"/>
        <w:jc w:val="left"/>
        <w:rPr>
          <w:rFonts w:asciiTheme="majorEastAsia" w:eastAsiaTheme="majorEastAsia" w:hAnsiTheme="majorEastAsia" w:cs="宋体"/>
          <w:b/>
          <w:color w:val="000000" w:themeColor="text1"/>
          <w:kern w:val="0"/>
          <w:szCs w:val="21"/>
        </w:rPr>
      </w:pPr>
      <w:r>
        <w:rPr>
          <w:rFonts w:asciiTheme="majorEastAsia" w:eastAsiaTheme="majorEastAsia" w:hAnsiTheme="majorEastAsia" w:cs="宋体" w:hint="eastAsia"/>
          <w:b/>
          <w:color w:val="000000" w:themeColor="text1"/>
          <w:kern w:val="0"/>
          <w:szCs w:val="21"/>
        </w:rPr>
        <w:t>二、采购项目及各项要求：</w:t>
      </w:r>
    </w:p>
    <w:p w:rsidR="004F43EC" w:rsidRDefault="00AF739D">
      <w:pPr>
        <w:spacing w:line="560" w:lineRule="exact"/>
        <w:ind w:firstLineChars="200" w:firstLine="420"/>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Pr>
          <w:rFonts w:asciiTheme="majorEastAsia" w:eastAsiaTheme="majorEastAsia" w:hAnsiTheme="majorEastAsia" w:cs="宋体" w:hint="eastAsia"/>
          <w:color w:val="000000" w:themeColor="text1"/>
          <w:kern w:val="0"/>
          <w:szCs w:val="21"/>
        </w:rPr>
        <w:t>、项目名称：</w:t>
      </w: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color w:val="000000" w:themeColor="text1"/>
          <w:kern w:val="0"/>
          <w:szCs w:val="21"/>
        </w:rPr>
        <w:t>023-2024</w:t>
      </w:r>
      <w:r>
        <w:rPr>
          <w:rFonts w:asciiTheme="majorEastAsia" w:eastAsiaTheme="majorEastAsia" w:hAnsiTheme="majorEastAsia" w:cs="宋体" w:hint="eastAsia"/>
          <w:color w:val="000000" w:themeColor="text1"/>
          <w:kern w:val="0"/>
          <w:szCs w:val="21"/>
        </w:rPr>
        <w:t>年度</w:t>
      </w:r>
      <w:r>
        <w:rPr>
          <w:rFonts w:asciiTheme="majorEastAsia" w:eastAsiaTheme="majorEastAsia" w:hAnsiTheme="majorEastAsia" w:hint="eastAsia"/>
          <w:szCs w:val="21"/>
        </w:rPr>
        <w:t>厂区绿化垃圾清理及管道疏通项目</w:t>
      </w:r>
      <w:r>
        <w:rPr>
          <w:rFonts w:asciiTheme="majorEastAsia" w:eastAsiaTheme="majorEastAsia" w:hAnsiTheme="majorEastAsia" w:cs="宋体" w:hint="eastAsia"/>
          <w:color w:val="000000" w:themeColor="text1"/>
          <w:kern w:val="0"/>
          <w:szCs w:val="21"/>
        </w:rPr>
        <w:t>。</w:t>
      </w:r>
    </w:p>
    <w:p w:rsidR="004F43EC" w:rsidRDefault="00AF739D">
      <w:pPr>
        <w:adjustRightInd w:val="0"/>
        <w:snapToGrid w:val="0"/>
        <w:spacing w:line="560" w:lineRule="exact"/>
        <w:ind w:firstLineChars="200" w:firstLine="420"/>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hint="eastAsia"/>
          <w:color w:val="000000" w:themeColor="text1"/>
          <w:kern w:val="0"/>
          <w:szCs w:val="21"/>
        </w:rPr>
        <w:t>、项目范围：</w:t>
      </w:r>
    </w:p>
    <w:tbl>
      <w:tblPr>
        <w:tblStyle w:val="a9"/>
        <w:tblW w:w="0" w:type="auto"/>
        <w:jc w:val="center"/>
        <w:tblLook w:val="04A0" w:firstRow="1" w:lastRow="0" w:firstColumn="1" w:lastColumn="0" w:noHBand="0" w:noVBand="1"/>
      </w:tblPr>
      <w:tblGrid>
        <w:gridCol w:w="746"/>
        <w:gridCol w:w="1856"/>
        <w:gridCol w:w="862"/>
        <w:gridCol w:w="2678"/>
      </w:tblGrid>
      <w:tr w:rsidR="004F43EC">
        <w:trPr>
          <w:jc w:val="center"/>
        </w:trPr>
        <w:tc>
          <w:tcPr>
            <w:tcW w:w="746" w:type="dxa"/>
          </w:tcPr>
          <w:p w:rsidR="004F43EC" w:rsidRDefault="00AF739D">
            <w:pPr>
              <w:jc w:val="center"/>
              <w:rPr>
                <w:sz w:val="20"/>
                <w:szCs w:val="20"/>
              </w:rPr>
            </w:pPr>
            <w:r>
              <w:rPr>
                <w:rFonts w:hint="eastAsia"/>
                <w:sz w:val="20"/>
                <w:szCs w:val="20"/>
              </w:rPr>
              <w:t>序号</w:t>
            </w:r>
          </w:p>
        </w:tc>
        <w:tc>
          <w:tcPr>
            <w:tcW w:w="1856" w:type="dxa"/>
          </w:tcPr>
          <w:p w:rsidR="004F43EC" w:rsidRDefault="00AF739D">
            <w:pPr>
              <w:jc w:val="center"/>
              <w:rPr>
                <w:sz w:val="20"/>
                <w:szCs w:val="20"/>
              </w:rPr>
            </w:pPr>
            <w:r>
              <w:rPr>
                <w:rFonts w:hint="eastAsia"/>
                <w:sz w:val="20"/>
                <w:szCs w:val="20"/>
              </w:rPr>
              <w:t>项目</w:t>
            </w:r>
          </w:p>
        </w:tc>
        <w:tc>
          <w:tcPr>
            <w:tcW w:w="862" w:type="dxa"/>
          </w:tcPr>
          <w:p w:rsidR="004F43EC" w:rsidRDefault="00AF739D">
            <w:pPr>
              <w:jc w:val="center"/>
              <w:rPr>
                <w:sz w:val="20"/>
                <w:szCs w:val="20"/>
              </w:rPr>
            </w:pPr>
            <w:r>
              <w:rPr>
                <w:rFonts w:hint="eastAsia"/>
                <w:sz w:val="20"/>
                <w:szCs w:val="20"/>
              </w:rPr>
              <w:t>单位</w:t>
            </w:r>
          </w:p>
        </w:tc>
        <w:tc>
          <w:tcPr>
            <w:tcW w:w="2678" w:type="dxa"/>
          </w:tcPr>
          <w:p w:rsidR="004F43EC" w:rsidRDefault="00AF739D">
            <w:pPr>
              <w:jc w:val="center"/>
              <w:rPr>
                <w:sz w:val="20"/>
                <w:szCs w:val="20"/>
              </w:rPr>
            </w:pPr>
            <w:r>
              <w:rPr>
                <w:rFonts w:hint="eastAsia"/>
                <w:sz w:val="20"/>
                <w:szCs w:val="20"/>
              </w:rPr>
              <w:t>备注</w:t>
            </w:r>
          </w:p>
        </w:tc>
      </w:tr>
      <w:tr w:rsidR="004F43EC">
        <w:trPr>
          <w:jc w:val="center"/>
        </w:trPr>
        <w:tc>
          <w:tcPr>
            <w:tcW w:w="746" w:type="dxa"/>
          </w:tcPr>
          <w:p w:rsidR="004F43EC" w:rsidRDefault="00AF739D">
            <w:pPr>
              <w:jc w:val="center"/>
              <w:rPr>
                <w:sz w:val="20"/>
                <w:szCs w:val="20"/>
              </w:rPr>
            </w:pPr>
            <w:r>
              <w:rPr>
                <w:rFonts w:hint="eastAsia"/>
                <w:sz w:val="20"/>
                <w:szCs w:val="20"/>
              </w:rPr>
              <w:t>1</w:t>
            </w:r>
          </w:p>
        </w:tc>
        <w:tc>
          <w:tcPr>
            <w:tcW w:w="1856" w:type="dxa"/>
          </w:tcPr>
          <w:p w:rsidR="004F43EC" w:rsidRDefault="00AF739D">
            <w:pPr>
              <w:jc w:val="center"/>
              <w:rPr>
                <w:sz w:val="20"/>
                <w:szCs w:val="20"/>
              </w:rPr>
            </w:pPr>
            <w:r>
              <w:rPr>
                <w:rFonts w:hint="eastAsia"/>
                <w:sz w:val="20"/>
                <w:szCs w:val="20"/>
              </w:rPr>
              <w:t>厂区绿化垃圾清理</w:t>
            </w:r>
          </w:p>
        </w:tc>
        <w:tc>
          <w:tcPr>
            <w:tcW w:w="862" w:type="dxa"/>
          </w:tcPr>
          <w:p w:rsidR="004F43EC" w:rsidRDefault="00AF739D">
            <w:pPr>
              <w:jc w:val="center"/>
              <w:rPr>
                <w:sz w:val="20"/>
                <w:szCs w:val="20"/>
              </w:rPr>
            </w:pPr>
            <w:r>
              <w:rPr>
                <w:rFonts w:hint="eastAsia"/>
                <w:sz w:val="20"/>
                <w:szCs w:val="20"/>
              </w:rPr>
              <w:t>立方米</w:t>
            </w:r>
          </w:p>
        </w:tc>
        <w:tc>
          <w:tcPr>
            <w:tcW w:w="2678" w:type="dxa"/>
          </w:tcPr>
          <w:p w:rsidR="004F43EC" w:rsidRDefault="004F43EC">
            <w:pPr>
              <w:rPr>
                <w:sz w:val="20"/>
                <w:szCs w:val="20"/>
              </w:rPr>
            </w:pPr>
          </w:p>
        </w:tc>
      </w:tr>
      <w:tr w:rsidR="004F43EC">
        <w:trPr>
          <w:jc w:val="center"/>
        </w:trPr>
        <w:tc>
          <w:tcPr>
            <w:tcW w:w="746" w:type="dxa"/>
          </w:tcPr>
          <w:p w:rsidR="004F43EC" w:rsidRDefault="00AF739D">
            <w:pPr>
              <w:jc w:val="center"/>
              <w:rPr>
                <w:sz w:val="20"/>
                <w:szCs w:val="20"/>
              </w:rPr>
            </w:pPr>
            <w:r>
              <w:rPr>
                <w:rFonts w:hint="eastAsia"/>
                <w:sz w:val="20"/>
                <w:szCs w:val="20"/>
              </w:rPr>
              <w:t>2</w:t>
            </w:r>
          </w:p>
        </w:tc>
        <w:tc>
          <w:tcPr>
            <w:tcW w:w="1856" w:type="dxa"/>
          </w:tcPr>
          <w:p w:rsidR="004F43EC" w:rsidRDefault="00AF739D">
            <w:pPr>
              <w:jc w:val="center"/>
              <w:rPr>
                <w:sz w:val="20"/>
                <w:szCs w:val="20"/>
              </w:rPr>
            </w:pPr>
            <w:r>
              <w:rPr>
                <w:rFonts w:ascii="宋体" w:hAnsi="宋体" w:hint="eastAsia"/>
                <w:color w:val="000000" w:themeColor="text1"/>
                <w:kern w:val="0"/>
                <w:sz w:val="20"/>
                <w:szCs w:val="21"/>
              </w:rPr>
              <w:t>厂区下水道疏通</w:t>
            </w:r>
          </w:p>
        </w:tc>
        <w:tc>
          <w:tcPr>
            <w:tcW w:w="862" w:type="dxa"/>
          </w:tcPr>
          <w:p w:rsidR="004F43EC" w:rsidRDefault="00AF739D">
            <w:pPr>
              <w:jc w:val="center"/>
              <w:rPr>
                <w:sz w:val="20"/>
                <w:szCs w:val="20"/>
              </w:rPr>
            </w:pPr>
            <w:r>
              <w:rPr>
                <w:rFonts w:hint="eastAsia"/>
                <w:sz w:val="20"/>
                <w:szCs w:val="20"/>
              </w:rPr>
              <w:t>米</w:t>
            </w:r>
          </w:p>
        </w:tc>
        <w:tc>
          <w:tcPr>
            <w:tcW w:w="2678" w:type="dxa"/>
          </w:tcPr>
          <w:p w:rsidR="004F43EC" w:rsidRDefault="00AF739D">
            <w:pPr>
              <w:jc w:val="center"/>
              <w:rPr>
                <w:sz w:val="20"/>
                <w:szCs w:val="20"/>
              </w:rPr>
            </w:pPr>
            <w:r>
              <w:rPr>
                <w:rFonts w:hint="eastAsia"/>
                <w:sz w:val="20"/>
                <w:szCs w:val="20"/>
              </w:rPr>
              <w:t>受堵管道异物全清洗、通畅</w:t>
            </w:r>
          </w:p>
        </w:tc>
      </w:tr>
      <w:tr w:rsidR="004F43EC">
        <w:trPr>
          <w:jc w:val="center"/>
        </w:trPr>
        <w:tc>
          <w:tcPr>
            <w:tcW w:w="746" w:type="dxa"/>
          </w:tcPr>
          <w:p w:rsidR="004F43EC" w:rsidRDefault="00AF739D">
            <w:pPr>
              <w:jc w:val="center"/>
              <w:rPr>
                <w:sz w:val="20"/>
                <w:szCs w:val="20"/>
              </w:rPr>
            </w:pPr>
            <w:r>
              <w:rPr>
                <w:rFonts w:hint="eastAsia"/>
                <w:sz w:val="20"/>
                <w:szCs w:val="20"/>
              </w:rPr>
              <w:t>3</w:t>
            </w:r>
          </w:p>
        </w:tc>
        <w:tc>
          <w:tcPr>
            <w:tcW w:w="1856" w:type="dxa"/>
          </w:tcPr>
          <w:p w:rsidR="004F43EC" w:rsidRDefault="00AF739D">
            <w:pPr>
              <w:jc w:val="center"/>
              <w:rPr>
                <w:sz w:val="20"/>
                <w:szCs w:val="20"/>
              </w:rPr>
            </w:pPr>
            <w:r>
              <w:rPr>
                <w:rFonts w:hint="eastAsia"/>
                <w:sz w:val="20"/>
                <w:szCs w:val="20"/>
              </w:rPr>
              <w:t>管道疏通</w:t>
            </w:r>
          </w:p>
        </w:tc>
        <w:tc>
          <w:tcPr>
            <w:tcW w:w="862" w:type="dxa"/>
          </w:tcPr>
          <w:p w:rsidR="004F43EC" w:rsidRDefault="00AF739D">
            <w:pPr>
              <w:jc w:val="center"/>
              <w:rPr>
                <w:sz w:val="20"/>
                <w:szCs w:val="20"/>
              </w:rPr>
            </w:pPr>
            <w:r>
              <w:rPr>
                <w:rFonts w:hint="eastAsia"/>
                <w:sz w:val="20"/>
                <w:szCs w:val="20"/>
              </w:rPr>
              <w:t>次</w:t>
            </w:r>
          </w:p>
        </w:tc>
        <w:tc>
          <w:tcPr>
            <w:tcW w:w="2678" w:type="dxa"/>
          </w:tcPr>
          <w:p w:rsidR="004F43EC" w:rsidRDefault="004F43EC">
            <w:pPr>
              <w:jc w:val="center"/>
              <w:rPr>
                <w:sz w:val="20"/>
                <w:szCs w:val="20"/>
              </w:rPr>
            </w:pPr>
          </w:p>
        </w:tc>
      </w:tr>
      <w:tr w:rsidR="004F43EC">
        <w:trPr>
          <w:jc w:val="center"/>
        </w:trPr>
        <w:tc>
          <w:tcPr>
            <w:tcW w:w="746" w:type="dxa"/>
          </w:tcPr>
          <w:p w:rsidR="004F43EC" w:rsidRDefault="00AF739D">
            <w:pPr>
              <w:jc w:val="center"/>
              <w:rPr>
                <w:sz w:val="20"/>
                <w:szCs w:val="20"/>
              </w:rPr>
            </w:pPr>
            <w:r>
              <w:rPr>
                <w:rFonts w:hint="eastAsia"/>
                <w:sz w:val="20"/>
                <w:szCs w:val="20"/>
              </w:rPr>
              <w:t>4</w:t>
            </w:r>
          </w:p>
        </w:tc>
        <w:tc>
          <w:tcPr>
            <w:tcW w:w="1856" w:type="dxa"/>
          </w:tcPr>
          <w:p w:rsidR="004F43EC" w:rsidRDefault="00AF739D">
            <w:pPr>
              <w:jc w:val="center"/>
              <w:rPr>
                <w:sz w:val="20"/>
                <w:szCs w:val="20"/>
              </w:rPr>
            </w:pPr>
            <w:r>
              <w:rPr>
                <w:rFonts w:ascii="宋体" w:hAnsi="宋体" w:hint="eastAsia"/>
                <w:color w:val="000000" w:themeColor="text1"/>
                <w:kern w:val="0"/>
                <w:sz w:val="20"/>
                <w:szCs w:val="21"/>
              </w:rPr>
              <w:t>化粪池清理</w:t>
            </w:r>
          </w:p>
        </w:tc>
        <w:tc>
          <w:tcPr>
            <w:tcW w:w="862" w:type="dxa"/>
          </w:tcPr>
          <w:p w:rsidR="004F43EC" w:rsidRDefault="00AF739D">
            <w:pPr>
              <w:jc w:val="center"/>
              <w:rPr>
                <w:sz w:val="20"/>
                <w:szCs w:val="20"/>
              </w:rPr>
            </w:pPr>
            <w:r>
              <w:rPr>
                <w:rFonts w:hint="eastAsia"/>
                <w:sz w:val="20"/>
                <w:szCs w:val="20"/>
              </w:rPr>
              <w:t>车</w:t>
            </w:r>
          </w:p>
        </w:tc>
        <w:tc>
          <w:tcPr>
            <w:tcW w:w="2678" w:type="dxa"/>
          </w:tcPr>
          <w:p w:rsidR="004F43EC" w:rsidRDefault="00AF739D">
            <w:pPr>
              <w:jc w:val="center"/>
              <w:rPr>
                <w:sz w:val="20"/>
                <w:szCs w:val="20"/>
              </w:rPr>
            </w:pPr>
            <w:r>
              <w:rPr>
                <w:rFonts w:hint="eastAsia"/>
                <w:sz w:val="20"/>
                <w:szCs w:val="20"/>
              </w:rPr>
              <w:t>5m</w:t>
            </w:r>
            <w:r>
              <w:rPr>
                <w:rFonts w:hint="eastAsia"/>
                <w:sz w:val="20"/>
                <w:szCs w:val="20"/>
              </w:rPr>
              <w:t>³及以上吸污车</w:t>
            </w:r>
          </w:p>
        </w:tc>
      </w:tr>
    </w:tbl>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t>3</w:t>
      </w:r>
      <w:r>
        <w:rPr>
          <w:rFonts w:asciiTheme="majorEastAsia" w:eastAsiaTheme="majorEastAsia" w:hAnsiTheme="majorEastAsia" w:cs="宋体" w:hint="eastAsia"/>
          <w:color w:val="000000" w:themeColor="text1"/>
          <w:kern w:val="0"/>
          <w:szCs w:val="21"/>
        </w:rPr>
        <w:t>、服务时间：</w:t>
      </w:r>
      <w:r>
        <w:rPr>
          <w:rFonts w:asciiTheme="majorEastAsia" w:eastAsiaTheme="majorEastAsia" w:hAnsiTheme="majorEastAsia" w:hint="eastAsia"/>
          <w:szCs w:val="21"/>
        </w:rPr>
        <w:t>202</w:t>
      </w:r>
      <w:r>
        <w:rPr>
          <w:rFonts w:asciiTheme="majorEastAsia" w:eastAsiaTheme="majorEastAsia" w:hAnsiTheme="majorEastAsia"/>
          <w:szCs w:val="21"/>
        </w:rPr>
        <w:t>3</w:t>
      </w:r>
      <w:r>
        <w:rPr>
          <w:rFonts w:asciiTheme="majorEastAsia" w:eastAsiaTheme="majorEastAsia" w:hAnsiTheme="majorEastAsia" w:hint="eastAsia"/>
          <w:szCs w:val="21"/>
        </w:rPr>
        <w:t>年</w:t>
      </w:r>
      <w:r>
        <w:rPr>
          <w:rFonts w:asciiTheme="majorEastAsia" w:eastAsiaTheme="majorEastAsia" w:hAnsiTheme="majorEastAsia" w:hint="eastAsia"/>
          <w:szCs w:val="21"/>
        </w:rPr>
        <w:t>1</w:t>
      </w:r>
      <w:r>
        <w:rPr>
          <w:rFonts w:asciiTheme="majorEastAsia" w:eastAsiaTheme="majorEastAsia" w:hAnsiTheme="majorEastAsia" w:hint="eastAsia"/>
          <w:szCs w:val="21"/>
        </w:rPr>
        <w:t>月</w:t>
      </w:r>
      <w:r>
        <w:rPr>
          <w:rFonts w:asciiTheme="majorEastAsia" w:eastAsiaTheme="majorEastAsia" w:hAnsiTheme="majorEastAsia" w:hint="eastAsia"/>
          <w:szCs w:val="21"/>
        </w:rPr>
        <w:t>1</w:t>
      </w:r>
      <w:r>
        <w:rPr>
          <w:rFonts w:asciiTheme="majorEastAsia" w:eastAsiaTheme="majorEastAsia" w:hAnsiTheme="majorEastAsia" w:hint="eastAsia"/>
          <w:szCs w:val="21"/>
        </w:rPr>
        <w:t>日—</w:t>
      </w:r>
      <w:r>
        <w:rPr>
          <w:rFonts w:asciiTheme="majorEastAsia" w:eastAsiaTheme="majorEastAsia" w:hAnsiTheme="majorEastAsia" w:hint="eastAsia"/>
          <w:szCs w:val="21"/>
        </w:rPr>
        <w:t>202</w:t>
      </w:r>
      <w:r>
        <w:rPr>
          <w:rFonts w:asciiTheme="majorEastAsia" w:eastAsiaTheme="majorEastAsia" w:hAnsiTheme="majorEastAsia"/>
          <w:szCs w:val="21"/>
        </w:rPr>
        <w:t>4</w:t>
      </w:r>
      <w:r>
        <w:rPr>
          <w:rFonts w:asciiTheme="majorEastAsia" w:eastAsiaTheme="majorEastAsia" w:hAnsiTheme="majorEastAsia" w:hint="eastAsia"/>
          <w:szCs w:val="21"/>
        </w:rPr>
        <w:t>年</w:t>
      </w:r>
      <w:r>
        <w:rPr>
          <w:rFonts w:asciiTheme="majorEastAsia" w:eastAsiaTheme="majorEastAsia" w:hAnsiTheme="majorEastAsia" w:hint="eastAsia"/>
          <w:szCs w:val="21"/>
        </w:rPr>
        <w:t>12</w:t>
      </w:r>
      <w:r>
        <w:rPr>
          <w:rFonts w:asciiTheme="majorEastAsia" w:eastAsiaTheme="majorEastAsia" w:hAnsiTheme="majorEastAsia" w:hint="eastAsia"/>
          <w:szCs w:val="21"/>
        </w:rPr>
        <w:t>月</w:t>
      </w:r>
      <w:r>
        <w:rPr>
          <w:rFonts w:asciiTheme="majorEastAsia" w:eastAsiaTheme="majorEastAsia" w:hAnsiTheme="majorEastAsia" w:hint="eastAsia"/>
          <w:szCs w:val="21"/>
        </w:rPr>
        <w:t>31</w:t>
      </w:r>
      <w:r>
        <w:rPr>
          <w:rFonts w:asciiTheme="majorEastAsia" w:eastAsiaTheme="majorEastAsia" w:hAnsiTheme="majorEastAsia" w:hint="eastAsia"/>
          <w:szCs w:val="21"/>
        </w:rPr>
        <w:t>日。</w:t>
      </w:r>
    </w:p>
    <w:p w:rsidR="004F43EC" w:rsidRDefault="00AF739D">
      <w:pPr>
        <w:widowControl/>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宋体"/>
          <w:color w:val="000000" w:themeColor="text1"/>
          <w:kern w:val="0"/>
          <w:szCs w:val="21"/>
        </w:rPr>
        <w:t>4</w:t>
      </w:r>
      <w:r>
        <w:rPr>
          <w:rFonts w:asciiTheme="majorEastAsia" w:eastAsiaTheme="majorEastAsia" w:hAnsiTheme="majorEastAsia" w:cs="宋体" w:hint="eastAsia"/>
          <w:color w:val="000000" w:themeColor="text1"/>
          <w:kern w:val="0"/>
          <w:szCs w:val="21"/>
        </w:rPr>
        <w:t>、服务地点：</w:t>
      </w:r>
      <w:r>
        <w:rPr>
          <w:rFonts w:asciiTheme="majorEastAsia" w:eastAsiaTheme="majorEastAsia" w:hAnsiTheme="majorEastAsia" w:cs="Times New Roman" w:hint="eastAsia"/>
          <w:szCs w:val="21"/>
        </w:rPr>
        <w:t>厦门市同安区美</w:t>
      </w:r>
      <w:proofErr w:type="gramStart"/>
      <w:r>
        <w:rPr>
          <w:rFonts w:asciiTheme="majorEastAsia" w:eastAsiaTheme="majorEastAsia" w:hAnsiTheme="majorEastAsia" w:cs="Times New Roman" w:hint="eastAsia"/>
          <w:szCs w:val="21"/>
        </w:rPr>
        <w:t>禾</w:t>
      </w:r>
      <w:proofErr w:type="gramEnd"/>
      <w:r>
        <w:rPr>
          <w:rFonts w:asciiTheme="majorEastAsia" w:eastAsiaTheme="majorEastAsia" w:hAnsiTheme="majorEastAsia" w:cs="Times New Roman" w:hint="eastAsia"/>
          <w:szCs w:val="21"/>
        </w:rPr>
        <w:t>三路</w:t>
      </w:r>
      <w:r>
        <w:rPr>
          <w:rFonts w:asciiTheme="majorEastAsia" w:eastAsiaTheme="majorEastAsia" w:hAnsiTheme="majorEastAsia" w:cs="Times New Roman" w:hint="eastAsia"/>
          <w:szCs w:val="21"/>
        </w:rPr>
        <w:t>399</w:t>
      </w:r>
      <w:r>
        <w:rPr>
          <w:rFonts w:asciiTheme="majorEastAsia" w:eastAsiaTheme="majorEastAsia" w:hAnsiTheme="majorEastAsia" w:cs="Times New Roman" w:hint="eastAsia"/>
          <w:szCs w:val="21"/>
        </w:rPr>
        <w:t>号</w:t>
      </w:r>
    </w:p>
    <w:p w:rsidR="004F43EC" w:rsidRDefault="00AF739D">
      <w:pPr>
        <w:widowControl/>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w:t>
      </w:r>
      <w:r>
        <w:rPr>
          <w:rFonts w:asciiTheme="majorEastAsia" w:eastAsiaTheme="majorEastAsia" w:hAnsiTheme="majorEastAsia" w:cs="Times New Roman" w:hint="eastAsia"/>
          <w:szCs w:val="21"/>
        </w:rPr>
        <w:t>、资质要求：经营范围须包含：从事城市生活垃圾经营性清扫、收集、运输、处理服务，或城乡市容管理，或其他未名列清洁服务（不含经</w:t>
      </w:r>
      <w:proofErr w:type="gramStart"/>
      <w:r>
        <w:rPr>
          <w:rFonts w:asciiTheme="majorEastAsia" w:eastAsiaTheme="majorEastAsia" w:hAnsiTheme="majorEastAsia" w:cs="Times New Roman" w:hint="eastAsia"/>
          <w:szCs w:val="21"/>
        </w:rPr>
        <w:t>须行政</w:t>
      </w:r>
      <w:proofErr w:type="gramEnd"/>
      <w:r>
        <w:rPr>
          <w:rFonts w:asciiTheme="majorEastAsia" w:eastAsiaTheme="majorEastAsia" w:hAnsiTheme="majorEastAsia" w:cs="Times New Roman" w:hint="eastAsia"/>
          <w:szCs w:val="21"/>
        </w:rPr>
        <w:t>审批许可的事项）等。</w:t>
      </w:r>
    </w:p>
    <w:p w:rsidR="004F43EC" w:rsidRDefault="00AF739D">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hint="eastAsia"/>
          <w:szCs w:val="21"/>
        </w:rPr>
        <w:t>、服务方式：包工包料</w:t>
      </w:r>
    </w:p>
    <w:p w:rsidR="004F43EC" w:rsidRDefault="00AF739D">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hint="eastAsia"/>
          <w:szCs w:val="21"/>
        </w:rPr>
        <w:t>、响应时间：接甲方电话通知，第</w:t>
      </w:r>
      <w:r>
        <w:rPr>
          <w:rFonts w:asciiTheme="majorEastAsia" w:eastAsiaTheme="majorEastAsia" w:hAnsiTheme="majorEastAsia" w:hint="eastAsia"/>
          <w:szCs w:val="21"/>
        </w:rPr>
        <w:t>2-4</w:t>
      </w:r>
      <w:r>
        <w:rPr>
          <w:rFonts w:asciiTheme="majorEastAsia" w:eastAsiaTheme="majorEastAsia" w:hAnsiTheme="majorEastAsia" w:hint="eastAsia"/>
          <w:szCs w:val="21"/>
        </w:rPr>
        <w:t>项</w:t>
      </w:r>
      <w:r>
        <w:rPr>
          <w:rFonts w:asciiTheme="majorEastAsia" w:eastAsiaTheme="majorEastAsia" w:hAnsiTheme="majorEastAsia" w:hint="eastAsia"/>
          <w:szCs w:val="21"/>
        </w:rPr>
        <w:t>24</w:t>
      </w:r>
      <w:r>
        <w:rPr>
          <w:rFonts w:asciiTheme="majorEastAsia" w:eastAsiaTheme="majorEastAsia" w:hAnsiTheme="majorEastAsia" w:hint="eastAsia"/>
          <w:szCs w:val="21"/>
        </w:rPr>
        <w:t>小时内。</w:t>
      </w:r>
    </w:p>
    <w:p w:rsidR="004F43EC" w:rsidRDefault="00AF739D">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、付款方式：按实际发生数量结算，乙方开具实时税率的增值税专用发票</w:t>
      </w:r>
      <w:r>
        <w:rPr>
          <w:rFonts w:asciiTheme="majorEastAsia" w:eastAsiaTheme="majorEastAsia" w:hAnsiTheme="majorEastAsia" w:hint="eastAsia"/>
          <w:szCs w:val="21"/>
        </w:rPr>
        <w:t>15</w:t>
      </w:r>
      <w:r>
        <w:rPr>
          <w:rFonts w:asciiTheme="majorEastAsia" w:eastAsiaTheme="majorEastAsia" w:hAnsiTheme="majorEastAsia" w:hint="eastAsia"/>
          <w:szCs w:val="21"/>
        </w:rPr>
        <w:t>天内付清。如遇国家税率变化，含税总金额做相应调整。</w:t>
      </w:r>
      <w:r>
        <w:rPr>
          <w:rFonts w:asciiTheme="majorEastAsia" w:eastAsiaTheme="majorEastAsia" w:hAnsiTheme="majorEastAsia" w:hint="eastAsia"/>
          <w:szCs w:val="21"/>
        </w:rPr>
        <w:t xml:space="preserve">                                                                         </w:t>
      </w:r>
    </w:p>
    <w:p w:rsidR="004F43EC" w:rsidRDefault="00AF739D">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9</w:t>
      </w:r>
      <w:r>
        <w:rPr>
          <w:rFonts w:asciiTheme="majorEastAsia" w:eastAsiaTheme="majorEastAsia" w:hAnsiTheme="majorEastAsia" w:hint="eastAsia"/>
          <w:szCs w:val="21"/>
        </w:rPr>
        <w:t>、违约责任：如乙方未按承诺的条款及时进厂处理的，应承担违约金</w:t>
      </w:r>
      <w:r>
        <w:rPr>
          <w:rFonts w:asciiTheme="majorEastAsia" w:eastAsiaTheme="majorEastAsia" w:hAnsiTheme="majorEastAsia" w:hint="eastAsia"/>
          <w:szCs w:val="21"/>
        </w:rPr>
        <w:t>200</w:t>
      </w:r>
      <w:r>
        <w:rPr>
          <w:rFonts w:asciiTheme="majorEastAsia" w:eastAsiaTheme="majorEastAsia" w:hAnsiTheme="majorEastAsia" w:hint="eastAsia"/>
          <w:szCs w:val="21"/>
        </w:rPr>
        <w:t>元。逾期未</w:t>
      </w:r>
      <w:proofErr w:type="gramStart"/>
      <w:r>
        <w:rPr>
          <w:rFonts w:asciiTheme="majorEastAsia" w:eastAsiaTheme="majorEastAsia" w:hAnsiTheme="majorEastAsia" w:hint="eastAsia"/>
          <w:szCs w:val="21"/>
        </w:rPr>
        <w:t>予处理</w:t>
      </w:r>
      <w:proofErr w:type="gramEnd"/>
      <w:r>
        <w:rPr>
          <w:rFonts w:asciiTheme="majorEastAsia" w:eastAsiaTheme="majorEastAsia" w:hAnsiTheme="majorEastAsia" w:hint="eastAsia"/>
          <w:szCs w:val="21"/>
        </w:rPr>
        <w:t>的并给甲方造成损失的，甲方有权单方解除合同，并由乙方承担甲方损失。甲方未按合同约定及时付款，乙方有权停止服务，并解除合同。</w:t>
      </w:r>
      <w:r>
        <w:rPr>
          <w:rFonts w:asciiTheme="majorEastAsia" w:eastAsiaTheme="majorEastAsia" w:hAnsiTheme="majorEastAsia" w:hint="eastAsia"/>
          <w:szCs w:val="21"/>
        </w:rPr>
        <w:t xml:space="preserve"> </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r>
        <w:rPr>
          <w:rFonts w:asciiTheme="majorEastAsia" w:eastAsiaTheme="majorEastAsia" w:hAnsiTheme="majorEastAsia" w:cs="宋体" w:hint="eastAsia"/>
          <w:color w:val="000000" w:themeColor="text1"/>
          <w:kern w:val="0"/>
          <w:szCs w:val="21"/>
        </w:rPr>
        <w:t>、其它约定事项：</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fldChar w:fldCharType="begin"/>
      </w:r>
      <w:r>
        <w:rPr>
          <w:rFonts w:asciiTheme="majorEastAsia" w:eastAsiaTheme="majorEastAsia" w:hAnsiTheme="majorEastAsia" w:cs="宋体" w:hint="eastAsia"/>
          <w:color w:val="000000" w:themeColor="text1"/>
          <w:kern w:val="0"/>
          <w:szCs w:val="21"/>
        </w:rPr>
        <w:instrText xml:space="preserve">= 1 \* </w:instrText>
      </w:r>
      <w:r>
        <w:rPr>
          <w:rFonts w:asciiTheme="majorEastAsia" w:eastAsiaTheme="majorEastAsia" w:hAnsiTheme="majorEastAsia" w:cs="宋体" w:hint="eastAsia"/>
          <w:color w:val="000000" w:themeColor="text1"/>
          <w:kern w:val="0"/>
          <w:szCs w:val="21"/>
        </w:rPr>
        <w:instrText>GB3</w:instrText>
      </w:r>
      <w:r>
        <w:rPr>
          <w:rFonts w:asciiTheme="majorEastAsia" w:eastAsiaTheme="majorEastAsia" w:hAnsiTheme="majorEastAsia" w:cs="宋体"/>
          <w:color w:val="000000" w:themeColor="text1"/>
          <w:kern w:val="0"/>
          <w:szCs w:val="21"/>
        </w:rPr>
        <w:fldChar w:fldCharType="separate"/>
      </w:r>
      <w:r>
        <w:rPr>
          <w:rFonts w:asciiTheme="majorEastAsia" w:eastAsiaTheme="majorEastAsia" w:hAnsiTheme="majorEastAsia" w:cs="宋体" w:hint="eastAsia"/>
          <w:color w:val="000000" w:themeColor="text1"/>
          <w:kern w:val="0"/>
          <w:szCs w:val="21"/>
        </w:rPr>
        <w:t>①</w:t>
      </w:r>
      <w:r>
        <w:rPr>
          <w:rFonts w:asciiTheme="majorEastAsia" w:eastAsiaTheme="majorEastAsia" w:hAnsiTheme="majorEastAsia" w:cs="宋体"/>
          <w:color w:val="000000" w:themeColor="text1"/>
          <w:kern w:val="0"/>
          <w:szCs w:val="21"/>
        </w:rPr>
        <w:fldChar w:fldCharType="end"/>
      </w:r>
      <w:r>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fldChar w:fldCharType="begin"/>
      </w:r>
      <w:r>
        <w:rPr>
          <w:rFonts w:asciiTheme="majorEastAsia" w:eastAsiaTheme="majorEastAsia" w:hAnsiTheme="majorEastAsia" w:cs="宋体" w:hint="eastAsia"/>
          <w:color w:val="000000" w:themeColor="text1"/>
          <w:kern w:val="0"/>
          <w:szCs w:val="21"/>
        </w:rPr>
        <w:instrText>= 2 \* GB3</w:instrText>
      </w:r>
      <w:r>
        <w:rPr>
          <w:rFonts w:asciiTheme="majorEastAsia" w:eastAsiaTheme="majorEastAsia" w:hAnsiTheme="majorEastAsia" w:cs="宋体"/>
          <w:color w:val="000000" w:themeColor="text1"/>
          <w:kern w:val="0"/>
          <w:szCs w:val="21"/>
        </w:rPr>
        <w:fldChar w:fldCharType="separate"/>
      </w:r>
      <w:r>
        <w:rPr>
          <w:rFonts w:asciiTheme="majorEastAsia" w:eastAsiaTheme="majorEastAsia" w:hAnsiTheme="majorEastAsia" w:cs="宋体" w:hint="eastAsia"/>
          <w:color w:val="000000" w:themeColor="text1"/>
          <w:kern w:val="0"/>
          <w:szCs w:val="21"/>
        </w:rPr>
        <w:t>②</w:t>
      </w:r>
      <w:r>
        <w:rPr>
          <w:rFonts w:asciiTheme="majorEastAsia" w:eastAsiaTheme="majorEastAsia" w:hAnsiTheme="majorEastAsia" w:cs="宋体"/>
          <w:color w:val="000000" w:themeColor="text1"/>
          <w:kern w:val="0"/>
          <w:szCs w:val="21"/>
        </w:rPr>
        <w:fldChar w:fldCharType="end"/>
      </w:r>
      <w:r>
        <w:rPr>
          <w:rFonts w:asciiTheme="majorEastAsia" w:eastAsiaTheme="majorEastAsia" w:hAnsiTheme="majorEastAsia" w:cs="宋体" w:hint="eastAsia"/>
          <w:color w:val="000000" w:themeColor="text1"/>
          <w:kern w:val="0"/>
          <w:szCs w:val="21"/>
        </w:rPr>
        <w:t>本合同履行过程发生争议由甲乙双方协商解决，协商不成向甲方所在地</w:t>
      </w:r>
      <w:r>
        <w:rPr>
          <w:rFonts w:asciiTheme="majorEastAsia" w:eastAsiaTheme="majorEastAsia" w:hAnsiTheme="majorEastAsia" w:cs="宋体" w:hint="eastAsia"/>
          <w:kern w:val="0"/>
          <w:szCs w:val="21"/>
        </w:rPr>
        <w:t>有管辖权的</w:t>
      </w:r>
      <w:r>
        <w:rPr>
          <w:rFonts w:asciiTheme="majorEastAsia" w:eastAsiaTheme="majorEastAsia" w:hAnsiTheme="majorEastAsia" w:cs="宋体" w:hint="eastAsia"/>
          <w:color w:val="000000" w:themeColor="text1"/>
          <w:kern w:val="0"/>
          <w:szCs w:val="21"/>
        </w:rPr>
        <w:t>法院诉讼解决。</w:t>
      </w:r>
    </w:p>
    <w:p w:rsidR="004F43EC" w:rsidRDefault="00AF739D" w:rsidP="00851F0A">
      <w:pPr>
        <w:widowControl/>
        <w:spacing w:line="360" w:lineRule="auto"/>
        <w:ind w:firstLineChars="200" w:firstLine="422"/>
        <w:jc w:val="left"/>
        <w:rPr>
          <w:rFonts w:asciiTheme="majorEastAsia" w:eastAsiaTheme="majorEastAsia" w:hAnsiTheme="majorEastAsia" w:cs="宋体"/>
          <w:color w:val="000000" w:themeColor="text1"/>
          <w:kern w:val="0"/>
          <w:szCs w:val="21"/>
        </w:rPr>
      </w:pPr>
      <w:r>
        <w:rPr>
          <w:rFonts w:asciiTheme="majorEastAsia" w:hAnsiTheme="majorEastAsia" w:cs="宋体" w:hint="eastAsia"/>
          <w:b/>
          <w:color w:val="000000" w:themeColor="text1"/>
          <w:kern w:val="0"/>
          <w:szCs w:val="21"/>
        </w:rPr>
        <w:t>三、</w:t>
      </w:r>
      <w:r>
        <w:rPr>
          <w:rFonts w:asciiTheme="majorEastAsia" w:hAnsiTheme="majorEastAsia" w:hint="eastAsia"/>
          <w:b/>
          <w:szCs w:val="21"/>
        </w:rPr>
        <w:t>服务规范与要求</w:t>
      </w:r>
    </w:p>
    <w:p w:rsidR="004F43EC" w:rsidRDefault="00AF739D">
      <w:pPr>
        <w:widowControl/>
        <w:spacing w:line="360" w:lineRule="auto"/>
        <w:ind w:firstLineChars="200" w:firstLine="420"/>
        <w:jc w:val="left"/>
        <w:rPr>
          <w:rFonts w:asciiTheme="majorEastAsia" w:eastAsiaTheme="majorEastAsia" w:hAnsiTheme="majorEastAsia"/>
          <w:bCs/>
          <w:szCs w:val="21"/>
        </w:rPr>
      </w:pPr>
      <w:r>
        <w:rPr>
          <w:rFonts w:asciiTheme="majorEastAsia" w:hAnsiTheme="majorEastAsia" w:hint="eastAsia"/>
          <w:szCs w:val="21"/>
        </w:rPr>
        <w:lastRenderedPageBreak/>
        <w:t>1</w:t>
      </w:r>
      <w:r>
        <w:rPr>
          <w:rFonts w:asciiTheme="majorEastAsia" w:hAnsiTheme="majorEastAsia" w:hint="eastAsia"/>
          <w:szCs w:val="21"/>
        </w:rPr>
        <w:t>、</w:t>
      </w:r>
      <w:r>
        <w:rPr>
          <w:rFonts w:asciiTheme="majorEastAsia" w:eastAsiaTheme="majorEastAsia" w:hAnsiTheme="majorEastAsia" w:hint="eastAsia"/>
          <w:bCs/>
          <w:szCs w:val="21"/>
        </w:rPr>
        <w:t>服务内容及要求</w:t>
      </w:r>
    </w:p>
    <w:p w:rsidR="004F43EC" w:rsidRDefault="00AF739D">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bCs/>
          <w:szCs w:val="21"/>
        </w:rPr>
        <w:t>1.1</w:t>
      </w:r>
      <w:r>
        <w:rPr>
          <w:rFonts w:asciiTheme="majorEastAsia" w:eastAsiaTheme="majorEastAsia" w:hAnsiTheme="majorEastAsia" w:hint="eastAsia"/>
          <w:szCs w:val="21"/>
        </w:rPr>
        <w:t>服务内容</w:t>
      </w:r>
      <w:r>
        <w:rPr>
          <w:rFonts w:asciiTheme="majorEastAsia" w:eastAsiaTheme="majorEastAsia" w:hAnsiTheme="majorEastAsia" w:hint="eastAsia"/>
          <w:szCs w:val="21"/>
        </w:rPr>
        <w:t>:</w:t>
      </w:r>
      <w:r>
        <w:rPr>
          <w:rFonts w:asciiTheme="majorEastAsia" w:eastAsiaTheme="majorEastAsia" w:hAnsiTheme="majorEastAsia" w:hint="eastAsia"/>
          <w:szCs w:val="21"/>
        </w:rPr>
        <w:t>厂区绿化垃圾清理、厂区下水道疏通、管道疏通、化粪池清理。</w:t>
      </w:r>
    </w:p>
    <w:p w:rsidR="004F43EC" w:rsidRDefault="00AF739D">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1.2</w:t>
      </w:r>
      <w:r>
        <w:rPr>
          <w:rFonts w:asciiTheme="majorEastAsia" w:eastAsiaTheme="majorEastAsia" w:hAnsiTheme="majorEastAsia" w:hint="eastAsia"/>
          <w:szCs w:val="21"/>
        </w:rPr>
        <w:t>服务要求：根据甲方通知，对服务项目及时处理。</w:t>
      </w:r>
    </w:p>
    <w:p w:rsidR="004F43EC" w:rsidRDefault="00AF739D">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1.3</w:t>
      </w:r>
      <w:r>
        <w:rPr>
          <w:rFonts w:asciiTheme="majorEastAsia" w:eastAsiaTheme="majorEastAsia" w:hAnsiTheme="majorEastAsia" w:hint="eastAsia"/>
          <w:szCs w:val="21"/>
        </w:rPr>
        <w:t>清理出来的沉淀物、绿化垃圾等未按相关的法律法规范处理的，由乙方负全部责任。</w:t>
      </w:r>
    </w:p>
    <w:p w:rsidR="004F43EC" w:rsidRDefault="00AF739D" w:rsidP="00851F0A">
      <w:pPr>
        <w:widowControl/>
        <w:spacing w:line="360" w:lineRule="auto"/>
        <w:ind w:firstLineChars="200" w:firstLine="422"/>
        <w:jc w:val="left"/>
        <w:rPr>
          <w:rFonts w:asciiTheme="majorEastAsia" w:eastAsiaTheme="majorEastAsia" w:hAnsiTheme="majorEastAsia"/>
          <w:color w:val="000000" w:themeColor="text1"/>
          <w:szCs w:val="21"/>
        </w:rPr>
      </w:pPr>
      <w:r>
        <w:rPr>
          <w:rFonts w:asciiTheme="majorEastAsia" w:eastAsiaTheme="majorEastAsia" w:hAnsiTheme="majorEastAsia" w:cs="宋体" w:hint="eastAsia"/>
          <w:b/>
          <w:color w:val="000000" w:themeColor="text1"/>
          <w:kern w:val="0"/>
          <w:szCs w:val="21"/>
        </w:rPr>
        <w:t>四、报价书格式</w:t>
      </w:r>
      <w:r>
        <w:rPr>
          <w:rFonts w:asciiTheme="majorEastAsia" w:eastAsiaTheme="majorEastAsia" w:hAnsiTheme="majorEastAsia" w:cs="宋体" w:hint="eastAsia"/>
          <w:color w:val="000000" w:themeColor="text1"/>
          <w:kern w:val="0"/>
          <w:szCs w:val="21"/>
        </w:rPr>
        <w:t>：</w:t>
      </w:r>
      <w:r>
        <w:rPr>
          <w:rFonts w:asciiTheme="majorEastAsia" w:eastAsiaTheme="majorEastAsia" w:hAnsiTheme="majorEastAsia" w:cs="宋体"/>
          <w:color w:val="000000" w:themeColor="text1"/>
          <w:kern w:val="0"/>
          <w:szCs w:val="21"/>
        </w:rPr>
        <w:t>要求及须提供材料</w:t>
      </w:r>
      <w:r>
        <w:rPr>
          <w:rFonts w:asciiTheme="majorEastAsia" w:eastAsiaTheme="majorEastAsia" w:hAnsiTheme="majorEastAsia" w:cs="宋体" w:hint="eastAsia"/>
          <w:color w:val="000000" w:themeColor="text1"/>
          <w:kern w:val="0"/>
          <w:szCs w:val="21"/>
        </w:rPr>
        <w:t>：见附件一、</w:t>
      </w:r>
      <w:r>
        <w:rPr>
          <w:rFonts w:asciiTheme="majorEastAsia" w:eastAsiaTheme="majorEastAsia" w:hAnsiTheme="majorEastAsia" w:cs="宋体"/>
          <w:color w:val="000000" w:themeColor="text1"/>
          <w:kern w:val="0"/>
          <w:szCs w:val="21"/>
        </w:rPr>
        <w:t>二</w:t>
      </w:r>
      <w:r>
        <w:rPr>
          <w:rFonts w:asciiTheme="majorEastAsia" w:eastAsiaTheme="majorEastAsia" w:hAnsiTheme="majorEastAsia" w:cs="宋体" w:hint="eastAsia"/>
          <w:color w:val="000000" w:themeColor="text1"/>
          <w:kern w:val="0"/>
          <w:szCs w:val="21"/>
        </w:rPr>
        <w:t>（</w:t>
      </w:r>
      <w:r>
        <w:rPr>
          <w:rFonts w:asciiTheme="majorEastAsia" w:eastAsiaTheme="majorEastAsia" w:hAnsiTheme="majorEastAsia" w:hint="eastAsia"/>
          <w:color w:val="000000" w:themeColor="text1"/>
          <w:szCs w:val="21"/>
        </w:rPr>
        <w:t>报价方参照这些格式文件制作报价文件）。</w:t>
      </w:r>
    </w:p>
    <w:p w:rsidR="004F43EC" w:rsidRDefault="00AF739D" w:rsidP="00851F0A">
      <w:pPr>
        <w:widowControl/>
        <w:spacing w:line="360" w:lineRule="auto"/>
        <w:ind w:firstLineChars="200" w:firstLine="422"/>
        <w:jc w:val="left"/>
        <w:rPr>
          <w:rFonts w:asciiTheme="majorEastAsia" w:eastAsiaTheme="majorEastAsia" w:hAnsiTheme="majorEastAsia" w:cs="宋体"/>
          <w:b/>
          <w:color w:val="000000" w:themeColor="text1"/>
          <w:kern w:val="0"/>
          <w:szCs w:val="21"/>
        </w:rPr>
      </w:pPr>
      <w:r>
        <w:rPr>
          <w:rFonts w:asciiTheme="majorEastAsia" w:eastAsiaTheme="majorEastAsia" w:hAnsiTheme="majorEastAsia" w:cs="宋体" w:hint="eastAsia"/>
          <w:b/>
          <w:color w:val="000000" w:themeColor="text1"/>
          <w:kern w:val="0"/>
          <w:szCs w:val="21"/>
        </w:rPr>
        <w:t>五、谈判须知</w:t>
      </w:r>
    </w:p>
    <w:p w:rsidR="004F43EC" w:rsidRDefault="00AF739D">
      <w:pPr>
        <w:widowControl/>
        <w:spacing w:line="360" w:lineRule="auto"/>
        <w:ind w:leftChars="200" w:left="735" w:hangingChars="150" w:hanging="31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Pr>
          <w:rFonts w:asciiTheme="majorEastAsia" w:eastAsiaTheme="majorEastAsia" w:hAnsiTheme="majorEastAsia" w:cs="宋体"/>
          <w:color w:val="000000" w:themeColor="text1"/>
          <w:kern w:val="0"/>
          <w:szCs w:val="21"/>
        </w:rPr>
        <w:t>1</w:t>
      </w:r>
      <w:r>
        <w:rPr>
          <w:rFonts w:asciiTheme="majorEastAsia" w:eastAsiaTheme="majorEastAsia" w:hAnsiTheme="majorEastAsia" w:cs="宋体" w:hint="eastAsia"/>
          <w:color w:val="000000" w:themeColor="text1"/>
          <w:kern w:val="0"/>
          <w:szCs w:val="21"/>
        </w:rPr>
        <w:t>、谈判报价书，须法定代表人或授权代表人签字</w:t>
      </w:r>
      <w:r>
        <w:rPr>
          <w:rFonts w:asciiTheme="majorEastAsia" w:eastAsiaTheme="majorEastAsia" w:hAnsiTheme="majorEastAsia" w:cs="宋体"/>
          <w:color w:val="000000" w:themeColor="text1"/>
          <w:kern w:val="0"/>
          <w:szCs w:val="21"/>
        </w:rPr>
        <w:t>或盖章</w:t>
      </w:r>
      <w:r>
        <w:rPr>
          <w:rFonts w:asciiTheme="majorEastAsia" w:eastAsiaTheme="majorEastAsia" w:hAnsiTheme="majorEastAsia" w:cs="宋体" w:hint="eastAsia"/>
          <w:color w:val="000000" w:themeColor="text1"/>
          <w:kern w:val="0"/>
          <w:szCs w:val="21"/>
        </w:rPr>
        <w:t>、法定代表人或授权代表人联系电话、须填写日期</w:t>
      </w:r>
      <w:r>
        <w:rPr>
          <w:rFonts w:asciiTheme="majorEastAsia" w:eastAsiaTheme="majorEastAsia" w:hAnsiTheme="majorEastAsia" w:cs="宋体"/>
          <w:color w:val="000000" w:themeColor="text1"/>
          <w:kern w:val="0"/>
          <w:szCs w:val="21"/>
        </w:rPr>
        <w:t>。</w:t>
      </w:r>
      <w:r>
        <w:rPr>
          <w:rFonts w:asciiTheme="majorEastAsia" w:eastAsiaTheme="majorEastAsia" w:hAnsiTheme="majorEastAsia" w:cs="宋体" w:hint="eastAsia"/>
          <w:color w:val="000000" w:themeColor="text1"/>
          <w:kern w:val="0"/>
          <w:szCs w:val="21"/>
        </w:rPr>
        <w:t>（见附件一）</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hint="eastAsia"/>
          <w:color w:val="000000" w:themeColor="text1"/>
          <w:kern w:val="0"/>
          <w:szCs w:val="21"/>
        </w:rPr>
        <w:t>、企业营业执照副本复印件及经营范围（可从国家企业信用信息公示系统、企查查、</w:t>
      </w:r>
      <w:proofErr w:type="gramStart"/>
      <w:r>
        <w:rPr>
          <w:rFonts w:asciiTheme="majorEastAsia" w:eastAsiaTheme="majorEastAsia" w:hAnsiTheme="majorEastAsia" w:cs="宋体" w:hint="eastAsia"/>
          <w:color w:val="000000" w:themeColor="text1"/>
          <w:kern w:val="0"/>
          <w:szCs w:val="21"/>
        </w:rPr>
        <w:t>爱企查</w:t>
      </w:r>
      <w:proofErr w:type="gramEnd"/>
      <w:r>
        <w:rPr>
          <w:rFonts w:asciiTheme="majorEastAsia" w:eastAsiaTheme="majorEastAsia" w:hAnsiTheme="majorEastAsia" w:cs="宋体" w:hint="eastAsia"/>
          <w:color w:val="000000" w:themeColor="text1"/>
          <w:kern w:val="0"/>
          <w:szCs w:val="21"/>
        </w:rPr>
        <w:t>等网站截图下载，并打印）。</w:t>
      </w:r>
    </w:p>
    <w:p w:rsidR="004F43EC" w:rsidRDefault="00AF739D">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*3</w:t>
      </w:r>
      <w:r>
        <w:rPr>
          <w:rFonts w:asciiTheme="majorEastAsia" w:eastAsiaTheme="majorEastAsia" w:hAnsiTheme="majorEastAsia" w:cs="宋体" w:hint="eastAsia"/>
          <w:color w:val="000000" w:themeColor="text1"/>
          <w:kern w:val="0"/>
          <w:szCs w:val="21"/>
        </w:rPr>
        <w:t>、法定代表人身份证复印件。</w:t>
      </w:r>
    </w:p>
    <w:p w:rsidR="004F43EC" w:rsidRDefault="00AF739D">
      <w:pPr>
        <w:widowControl/>
        <w:spacing w:line="360" w:lineRule="auto"/>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*4</w:t>
      </w:r>
      <w:r>
        <w:rPr>
          <w:rFonts w:asciiTheme="majorEastAsia" w:eastAsiaTheme="majorEastAsia" w:hAnsiTheme="majorEastAsia" w:cs="宋体" w:hint="eastAsia"/>
          <w:color w:val="000000" w:themeColor="text1"/>
          <w:kern w:val="0"/>
          <w:szCs w:val="21"/>
        </w:rPr>
        <w:t>、谈判代表人非法定代表人的，还需提供法人授权书原件及授权代表人身份证复印件（见附件二，报价文件签字代表为法定代表人，则本附件不需要提供）。</w:t>
      </w:r>
    </w:p>
    <w:p w:rsidR="004F43EC" w:rsidRDefault="00AF739D">
      <w:pPr>
        <w:widowControl/>
        <w:spacing w:line="360" w:lineRule="auto"/>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t>5</w:t>
      </w:r>
      <w:r>
        <w:rPr>
          <w:rFonts w:asciiTheme="majorEastAsia" w:eastAsiaTheme="majorEastAsia" w:hAnsiTheme="majorEastAsia" w:cs="宋体" w:hint="eastAsia"/>
          <w:color w:val="000000" w:themeColor="text1"/>
          <w:kern w:val="0"/>
          <w:szCs w:val="21"/>
        </w:rPr>
        <w:t>、须将上述</w:t>
      </w:r>
      <w:r>
        <w:rPr>
          <w:rFonts w:asciiTheme="majorEastAsia" w:eastAsiaTheme="majorEastAsia" w:hAnsiTheme="majorEastAsia" w:cs="宋体" w:hint="eastAsia"/>
          <w:color w:val="000000" w:themeColor="text1"/>
          <w:kern w:val="0"/>
          <w:szCs w:val="21"/>
        </w:rPr>
        <w:t>1-4</w:t>
      </w:r>
      <w:r>
        <w:rPr>
          <w:rFonts w:asciiTheme="majorEastAsia" w:eastAsiaTheme="majorEastAsia" w:hAnsiTheme="majorEastAsia" w:cs="宋体" w:hint="eastAsia"/>
          <w:color w:val="000000" w:themeColor="text1"/>
          <w:kern w:val="0"/>
          <w:szCs w:val="21"/>
        </w:rPr>
        <w:t>项作为报价资料，密封并在密封处加盖公章，封面须注明报价项目名称，否则视为无效。</w:t>
      </w:r>
    </w:p>
    <w:p w:rsidR="004F43EC" w:rsidRDefault="00AF739D">
      <w:pPr>
        <w:widowControl/>
        <w:spacing w:line="360" w:lineRule="auto"/>
        <w:ind w:leftChars="135" w:left="283" w:firstLineChars="81" w:firstLine="170"/>
        <w:jc w:val="left"/>
        <w:rPr>
          <w:rStyle w:val="aa"/>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color w:val="000000" w:themeColor="text1"/>
          <w:kern w:val="0"/>
          <w:szCs w:val="21"/>
        </w:rPr>
        <w:t>6</w:t>
      </w:r>
      <w:r>
        <w:rPr>
          <w:rFonts w:asciiTheme="majorEastAsia" w:eastAsiaTheme="majorEastAsia" w:hAnsiTheme="majorEastAsia" w:cs="宋体" w:hint="eastAsia"/>
          <w:color w:val="000000" w:themeColor="text1"/>
          <w:kern w:val="0"/>
          <w:szCs w:val="21"/>
        </w:rPr>
        <w:t>、</w:t>
      </w:r>
      <w:r>
        <w:rPr>
          <w:rStyle w:val="aa"/>
          <w:rFonts w:asciiTheme="majorEastAsia" w:eastAsiaTheme="majorEastAsia" w:hAnsiTheme="majorEastAsia" w:hint="eastAsia"/>
          <w:b w:val="0"/>
          <w:color w:val="000000"/>
          <w:szCs w:val="21"/>
          <w:shd w:val="clear" w:color="auto" w:fill="FFFFFF"/>
        </w:rPr>
        <w:t>本采购项目最高限价，项目</w:t>
      </w:r>
      <w:r>
        <w:rPr>
          <w:rStyle w:val="aa"/>
          <w:rFonts w:asciiTheme="majorEastAsia" w:eastAsiaTheme="majorEastAsia" w:hAnsiTheme="majorEastAsia" w:hint="eastAsia"/>
          <w:b w:val="0"/>
          <w:color w:val="000000"/>
          <w:szCs w:val="21"/>
          <w:shd w:val="clear" w:color="auto" w:fill="FFFFFF"/>
        </w:rPr>
        <w:t>1-4</w:t>
      </w:r>
      <w:r>
        <w:rPr>
          <w:rStyle w:val="aa"/>
          <w:rFonts w:asciiTheme="majorEastAsia" w:eastAsiaTheme="majorEastAsia" w:hAnsiTheme="majorEastAsia" w:hint="eastAsia"/>
          <w:b w:val="0"/>
          <w:color w:val="000000"/>
          <w:szCs w:val="21"/>
          <w:shd w:val="clear" w:color="auto" w:fill="FFFFFF"/>
        </w:rPr>
        <w:t>单项价格分别限制：</w:t>
      </w:r>
      <w:r>
        <w:rPr>
          <w:rStyle w:val="aa"/>
          <w:rFonts w:asciiTheme="majorEastAsia" w:eastAsiaTheme="majorEastAsia" w:hAnsiTheme="majorEastAsia"/>
          <w:b w:val="0"/>
          <w:color w:val="000000"/>
          <w:szCs w:val="21"/>
          <w:shd w:val="clear" w:color="auto" w:fill="FFFFFF"/>
        </w:rPr>
        <w:t>110</w:t>
      </w:r>
      <w:r>
        <w:rPr>
          <w:rStyle w:val="aa"/>
          <w:rFonts w:asciiTheme="majorEastAsia" w:eastAsiaTheme="majorEastAsia" w:hAnsiTheme="majorEastAsia" w:hint="eastAsia"/>
          <w:b w:val="0"/>
          <w:color w:val="000000"/>
          <w:szCs w:val="21"/>
          <w:shd w:val="clear" w:color="auto" w:fill="FFFFFF"/>
        </w:rPr>
        <w:t>元、</w:t>
      </w:r>
      <w:r>
        <w:rPr>
          <w:rStyle w:val="aa"/>
          <w:rFonts w:asciiTheme="majorEastAsia" w:eastAsiaTheme="majorEastAsia" w:hAnsiTheme="majorEastAsia" w:hint="eastAsia"/>
          <w:b w:val="0"/>
          <w:color w:val="000000"/>
          <w:szCs w:val="21"/>
          <w:shd w:val="clear" w:color="auto" w:fill="FFFFFF"/>
        </w:rPr>
        <w:t>150</w:t>
      </w:r>
      <w:r>
        <w:rPr>
          <w:rStyle w:val="aa"/>
          <w:rFonts w:asciiTheme="majorEastAsia" w:eastAsiaTheme="majorEastAsia" w:hAnsiTheme="majorEastAsia" w:hint="eastAsia"/>
          <w:b w:val="0"/>
          <w:color w:val="000000"/>
          <w:szCs w:val="21"/>
          <w:shd w:val="clear" w:color="auto" w:fill="FFFFFF"/>
        </w:rPr>
        <w:t>元、</w:t>
      </w:r>
      <w:r>
        <w:rPr>
          <w:rStyle w:val="aa"/>
          <w:rFonts w:asciiTheme="majorEastAsia" w:eastAsiaTheme="majorEastAsia" w:hAnsiTheme="majorEastAsia" w:hint="eastAsia"/>
          <w:b w:val="0"/>
          <w:color w:val="000000"/>
          <w:szCs w:val="21"/>
          <w:shd w:val="clear" w:color="auto" w:fill="FFFFFF"/>
        </w:rPr>
        <w:t>120</w:t>
      </w:r>
      <w:r>
        <w:rPr>
          <w:rStyle w:val="aa"/>
          <w:rFonts w:asciiTheme="majorEastAsia" w:eastAsiaTheme="majorEastAsia" w:hAnsiTheme="majorEastAsia" w:hint="eastAsia"/>
          <w:b w:val="0"/>
          <w:color w:val="000000"/>
          <w:szCs w:val="21"/>
          <w:shd w:val="clear" w:color="auto" w:fill="FFFFFF"/>
        </w:rPr>
        <w:t>元、</w:t>
      </w:r>
      <w:r>
        <w:rPr>
          <w:rStyle w:val="aa"/>
          <w:rFonts w:asciiTheme="majorEastAsia" w:eastAsiaTheme="majorEastAsia" w:hAnsiTheme="majorEastAsia" w:hint="eastAsia"/>
          <w:b w:val="0"/>
          <w:color w:val="000000"/>
          <w:szCs w:val="21"/>
          <w:shd w:val="clear" w:color="auto" w:fill="FFFFFF"/>
        </w:rPr>
        <w:t>450</w:t>
      </w:r>
      <w:r>
        <w:rPr>
          <w:rStyle w:val="aa"/>
          <w:rFonts w:asciiTheme="majorEastAsia" w:eastAsiaTheme="majorEastAsia" w:hAnsiTheme="majorEastAsia" w:hint="eastAsia"/>
          <w:b w:val="0"/>
          <w:color w:val="000000"/>
          <w:szCs w:val="21"/>
          <w:shd w:val="clear" w:color="auto" w:fill="FFFFFF"/>
        </w:rPr>
        <w:t>元。报价高于此限价为无效报价文件。</w:t>
      </w:r>
    </w:p>
    <w:tbl>
      <w:tblPr>
        <w:tblStyle w:val="a9"/>
        <w:tblW w:w="0" w:type="auto"/>
        <w:jc w:val="center"/>
        <w:tblLook w:val="04A0" w:firstRow="1" w:lastRow="0" w:firstColumn="1" w:lastColumn="0" w:noHBand="0" w:noVBand="1"/>
      </w:tblPr>
      <w:tblGrid>
        <w:gridCol w:w="746"/>
        <w:gridCol w:w="1856"/>
        <w:gridCol w:w="862"/>
        <w:gridCol w:w="1209"/>
        <w:gridCol w:w="1418"/>
        <w:gridCol w:w="2675"/>
      </w:tblGrid>
      <w:tr w:rsidR="004F43EC">
        <w:trPr>
          <w:jc w:val="center"/>
        </w:trPr>
        <w:tc>
          <w:tcPr>
            <w:tcW w:w="746" w:type="dxa"/>
          </w:tcPr>
          <w:p w:rsidR="004F43EC" w:rsidRDefault="00AF739D">
            <w:pPr>
              <w:spacing w:line="360" w:lineRule="auto"/>
              <w:jc w:val="center"/>
              <w:rPr>
                <w:sz w:val="20"/>
                <w:szCs w:val="20"/>
              </w:rPr>
            </w:pPr>
            <w:r>
              <w:rPr>
                <w:rFonts w:hint="eastAsia"/>
                <w:sz w:val="20"/>
                <w:szCs w:val="20"/>
              </w:rPr>
              <w:t>序号</w:t>
            </w:r>
          </w:p>
        </w:tc>
        <w:tc>
          <w:tcPr>
            <w:tcW w:w="1856" w:type="dxa"/>
          </w:tcPr>
          <w:p w:rsidR="004F43EC" w:rsidRDefault="00AF739D">
            <w:pPr>
              <w:spacing w:line="360" w:lineRule="auto"/>
              <w:jc w:val="center"/>
              <w:rPr>
                <w:sz w:val="20"/>
                <w:szCs w:val="20"/>
              </w:rPr>
            </w:pPr>
            <w:r>
              <w:rPr>
                <w:rFonts w:hint="eastAsia"/>
                <w:sz w:val="20"/>
                <w:szCs w:val="20"/>
              </w:rPr>
              <w:t>项目</w:t>
            </w:r>
          </w:p>
        </w:tc>
        <w:tc>
          <w:tcPr>
            <w:tcW w:w="862" w:type="dxa"/>
          </w:tcPr>
          <w:p w:rsidR="004F43EC" w:rsidRDefault="00AF739D">
            <w:pPr>
              <w:spacing w:line="360" w:lineRule="auto"/>
              <w:jc w:val="center"/>
              <w:rPr>
                <w:sz w:val="20"/>
                <w:szCs w:val="20"/>
              </w:rPr>
            </w:pPr>
            <w:r>
              <w:rPr>
                <w:rFonts w:hint="eastAsia"/>
                <w:sz w:val="20"/>
                <w:szCs w:val="20"/>
              </w:rPr>
              <w:t>单位</w:t>
            </w:r>
          </w:p>
        </w:tc>
        <w:tc>
          <w:tcPr>
            <w:tcW w:w="1209" w:type="dxa"/>
          </w:tcPr>
          <w:p w:rsidR="004F43EC" w:rsidRDefault="00AF739D">
            <w:pPr>
              <w:spacing w:line="360" w:lineRule="auto"/>
              <w:jc w:val="center"/>
              <w:rPr>
                <w:sz w:val="20"/>
                <w:szCs w:val="20"/>
              </w:rPr>
            </w:pPr>
            <w:r>
              <w:rPr>
                <w:rFonts w:hint="eastAsia"/>
                <w:sz w:val="20"/>
                <w:szCs w:val="20"/>
              </w:rPr>
              <w:t>单价（元）</w:t>
            </w:r>
          </w:p>
        </w:tc>
        <w:tc>
          <w:tcPr>
            <w:tcW w:w="1418" w:type="dxa"/>
          </w:tcPr>
          <w:p w:rsidR="004F43EC" w:rsidRDefault="00AF739D">
            <w:pPr>
              <w:spacing w:line="360" w:lineRule="auto"/>
              <w:jc w:val="center"/>
              <w:rPr>
                <w:sz w:val="20"/>
                <w:szCs w:val="20"/>
              </w:rPr>
            </w:pPr>
            <w:r>
              <w:rPr>
                <w:rFonts w:hint="eastAsia"/>
                <w:sz w:val="20"/>
                <w:szCs w:val="20"/>
              </w:rPr>
              <w:t>综合</w:t>
            </w:r>
            <w:r>
              <w:rPr>
                <w:sz w:val="20"/>
                <w:szCs w:val="20"/>
              </w:rPr>
              <w:t>单价</w:t>
            </w:r>
            <w:r>
              <w:rPr>
                <w:rFonts w:hint="eastAsia"/>
                <w:sz w:val="20"/>
                <w:szCs w:val="20"/>
              </w:rPr>
              <w:t>占比</w:t>
            </w:r>
          </w:p>
        </w:tc>
        <w:tc>
          <w:tcPr>
            <w:tcW w:w="2675" w:type="dxa"/>
          </w:tcPr>
          <w:p w:rsidR="004F43EC" w:rsidRDefault="00AF739D">
            <w:pPr>
              <w:spacing w:line="360" w:lineRule="auto"/>
              <w:jc w:val="center"/>
              <w:rPr>
                <w:sz w:val="20"/>
                <w:szCs w:val="20"/>
              </w:rPr>
            </w:pPr>
            <w:r>
              <w:rPr>
                <w:rFonts w:hint="eastAsia"/>
                <w:sz w:val="20"/>
                <w:szCs w:val="20"/>
              </w:rPr>
              <w:t>备注</w:t>
            </w:r>
          </w:p>
        </w:tc>
      </w:tr>
      <w:tr w:rsidR="004F43EC">
        <w:trPr>
          <w:jc w:val="center"/>
        </w:trPr>
        <w:tc>
          <w:tcPr>
            <w:tcW w:w="746" w:type="dxa"/>
          </w:tcPr>
          <w:p w:rsidR="004F43EC" w:rsidRDefault="00AF739D">
            <w:pPr>
              <w:spacing w:line="360" w:lineRule="auto"/>
              <w:jc w:val="center"/>
              <w:rPr>
                <w:sz w:val="20"/>
                <w:szCs w:val="20"/>
              </w:rPr>
            </w:pPr>
            <w:r>
              <w:rPr>
                <w:rFonts w:hint="eastAsia"/>
                <w:sz w:val="20"/>
                <w:szCs w:val="20"/>
              </w:rPr>
              <w:t>1</w:t>
            </w:r>
          </w:p>
        </w:tc>
        <w:tc>
          <w:tcPr>
            <w:tcW w:w="1856" w:type="dxa"/>
          </w:tcPr>
          <w:p w:rsidR="004F43EC" w:rsidRDefault="00AF739D">
            <w:pPr>
              <w:spacing w:line="360" w:lineRule="auto"/>
              <w:jc w:val="center"/>
              <w:rPr>
                <w:sz w:val="20"/>
                <w:szCs w:val="20"/>
              </w:rPr>
            </w:pPr>
            <w:r>
              <w:rPr>
                <w:rFonts w:hint="eastAsia"/>
                <w:sz w:val="20"/>
                <w:szCs w:val="20"/>
              </w:rPr>
              <w:t>厂区绿化垃圾清理</w:t>
            </w:r>
          </w:p>
        </w:tc>
        <w:tc>
          <w:tcPr>
            <w:tcW w:w="862" w:type="dxa"/>
          </w:tcPr>
          <w:p w:rsidR="004F43EC" w:rsidRDefault="00AF739D">
            <w:pPr>
              <w:spacing w:line="360" w:lineRule="auto"/>
              <w:jc w:val="center"/>
              <w:rPr>
                <w:sz w:val="20"/>
                <w:szCs w:val="20"/>
              </w:rPr>
            </w:pPr>
            <w:r>
              <w:rPr>
                <w:rFonts w:hint="eastAsia"/>
                <w:sz w:val="20"/>
                <w:szCs w:val="20"/>
              </w:rPr>
              <w:t>立方米</w:t>
            </w:r>
          </w:p>
        </w:tc>
        <w:tc>
          <w:tcPr>
            <w:tcW w:w="1209" w:type="dxa"/>
          </w:tcPr>
          <w:p w:rsidR="004F43EC" w:rsidRDefault="00AF739D">
            <w:pPr>
              <w:spacing w:line="360" w:lineRule="auto"/>
              <w:jc w:val="center"/>
              <w:rPr>
                <w:sz w:val="20"/>
                <w:szCs w:val="20"/>
              </w:rPr>
            </w:pPr>
            <w:r>
              <w:rPr>
                <w:sz w:val="20"/>
                <w:szCs w:val="20"/>
              </w:rPr>
              <w:t>110</w:t>
            </w:r>
          </w:p>
        </w:tc>
        <w:tc>
          <w:tcPr>
            <w:tcW w:w="1418" w:type="dxa"/>
          </w:tcPr>
          <w:p w:rsidR="004F43EC" w:rsidRDefault="00AF739D">
            <w:pPr>
              <w:spacing w:line="360" w:lineRule="auto"/>
              <w:jc w:val="center"/>
              <w:rPr>
                <w:sz w:val="20"/>
                <w:szCs w:val="20"/>
              </w:rPr>
            </w:pPr>
            <w:r>
              <w:rPr>
                <w:rFonts w:hint="eastAsia"/>
                <w:sz w:val="20"/>
                <w:szCs w:val="20"/>
              </w:rPr>
              <w:t>70%</w:t>
            </w:r>
          </w:p>
        </w:tc>
        <w:tc>
          <w:tcPr>
            <w:tcW w:w="2675" w:type="dxa"/>
          </w:tcPr>
          <w:p w:rsidR="004F43EC" w:rsidRDefault="004F43EC">
            <w:pPr>
              <w:spacing w:line="360" w:lineRule="auto"/>
              <w:jc w:val="center"/>
              <w:rPr>
                <w:sz w:val="20"/>
                <w:szCs w:val="20"/>
              </w:rPr>
            </w:pPr>
          </w:p>
        </w:tc>
      </w:tr>
      <w:tr w:rsidR="004F43EC">
        <w:trPr>
          <w:jc w:val="center"/>
        </w:trPr>
        <w:tc>
          <w:tcPr>
            <w:tcW w:w="746" w:type="dxa"/>
          </w:tcPr>
          <w:p w:rsidR="004F43EC" w:rsidRDefault="00AF739D">
            <w:pPr>
              <w:spacing w:line="360" w:lineRule="auto"/>
              <w:jc w:val="center"/>
              <w:rPr>
                <w:sz w:val="20"/>
                <w:szCs w:val="20"/>
              </w:rPr>
            </w:pPr>
            <w:r>
              <w:rPr>
                <w:rFonts w:hint="eastAsia"/>
                <w:sz w:val="20"/>
                <w:szCs w:val="20"/>
              </w:rPr>
              <w:t>2</w:t>
            </w:r>
          </w:p>
        </w:tc>
        <w:tc>
          <w:tcPr>
            <w:tcW w:w="1856" w:type="dxa"/>
          </w:tcPr>
          <w:p w:rsidR="004F43EC" w:rsidRDefault="00AF739D">
            <w:pPr>
              <w:spacing w:line="360" w:lineRule="auto"/>
              <w:jc w:val="center"/>
              <w:rPr>
                <w:sz w:val="20"/>
                <w:szCs w:val="20"/>
              </w:rPr>
            </w:pPr>
            <w:r>
              <w:rPr>
                <w:rFonts w:ascii="宋体" w:hAnsi="宋体" w:hint="eastAsia"/>
                <w:color w:val="000000" w:themeColor="text1"/>
                <w:kern w:val="0"/>
                <w:sz w:val="20"/>
                <w:szCs w:val="21"/>
              </w:rPr>
              <w:t>厂区下水道疏通</w:t>
            </w:r>
          </w:p>
        </w:tc>
        <w:tc>
          <w:tcPr>
            <w:tcW w:w="862" w:type="dxa"/>
          </w:tcPr>
          <w:p w:rsidR="004F43EC" w:rsidRDefault="00AF739D">
            <w:pPr>
              <w:spacing w:line="360" w:lineRule="auto"/>
              <w:jc w:val="center"/>
              <w:rPr>
                <w:sz w:val="20"/>
                <w:szCs w:val="20"/>
              </w:rPr>
            </w:pPr>
            <w:r>
              <w:rPr>
                <w:rFonts w:hint="eastAsia"/>
                <w:sz w:val="20"/>
                <w:szCs w:val="20"/>
              </w:rPr>
              <w:t>米</w:t>
            </w:r>
          </w:p>
        </w:tc>
        <w:tc>
          <w:tcPr>
            <w:tcW w:w="1209" w:type="dxa"/>
          </w:tcPr>
          <w:p w:rsidR="004F43EC" w:rsidRDefault="00AF739D">
            <w:pPr>
              <w:spacing w:line="360" w:lineRule="auto"/>
              <w:jc w:val="center"/>
              <w:rPr>
                <w:sz w:val="20"/>
                <w:szCs w:val="20"/>
              </w:rPr>
            </w:pPr>
            <w:r>
              <w:rPr>
                <w:rFonts w:hint="eastAsia"/>
                <w:sz w:val="20"/>
                <w:szCs w:val="20"/>
              </w:rPr>
              <w:t>150</w:t>
            </w:r>
          </w:p>
        </w:tc>
        <w:tc>
          <w:tcPr>
            <w:tcW w:w="1418" w:type="dxa"/>
          </w:tcPr>
          <w:p w:rsidR="004F43EC" w:rsidRDefault="00AF739D">
            <w:pPr>
              <w:spacing w:line="360" w:lineRule="auto"/>
              <w:jc w:val="center"/>
              <w:rPr>
                <w:sz w:val="20"/>
                <w:szCs w:val="20"/>
              </w:rPr>
            </w:pPr>
            <w:r>
              <w:rPr>
                <w:rFonts w:hint="eastAsia"/>
                <w:sz w:val="20"/>
                <w:szCs w:val="20"/>
              </w:rPr>
              <w:t>15%</w:t>
            </w:r>
          </w:p>
        </w:tc>
        <w:tc>
          <w:tcPr>
            <w:tcW w:w="2675" w:type="dxa"/>
          </w:tcPr>
          <w:p w:rsidR="004F43EC" w:rsidRDefault="00AF739D">
            <w:pPr>
              <w:spacing w:line="360" w:lineRule="auto"/>
              <w:jc w:val="center"/>
              <w:rPr>
                <w:sz w:val="20"/>
                <w:szCs w:val="20"/>
              </w:rPr>
            </w:pPr>
            <w:r>
              <w:rPr>
                <w:rFonts w:hint="eastAsia"/>
                <w:sz w:val="20"/>
                <w:szCs w:val="20"/>
              </w:rPr>
              <w:t>受堵管道异物全清洗、通畅</w:t>
            </w:r>
          </w:p>
        </w:tc>
      </w:tr>
      <w:tr w:rsidR="004F43EC">
        <w:trPr>
          <w:jc w:val="center"/>
        </w:trPr>
        <w:tc>
          <w:tcPr>
            <w:tcW w:w="746" w:type="dxa"/>
          </w:tcPr>
          <w:p w:rsidR="004F43EC" w:rsidRDefault="00AF739D">
            <w:pPr>
              <w:spacing w:line="360" w:lineRule="auto"/>
              <w:jc w:val="center"/>
              <w:rPr>
                <w:sz w:val="20"/>
                <w:szCs w:val="20"/>
              </w:rPr>
            </w:pPr>
            <w:r>
              <w:rPr>
                <w:rFonts w:hint="eastAsia"/>
                <w:sz w:val="20"/>
                <w:szCs w:val="20"/>
              </w:rPr>
              <w:t>3</w:t>
            </w:r>
          </w:p>
        </w:tc>
        <w:tc>
          <w:tcPr>
            <w:tcW w:w="1856" w:type="dxa"/>
          </w:tcPr>
          <w:p w:rsidR="004F43EC" w:rsidRDefault="00AF739D">
            <w:pPr>
              <w:spacing w:line="360" w:lineRule="auto"/>
              <w:jc w:val="center"/>
              <w:rPr>
                <w:sz w:val="20"/>
                <w:szCs w:val="20"/>
              </w:rPr>
            </w:pPr>
            <w:r>
              <w:rPr>
                <w:rFonts w:hint="eastAsia"/>
                <w:sz w:val="20"/>
                <w:szCs w:val="20"/>
              </w:rPr>
              <w:t>管道疏通</w:t>
            </w:r>
          </w:p>
        </w:tc>
        <w:tc>
          <w:tcPr>
            <w:tcW w:w="862" w:type="dxa"/>
          </w:tcPr>
          <w:p w:rsidR="004F43EC" w:rsidRDefault="00AF739D">
            <w:pPr>
              <w:spacing w:line="360" w:lineRule="auto"/>
              <w:jc w:val="center"/>
              <w:rPr>
                <w:sz w:val="20"/>
                <w:szCs w:val="20"/>
              </w:rPr>
            </w:pPr>
            <w:r>
              <w:rPr>
                <w:rFonts w:hint="eastAsia"/>
                <w:sz w:val="20"/>
                <w:szCs w:val="20"/>
              </w:rPr>
              <w:t>次</w:t>
            </w:r>
          </w:p>
        </w:tc>
        <w:tc>
          <w:tcPr>
            <w:tcW w:w="1209" w:type="dxa"/>
          </w:tcPr>
          <w:p w:rsidR="004F43EC" w:rsidRDefault="00AF739D">
            <w:pPr>
              <w:spacing w:line="360" w:lineRule="auto"/>
              <w:jc w:val="center"/>
              <w:rPr>
                <w:sz w:val="20"/>
                <w:szCs w:val="20"/>
              </w:rPr>
            </w:pPr>
            <w:r>
              <w:rPr>
                <w:rFonts w:hint="eastAsia"/>
                <w:sz w:val="20"/>
                <w:szCs w:val="20"/>
              </w:rPr>
              <w:t>120</w:t>
            </w:r>
          </w:p>
        </w:tc>
        <w:tc>
          <w:tcPr>
            <w:tcW w:w="1418" w:type="dxa"/>
          </w:tcPr>
          <w:p w:rsidR="004F43EC" w:rsidRDefault="00AF739D">
            <w:pPr>
              <w:spacing w:line="360" w:lineRule="auto"/>
              <w:jc w:val="center"/>
              <w:rPr>
                <w:sz w:val="20"/>
                <w:szCs w:val="20"/>
              </w:rPr>
            </w:pPr>
            <w:r>
              <w:rPr>
                <w:rFonts w:hint="eastAsia"/>
                <w:sz w:val="20"/>
                <w:szCs w:val="20"/>
              </w:rPr>
              <w:t>10%</w:t>
            </w:r>
          </w:p>
        </w:tc>
        <w:tc>
          <w:tcPr>
            <w:tcW w:w="2675" w:type="dxa"/>
          </w:tcPr>
          <w:p w:rsidR="004F43EC" w:rsidRDefault="004F43EC">
            <w:pPr>
              <w:spacing w:line="360" w:lineRule="auto"/>
              <w:jc w:val="center"/>
              <w:rPr>
                <w:sz w:val="20"/>
                <w:szCs w:val="20"/>
              </w:rPr>
            </w:pPr>
          </w:p>
        </w:tc>
      </w:tr>
      <w:tr w:rsidR="004F43EC">
        <w:trPr>
          <w:jc w:val="center"/>
        </w:trPr>
        <w:tc>
          <w:tcPr>
            <w:tcW w:w="746" w:type="dxa"/>
          </w:tcPr>
          <w:p w:rsidR="004F43EC" w:rsidRDefault="00AF739D">
            <w:pPr>
              <w:spacing w:line="360" w:lineRule="auto"/>
              <w:jc w:val="center"/>
              <w:rPr>
                <w:sz w:val="20"/>
                <w:szCs w:val="20"/>
              </w:rPr>
            </w:pPr>
            <w:r>
              <w:rPr>
                <w:rFonts w:hint="eastAsia"/>
                <w:sz w:val="20"/>
                <w:szCs w:val="20"/>
              </w:rPr>
              <w:t>4</w:t>
            </w:r>
          </w:p>
        </w:tc>
        <w:tc>
          <w:tcPr>
            <w:tcW w:w="1856" w:type="dxa"/>
          </w:tcPr>
          <w:p w:rsidR="004F43EC" w:rsidRDefault="00AF739D">
            <w:pPr>
              <w:spacing w:line="360" w:lineRule="auto"/>
              <w:jc w:val="center"/>
              <w:rPr>
                <w:sz w:val="20"/>
                <w:szCs w:val="20"/>
              </w:rPr>
            </w:pPr>
            <w:r>
              <w:rPr>
                <w:rFonts w:ascii="宋体" w:hAnsi="宋体" w:hint="eastAsia"/>
                <w:color w:val="000000" w:themeColor="text1"/>
                <w:kern w:val="0"/>
                <w:sz w:val="20"/>
                <w:szCs w:val="21"/>
              </w:rPr>
              <w:t>化粪池清理</w:t>
            </w:r>
          </w:p>
        </w:tc>
        <w:tc>
          <w:tcPr>
            <w:tcW w:w="862" w:type="dxa"/>
          </w:tcPr>
          <w:p w:rsidR="004F43EC" w:rsidRDefault="00AF739D">
            <w:pPr>
              <w:spacing w:line="360" w:lineRule="auto"/>
              <w:jc w:val="center"/>
              <w:rPr>
                <w:sz w:val="20"/>
                <w:szCs w:val="20"/>
              </w:rPr>
            </w:pPr>
            <w:r>
              <w:rPr>
                <w:rFonts w:hint="eastAsia"/>
                <w:sz w:val="20"/>
                <w:szCs w:val="20"/>
              </w:rPr>
              <w:t>车</w:t>
            </w:r>
          </w:p>
        </w:tc>
        <w:tc>
          <w:tcPr>
            <w:tcW w:w="1209" w:type="dxa"/>
          </w:tcPr>
          <w:p w:rsidR="004F43EC" w:rsidRDefault="00AF739D">
            <w:pPr>
              <w:spacing w:line="360" w:lineRule="auto"/>
              <w:jc w:val="center"/>
              <w:rPr>
                <w:sz w:val="20"/>
                <w:szCs w:val="20"/>
              </w:rPr>
            </w:pPr>
            <w:r>
              <w:rPr>
                <w:rFonts w:hint="eastAsia"/>
                <w:sz w:val="20"/>
                <w:szCs w:val="20"/>
              </w:rPr>
              <w:t>450</w:t>
            </w:r>
          </w:p>
        </w:tc>
        <w:tc>
          <w:tcPr>
            <w:tcW w:w="1418" w:type="dxa"/>
          </w:tcPr>
          <w:p w:rsidR="004F43EC" w:rsidRDefault="00AF739D">
            <w:pPr>
              <w:spacing w:line="360" w:lineRule="auto"/>
              <w:jc w:val="center"/>
              <w:rPr>
                <w:sz w:val="20"/>
                <w:szCs w:val="20"/>
              </w:rPr>
            </w:pPr>
            <w:r>
              <w:rPr>
                <w:rFonts w:hint="eastAsia"/>
                <w:sz w:val="20"/>
                <w:szCs w:val="20"/>
              </w:rPr>
              <w:t>5%</w:t>
            </w:r>
          </w:p>
        </w:tc>
        <w:tc>
          <w:tcPr>
            <w:tcW w:w="2675" w:type="dxa"/>
          </w:tcPr>
          <w:p w:rsidR="004F43EC" w:rsidRDefault="00AF739D">
            <w:pPr>
              <w:spacing w:line="360" w:lineRule="auto"/>
              <w:jc w:val="center"/>
              <w:rPr>
                <w:sz w:val="20"/>
                <w:szCs w:val="20"/>
              </w:rPr>
            </w:pPr>
            <w:r>
              <w:rPr>
                <w:rFonts w:hint="eastAsia"/>
                <w:sz w:val="20"/>
                <w:szCs w:val="20"/>
              </w:rPr>
              <w:t>5m</w:t>
            </w:r>
            <w:r>
              <w:rPr>
                <w:rFonts w:hint="eastAsia"/>
                <w:sz w:val="20"/>
                <w:szCs w:val="20"/>
              </w:rPr>
              <w:t>³及以上吸污车</w:t>
            </w:r>
          </w:p>
        </w:tc>
      </w:tr>
      <w:tr w:rsidR="004F43EC">
        <w:trPr>
          <w:jc w:val="center"/>
        </w:trPr>
        <w:tc>
          <w:tcPr>
            <w:tcW w:w="8766" w:type="dxa"/>
            <w:gridSpan w:val="6"/>
          </w:tcPr>
          <w:p w:rsidR="004F43EC" w:rsidRDefault="00AF739D">
            <w:pPr>
              <w:spacing w:line="360" w:lineRule="auto"/>
              <w:jc w:val="center"/>
              <w:rPr>
                <w:sz w:val="20"/>
                <w:szCs w:val="20"/>
              </w:rPr>
            </w:pPr>
            <w:r>
              <w:rPr>
                <w:rFonts w:hint="eastAsia"/>
                <w:sz w:val="20"/>
                <w:szCs w:val="20"/>
              </w:rPr>
              <w:t>备注：以上报价包工包料，含税，国家</w:t>
            </w:r>
            <w:r>
              <w:rPr>
                <w:sz w:val="20"/>
                <w:szCs w:val="20"/>
              </w:rPr>
              <w:t>税费调整时，含税价做相应调整</w:t>
            </w:r>
            <w:r>
              <w:rPr>
                <w:rFonts w:hint="eastAsia"/>
                <w:sz w:val="20"/>
                <w:szCs w:val="20"/>
              </w:rPr>
              <w:t>。</w:t>
            </w:r>
          </w:p>
        </w:tc>
      </w:tr>
    </w:tbl>
    <w:p w:rsidR="004F43EC" w:rsidRDefault="00AF739D" w:rsidP="00851F0A">
      <w:pPr>
        <w:widowControl/>
        <w:spacing w:line="360" w:lineRule="auto"/>
        <w:ind w:leftChars="215" w:left="873" w:hangingChars="200" w:hanging="422"/>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六、接收报价材料</w:t>
      </w:r>
      <w:r>
        <w:rPr>
          <w:rFonts w:asciiTheme="majorEastAsia" w:eastAsiaTheme="majorEastAsia" w:hAnsiTheme="majorEastAsia" w:cs="宋体"/>
          <w:b/>
          <w:color w:val="000000" w:themeColor="text1"/>
          <w:kern w:val="0"/>
          <w:szCs w:val="21"/>
        </w:rPr>
        <w:t>截止时间</w:t>
      </w:r>
      <w:hyperlink r:id="rId8" w:tgtFrame="_blank" w:tooltip="论文资料网" w:history="1">
        <w:r>
          <w:rPr>
            <w:rFonts w:asciiTheme="majorEastAsia" w:eastAsiaTheme="majorEastAsia" w:hAnsiTheme="majorEastAsia" w:cs="宋体"/>
            <w:b/>
            <w:color w:val="000000" w:themeColor="text1"/>
            <w:kern w:val="0"/>
            <w:szCs w:val="21"/>
          </w:rPr>
          <w:t>：</w:t>
        </w:r>
      </w:hyperlink>
      <w:r>
        <w:rPr>
          <w:rFonts w:asciiTheme="majorEastAsia" w:eastAsiaTheme="majorEastAsia" w:hAnsiTheme="majorEastAsia" w:hint="eastAsia"/>
          <w:bCs/>
          <w:color w:val="000000" w:themeColor="text1"/>
          <w:szCs w:val="21"/>
        </w:rPr>
        <w:t>202</w:t>
      </w:r>
      <w:r>
        <w:rPr>
          <w:rFonts w:asciiTheme="majorEastAsia" w:eastAsiaTheme="majorEastAsia" w:hAnsiTheme="majorEastAsia"/>
          <w:bCs/>
          <w:color w:val="000000" w:themeColor="text1"/>
          <w:szCs w:val="21"/>
        </w:rPr>
        <w:t>2</w:t>
      </w:r>
      <w:r>
        <w:rPr>
          <w:rFonts w:asciiTheme="majorEastAsia" w:eastAsiaTheme="majorEastAsia" w:hAnsiTheme="majorEastAsia" w:hint="eastAsia"/>
          <w:bCs/>
          <w:color w:val="000000" w:themeColor="text1"/>
          <w:szCs w:val="21"/>
        </w:rPr>
        <w:t>年</w:t>
      </w: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2</w:t>
      </w:r>
      <w:r>
        <w:rPr>
          <w:rFonts w:asciiTheme="majorEastAsia" w:eastAsiaTheme="majorEastAsia" w:hAnsiTheme="majorEastAsia" w:hint="eastAsia"/>
          <w:bCs/>
          <w:color w:val="000000" w:themeColor="text1"/>
          <w:szCs w:val="21"/>
        </w:rPr>
        <w:t>月</w:t>
      </w:r>
      <w:r>
        <w:rPr>
          <w:rFonts w:asciiTheme="majorEastAsia" w:eastAsiaTheme="majorEastAsia" w:hAnsiTheme="majorEastAsia" w:hint="eastAsia"/>
          <w:bCs/>
          <w:color w:val="000000" w:themeColor="text1"/>
          <w:szCs w:val="21"/>
        </w:rPr>
        <w:t>23</w:t>
      </w:r>
      <w:r>
        <w:rPr>
          <w:rFonts w:asciiTheme="majorEastAsia" w:eastAsiaTheme="majorEastAsia" w:hAnsiTheme="majorEastAsia"/>
          <w:bCs/>
          <w:color w:val="000000" w:themeColor="text1"/>
          <w:szCs w:val="21"/>
        </w:rPr>
        <w:t xml:space="preserve">  </w:t>
      </w:r>
      <w:r>
        <w:rPr>
          <w:rFonts w:asciiTheme="majorEastAsia" w:eastAsiaTheme="majorEastAsia" w:hAnsiTheme="majorEastAsia" w:hint="eastAsia"/>
          <w:bCs/>
          <w:color w:val="000000" w:themeColor="text1"/>
          <w:szCs w:val="21"/>
        </w:rPr>
        <w:t>日</w:t>
      </w:r>
      <w:r>
        <w:rPr>
          <w:rFonts w:asciiTheme="majorEastAsia" w:eastAsiaTheme="majorEastAsia" w:hAnsiTheme="majorEastAsia"/>
          <w:bCs/>
          <w:color w:val="000000" w:themeColor="text1"/>
          <w:szCs w:val="21"/>
        </w:rPr>
        <w:t>10</w:t>
      </w:r>
      <w:r>
        <w:rPr>
          <w:rFonts w:asciiTheme="majorEastAsia" w:eastAsiaTheme="majorEastAsia" w:hAnsiTheme="majorEastAsia" w:hint="eastAsia"/>
          <w:bCs/>
          <w:color w:val="000000" w:themeColor="text1"/>
          <w:szCs w:val="21"/>
        </w:rPr>
        <w:t>:00</w:t>
      </w:r>
      <w:r>
        <w:rPr>
          <w:rFonts w:asciiTheme="majorEastAsia" w:eastAsiaTheme="majorEastAsia" w:hAnsiTheme="majorEastAsia" w:cs="宋体" w:hint="eastAsia"/>
          <w:color w:val="000000" w:themeColor="text1"/>
          <w:kern w:val="0"/>
          <w:szCs w:val="21"/>
        </w:rPr>
        <w:t>。谈判</w:t>
      </w:r>
      <w:r>
        <w:rPr>
          <w:rFonts w:asciiTheme="majorEastAsia" w:eastAsiaTheme="majorEastAsia" w:hAnsiTheme="majorEastAsia" w:cs="宋体"/>
          <w:color w:val="000000" w:themeColor="text1"/>
          <w:kern w:val="0"/>
          <w:szCs w:val="21"/>
        </w:rPr>
        <w:t>时间</w:t>
      </w:r>
      <w:r>
        <w:rPr>
          <w:rFonts w:asciiTheme="majorEastAsia" w:eastAsiaTheme="majorEastAsia" w:hAnsiTheme="majorEastAsia" w:cs="宋体" w:hint="eastAsia"/>
          <w:color w:val="000000" w:themeColor="text1"/>
          <w:kern w:val="0"/>
          <w:szCs w:val="21"/>
        </w:rPr>
        <w:t>及地点</w:t>
      </w:r>
      <w:hyperlink r:id="rId9" w:tgtFrame="_blank" w:tooltip="论文资料网" w:history="1">
        <w:r>
          <w:rPr>
            <w:rFonts w:asciiTheme="majorEastAsia" w:eastAsiaTheme="majorEastAsia" w:hAnsiTheme="majorEastAsia" w:cs="宋体"/>
            <w:color w:val="000000" w:themeColor="text1"/>
            <w:kern w:val="0"/>
            <w:szCs w:val="21"/>
          </w:rPr>
          <w:t>：</w:t>
        </w:r>
      </w:hyperlink>
      <w:r>
        <w:rPr>
          <w:rFonts w:asciiTheme="majorEastAsia" w:eastAsiaTheme="majorEastAsia" w:hAnsiTheme="majorEastAsia" w:hint="eastAsia"/>
          <w:bCs/>
          <w:color w:val="000000" w:themeColor="text1"/>
          <w:szCs w:val="21"/>
        </w:rPr>
        <w:t>202</w:t>
      </w:r>
      <w:r>
        <w:rPr>
          <w:rFonts w:asciiTheme="majorEastAsia" w:eastAsiaTheme="majorEastAsia" w:hAnsiTheme="majorEastAsia"/>
          <w:bCs/>
          <w:color w:val="000000" w:themeColor="text1"/>
          <w:szCs w:val="21"/>
        </w:rPr>
        <w:t>2</w:t>
      </w:r>
      <w:r>
        <w:rPr>
          <w:rFonts w:asciiTheme="majorEastAsia" w:eastAsiaTheme="majorEastAsia" w:hAnsiTheme="majorEastAsia" w:hint="eastAsia"/>
          <w:bCs/>
          <w:color w:val="000000" w:themeColor="text1"/>
          <w:szCs w:val="21"/>
        </w:rPr>
        <w:t>年</w:t>
      </w:r>
      <w:r>
        <w:rPr>
          <w:rFonts w:asciiTheme="majorEastAsia" w:eastAsiaTheme="majorEastAsia" w:hAnsiTheme="majorEastAsia" w:hint="eastAsia"/>
          <w:bCs/>
          <w:color w:val="000000" w:themeColor="text1"/>
          <w:szCs w:val="21"/>
        </w:rPr>
        <w:t>12</w:t>
      </w:r>
      <w:r>
        <w:rPr>
          <w:rFonts w:asciiTheme="majorEastAsia" w:eastAsiaTheme="majorEastAsia" w:hAnsiTheme="majorEastAsia" w:hint="eastAsia"/>
          <w:bCs/>
          <w:color w:val="000000" w:themeColor="text1"/>
          <w:szCs w:val="21"/>
        </w:rPr>
        <w:t>月</w:t>
      </w:r>
      <w:r>
        <w:rPr>
          <w:rFonts w:asciiTheme="majorEastAsia" w:eastAsiaTheme="majorEastAsia" w:hAnsiTheme="majorEastAsia"/>
          <w:bCs/>
          <w:color w:val="000000" w:themeColor="text1"/>
          <w:szCs w:val="21"/>
        </w:rPr>
        <w:t xml:space="preserve"> </w:t>
      </w:r>
      <w:r>
        <w:rPr>
          <w:rFonts w:asciiTheme="majorEastAsia" w:eastAsiaTheme="majorEastAsia" w:hAnsiTheme="majorEastAsia" w:hint="eastAsia"/>
          <w:bCs/>
          <w:color w:val="000000" w:themeColor="text1"/>
          <w:szCs w:val="21"/>
        </w:rPr>
        <w:t>23</w:t>
      </w:r>
      <w:r>
        <w:rPr>
          <w:rFonts w:asciiTheme="majorEastAsia" w:eastAsiaTheme="majorEastAsia" w:hAnsiTheme="majorEastAsia"/>
          <w:bCs/>
          <w:color w:val="000000" w:themeColor="text1"/>
          <w:szCs w:val="21"/>
        </w:rPr>
        <w:t xml:space="preserve"> </w:t>
      </w:r>
      <w:r>
        <w:rPr>
          <w:rFonts w:asciiTheme="majorEastAsia" w:eastAsiaTheme="majorEastAsia" w:hAnsiTheme="majorEastAsia" w:hint="eastAsia"/>
          <w:bCs/>
          <w:color w:val="000000" w:themeColor="text1"/>
          <w:szCs w:val="21"/>
        </w:rPr>
        <w:t>日</w:t>
      </w:r>
      <w:r>
        <w:rPr>
          <w:rFonts w:asciiTheme="majorEastAsia" w:eastAsiaTheme="majorEastAsia" w:hAnsiTheme="majorEastAsia"/>
          <w:bCs/>
          <w:color w:val="000000" w:themeColor="text1"/>
          <w:szCs w:val="21"/>
        </w:rPr>
        <w:t>10:</w:t>
      </w:r>
      <w:r>
        <w:rPr>
          <w:rFonts w:asciiTheme="majorEastAsia" w:eastAsiaTheme="majorEastAsia" w:hAnsiTheme="majorEastAsia" w:hint="eastAsia"/>
          <w:bCs/>
          <w:color w:val="000000" w:themeColor="text1"/>
          <w:szCs w:val="21"/>
        </w:rPr>
        <w:t>0</w:t>
      </w:r>
      <w:r>
        <w:rPr>
          <w:rFonts w:asciiTheme="majorEastAsia" w:eastAsiaTheme="majorEastAsia" w:hAnsiTheme="majorEastAsia"/>
          <w:bCs/>
          <w:color w:val="000000" w:themeColor="text1"/>
          <w:szCs w:val="21"/>
        </w:rPr>
        <w:t>0</w:t>
      </w:r>
      <w:r>
        <w:rPr>
          <w:rFonts w:asciiTheme="majorEastAsia" w:eastAsiaTheme="majorEastAsia" w:hAnsiTheme="majorEastAsia" w:hint="eastAsia"/>
          <w:szCs w:val="21"/>
        </w:rPr>
        <w:t>，在厦门市同安区美</w:t>
      </w:r>
      <w:proofErr w:type="gramStart"/>
      <w:r>
        <w:rPr>
          <w:rFonts w:asciiTheme="majorEastAsia" w:eastAsiaTheme="majorEastAsia" w:hAnsiTheme="majorEastAsia" w:hint="eastAsia"/>
          <w:szCs w:val="21"/>
        </w:rPr>
        <w:t>禾</w:t>
      </w:r>
      <w:proofErr w:type="gramEnd"/>
      <w:r>
        <w:rPr>
          <w:rFonts w:asciiTheme="majorEastAsia" w:eastAsiaTheme="majorEastAsia" w:hAnsiTheme="majorEastAsia" w:hint="eastAsia"/>
          <w:szCs w:val="21"/>
        </w:rPr>
        <w:t>三路</w:t>
      </w:r>
      <w:r>
        <w:rPr>
          <w:rFonts w:asciiTheme="majorEastAsia" w:eastAsiaTheme="majorEastAsia" w:hAnsiTheme="majorEastAsia" w:hint="eastAsia"/>
          <w:szCs w:val="21"/>
        </w:rPr>
        <w:t>399</w:t>
      </w:r>
      <w:r>
        <w:rPr>
          <w:rFonts w:asciiTheme="majorEastAsia" w:eastAsiaTheme="majorEastAsia" w:hAnsiTheme="majorEastAsia" w:hint="eastAsia"/>
          <w:szCs w:val="21"/>
        </w:rPr>
        <w:t>号，厦门同集热电有限公司一楼</w:t>
      </w:r>
      <w:r>
        <w:rPr>
          <w:rFonts w:asciiTheme="majorEastAsia" w:eastAsiaTheme="majorEastAsia" w:hAnsiTheme="majorEastAsia" w:hint="eastAsia"/>
          <w:szCs w:val="21"/>
        </w:rPr>
        <w:t>106</w:t>
      </w:r>
      <w:r>
        <w:rPr>
          <w:rFonts w:asciiTheme="majorEastAsia" w:eastAsiaTheme="majorEastAsia" w:hAnsiTheme="majorEastAsia" w:hint="eastAsia"/>
          <w:szCs w:val="21"/>
        </w:rPr>
        <w:t>会议室。</w:t>
      </w:r>
    </w:p>
    <w:p w:rsidR="004F43EC" w:rsidRDefault="00AF739D" w:rsidP="00851F0A">
      <w:pPr>
        <w:widowControl/>
        <w:spacing w:line="360" w:lineRule="auto"/>
        <w:ind w:firstLineChars="250" w:firstLine="527"/>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七、</w:t>
      </w:r>
      <w:r>
        <w:rPr>
          <w:rFonts w:asciiTheme="majorEastAsia" w:eastAsiaTheme="majorEastAsia" w:hAnsiTheme="majorEastAsia" w:cs="宋体" w:hint="eastAsia"/>
          <w:color w:val="000000" w:themeColor="text1"/>
          <w:kern w:val="0"/>
          <w:szCs w:val="21"/>
        </w:rPr>
        <w:t>在截止时间以后送达的报价材料，采购方有权拒绝接收。</w:t>
      </w:r>
    </w:p>
    <w:p w:rsidR="004F43EC" w:rsidRDefault="00AF739D" w:rsidP="00851F0A">
      <w:pPr>
        <w:widowControl/>
        <w:spacing w:line="360" w:lineRule="auto"/>
        <w:ind w:firstLineChars="250" w:firstLine="527"/>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八、</w:t>
      </w:r>
      <w:r>
        <w:rPr>
          <w:rFonts w:asciiTheme="majorEastAsia" w:eastAsiaTheme="majorEastAsia" w:hAnsiTheme="majorEastAsia" w:cs="宋体" w:hint="eastAsia"/>
          <w:color w:val="000000" w:themeColor="text1"/>
          <w:kern w:val="0"/>
          <w:szCs w:val="21"/>
        </w:rPr>
        <w:t>谈判</w:t>
      </w:r>
      <w:proofErr w:type="gramStart"/>
      <w:r>
        <w:rPr>
          <w:rFonts w:asciiTheme="majorEastAsia" w:eastAsiaTheme="majorEastAsia" w:hAnsiTheme="majorEastAsia" w:cs="宋体" w:hint="eastAsia"/>
          <w:color w:val="000000" w:themeColor="text1"/>
          <w:kern w:val="0"/>
          <w:szCs w:val="21"/>
        </w:rPr>
        <w:t>时欢迎</w:t>
      </w:r>
      <w:proofErr w:type="gramEnd"/>
      <w:r>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4F43EC" w:rsidRDefault="00AF739D">
      <w:pPr>
        <w:widowControl/>
        <w:spacing w:line="360" w:lineRule="auto"/>
        <w:ind w:leftChars="250" w:left="525"/>
        <w:jc w:val="left"/>
        <w:rPr>
          <w:rFonts w:asciiTheme="majorEastAsia" w:eastAsiaTheme="majorEastAsia" w:hAnsiTheme="majorEastAsia" w:cs="宋体"/>
          <w:b/>
          <w:bCs/>
          <w:color w:val="000000" w:themeColor="text1"/>
          <w:kern w:val="0"/>
          <w:szCs w:val="21"/>
        </w:rPr>
      </w:pPr>
      <w:r>
        <w:rPr>
          <w:rFonts w:asciiTheme="majorEastAsia" w:eastAsiaTheme="majorEastAsia" w:hAnsiTheme="majorEastAsia" w:cs="宋体" w:hint="eastAsia"/>
          <w:b/>
          <w:bCs/>
          <w:color w:val="000000" w:themeColor="text1"/>
          <w:kern w:val="0"/>
          <w:szCs w:val="21"/>
        </w:rPr>
        <w:t>九、成交原则：</w:t>
      </w:r>
    </w:p>
    <w:p w:rsidR="004F43EC" w:rsidRDefault="00AF739D">
      <w:pPr>
        <w:widowControl/>
        <w:spacing w:line="360" w:lineRule="auto"/>
        <w:ind w:leftChars="250" w:left="525"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lastRenderedPageBreak/>
        <w:t>1</w:t>
      </w:r>
      <w:r>
        <w:rPr>
          <w:rFonts w:asciiTheme="majorEastAsia" w:eastAsiaTheme="majorEastAsia" w:hAnsiTheme="majorEastAsia" w:cs="宋体" w:hint="eastAsia"/>
          <w:color w:val="000000" w:themeColor="text1"/>
          <w:kern w:val="0"/>
          <w:szCs w:val="21"/>
        </w:rPr>
        <w:t>、本次谈判采用经评审合格且综合单价最低价成交法</w:t>
      </w:r>
      <w:r>
        <w:rPr>
          <w:rFonts w:asciiTheme="majorEastAsia" w:eastAsiaTheme="majorEastAsia" w:hAnsiTheme="majorEastAsia" w:cs="宋体" w:hint="eastAsia"/>
          <w:kern w:val="0"/>
          <w:szCs w:val="21"/>
        </w:rPr>
        <w:t>（综合</w:t>
      </w:r>
      <w:r>
        <w:rPr>
          <w:rFonts w:asciiTheme="majorEastAsia" w:eastAsiaTheme="majorEastAsia" w:hAnsiTheme="majorEastAsia" w:cs="宋体"/>
          <w:kern w:val="0"/>
          <w:szCs w:val="21"/>
        </w:rPr>
        <w:t>单价</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项目</w:t>
      </w:r>
      <w:r>
        <w:rPr>
          <w:rFonts w:asciiTheme="majorEastAsia" w:eastAsiaTheme="majorEastAsia" w:hAnsiTheme="majorEastAsia" w:cs="宋体" w:hint="eastAsia"/>
          <w:kern w:val="0"/>
          <w:szCs w:val="21"/>
        </w:rPr>
        <w:t>1*70%+</w:t>
      </w:r>
      <w:r>
        <w:rPr>
          <w:rFonts w:asciiTheme="majorEastAsia" w:eastAsiaTheme="majorEastAsia" w:hAnsiTheme="majorEastAsia" w:cs="宋体" w:hint="eastAsia"/>
          <w:kern w:val="0"/>
          <w:szCs w:val="21"/>
        </w:rPr>
        <w:t>项目</w:t>
      </w:r>
      <w:r>
        <w:rPr>
          <w:rFonts w:asciiTheme="majorEastAsia" w:eastAsiaTheme="majorEastAsia" w:hAnsiTheme="majorEastAsia" w:cs="宋体" w:hint="eastAsia"/>
          <w:kern w:val="0"/>
          <w:szCs w:val="21"/>
        </w:rPr>
        <w:t>2*15%+</w:t>
      </w:r>
      <w:r>
        <w:rPr>
          <w:rFonts w:asciiTheme="majorEastAsia" w:eastAsiaTheme="majorEastAsia" w:hAnsiTheme="majorEastAsia" w:cs="宋体" w:hint="eastAsia"/>
          <w:kern w:val="0"/>
          <w:szCs w:val="21"/>
        </w:rPr>
        <w:t>项目</w:t>
      </w:r>
      <w:r>
        <w:rPr>
          <w:rFonts w:asciiTheme="majorEastAsia" w:eastAsiaTheme="majorEastAsia" w:hAnsiTheme="majorEastAsia" w:cs="宋体" w:hint="eastAsia"/>
          <w:kern w:val="0"/>
          <w:szCs w:val="21"/>
        </w:rPr>
        <w:t>3*10%+</w:t>
      </w:r>
      <w:r>
        <w:rPr>
          <w:rFonts w:asciiTheme="majorEastAsia" w:eastAsiaTheme="majorEastAsia" w:hAnsiTheme="majorEastAsia" w:cs="宋体" w:hint="eastAsia"/>
          <w:kern w:val="0"/>
          <w:szCs w:val="21"/>
        </w:rPr>
        <w:t>项目</w:t>
      </w:r>
      <w:r>
        <w:rPr>
          <w:rFonts w:asciiTheme="majorEastAsia" w:eastAsiaTheme="majorEastAsia" w:hAnsiTheme="majorEastAsia" w:cs="宋体" w:hint="eastAsia"/>
          <w:kern w:val="0"/>
          <w:szCs w:val="21"/>
        </w:rPr>
        <w:t>4*5%</w:t>
      </w:r>
      <w:r>
        <w:rPr>
          <w:rFonts w:asciiTheme="majorEastAsia" w:eastAsiaTheme="majorEastAsia" w:hAnsiTheme="majorEastAsia" w:cs="宋体" w:hint="eastAsia"/>
          <w:kern w:val="0"/>
          <w:szCs w:val="21"/>
        </w:rPr>
        <w:t>）</w:t>
      </w:r>
      <w:r>
        <w:rPr>
          <w:rFonts w:asciiTheme="majorEastAsia" w:eastAsiaTheme="majorEastAsia" w:hAnsiTheme="majorEastAsia" w:cs="宋体" w:hint="eastAsia"/>
          <w:color w:val="000000" w:themeColor="text1"/>
          <w:kern w:val="0"/>
          <w:szCs w:val="21"/>
        </w:rPr>
        <w:t>。评审小组从通过资格和符合性审查且报价最低的前三位报价方进行谈判。谈判过程中如报价方代表未到现场，视为谈判报价维持采购文件报价价格不变，谈判报价最低者确定为成交供应商。</w:t>
      </w:r>
    </w:p>
    <w:p w:rsidR="004F43EC" w:rsidRDefault="00AF739D">
      <w:pPr>
        <w:widowControl/>
        <w:spacing w:line="360" w:lineRule="auto"/>
        <w:ind w:leftChars="250" w:left="525"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hint="eastAsia"/>
          <w:color w:val="000000" w:themeColor="text1"/>
          <w:kern w:val="0"/>
          <w:szCs w:val="21"/>
        </w:rPr>
        <w:t>、报价最低的前三位如出现</w:t>
      </w:r>
      <w:r>
        <w:rPr>
          <w:rFonts w:asciiTheme="majorEastAsia" w:eastAsiaTheme="majorEastAsia" w:hAnsiTheme="majorEastAsia" w:cs="宋体" w:hint="eastAsia"/>
          <w:color w:val="000000" w:themeColor="text1"/>
          <w:kern w:val="0"/>
          <w:szCs w:val="21"/>
        </w:rPr>
        <w:t>2</w:t>
      </w:r>
      <w:r>
        <w:rPr>
          <w:rFonts w:asciiTheme="majorEastAsia" w:eastAsiaTheme="majorEastAsia" w:hAnsiTheme="majorEastAsia" w:cs="宋体" w:hint="eastAsia"/>
          <w:color w:val="000000" w:themeColor="text1"/>
          <w:kern w:val="0"/>
          <w:szCs w:val="21"/>
        </w:rPr>
        <w:t>家及以上价格相等，且报价人未到现场，由评标小组抽签确定成交供应商。</w:t>
      </w:r>
    </w:p>
    <w:p w:rsidR="004F43EC" w:rsidRDefault="00AF739D" w:rsidP="00851F0A">
      <w:pPr>
        <w:widowControl/>
        <w:spacing w:line="360" w:lineRule="auto"/>
        <w:ind w:firstLineChars="250" w:firstLine="527"/>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十、</w:t>
      </w:r>
      <w:r>
        <w:rPr>
          <w:rFonts w:asciiTheme="majorEastAsia" w:eastAsiaTheme="majorEastAsia" w:hAnsiTheme="majorEastAsia" w:cs="宋体" w:hint="eastAsia"/>
          <w:color w:val="000000" w:themeColor="text1"/>
          <w:kern w:val="0"/>
          <w:szCs w:val="21"/>
        </w:rPr>
        <w:t>报价单位的谈判材料不予退还。</w:t>
      </w:r>
    </w:p>
    <w:p w:rsidR="004F43EC" w:rsidRDefault="00AF739D" w:rsidP="00851F0A">
      <w:pPr>
        <w:widowControl/>
        <w:spacing w:line="360" w:lineRule="auto"/>
        <w:ind w:leftChars="135" w:left="283" w:firstLineChars="130" w:firstLine="274"/>
        <w:jc w:val="left"/>
        <w:rPr>
          <w:rStyle w:val="aa"/>
          <w:rFonts w:asciiTheme="majorEastAsia" w:eastAsiaTheme="majorEastAsia" w:hAnsiTheme="majorEastAsia"/>
          <w:b w:val="0"/>
          <w:color w:val="000000"/>
          <w:szCs w:val="21"/>
          <w:shd w:val="clear" w:color="auto" w:fill="FFFFFF"/>
        </w:rPr>
      </w:pPr>
      <w:r>
        <w:rPr>
          <w:rStyle w:val="aa"/>
          <w:rFonts w:asciiTheme="majorEastAsia" w:eastAsiaTheme="majorEastAsia" w:hAnsiTheme="majorEastAsia" w:hint="eastAsia"/>
          <w:color w:val="000000"/>
          <w:szCs w:val="21"/>
          <w:shd w:val="clear" w:color="auto" w:fill="FFFFFF"/>
        </w:rPr>
        <w:t>十一、报价材料送达或邮寄地址：</w:t>
      </w:r>
      <w:r>
        <w:rPr>
          <w:rFonts w:asciiTheme="majorEastAsia" w:eastAsiaTheme="majorEastAsia" w:hAnsiTheme="majorEastAsia" w:hint="eastAsia"/>
          <w:szCs w:val="21"/>
        </w:rPr>
        <w:t>厦门市同安区美</w:t>
      </w:r>
      <w:proofErr w:type="gramStart"/>
      <w:r>
        <w:rPr>
          <w:rFonts w:asciiTheme="majorEastAsia" w:eastAsiaTheme="majorEastAsia" w:hAnsiTheme="majorEastAsia" w:hint="eastAsia"/>
          <w:szCs w:val="21"/>
        </w:rPr>
        <w:t>禾</w:t>
      </w:r>
      <w:proofErr w:type="gramEnd"/>
      <w:r>
        <w:rPr>
          <w:rFonts w:asciiTheme="majorEastAsia" w:eastAsiaTheme="majorEastAsia" w:hAnsiTheme="majorEastAsia" w:hint="eastAsia"/>
          <w:szCs w:val="21"/>
        </w:rPr>
        <w:t>三路</w:t>
      </w:r>
      <w:r>
        <w:rPr>
          <w:rFonts w:asciiTheme="majorEastAsia" w:eastAsiaTheme="majorEastAsia" w:hAnsiTheme="majorEastAsia" w:hint="eastAsia"/>
          <w:szCs w:val="21"/>
        </w:rPr>
        <w:t>399</w:t>
      </w:r>
      <w:r>
        <w:rPr>
          <w:rFonts w:asciiTheme="majorEastAsia" w:eastAsiaTheme="majorEastAsia" w:hAnsiTheme="majorEastAsia" w:hint="eastAsia"/>
          <w:szCs w:val="21"/>
        </w:rPr>
        <w:t>号</w:t>
      </w:r>
      <w:r>
        <w:rPr>
          <w:rFonts w:asciiTheme="majorEastAsia" w:eastAsiaTheme="majorEastAsia" w:hAnsiTheme="majorEastAsia" w:hint="eastAsia"/>
          <w:szCs w:val="21"/>
        </w:rPr>
        <w:t xml:space="preserve">  </w:t>
      </w:r>
      <w:r>
        <w:rPr>
          <w:rFonts w:asciiTheme="majorEastAsia" w:eastAsiaTheme="majorEastAsia" w:hAnsiTheme="majorEastAsia" w:cs="宋体" w:hint="eastAsia"/>
          <w:color w:val="000000" w:themeColor="text1"/>
          <w:kern w:val="0"/>
          <w:szCs w:val="21"/>
        </w:rPr>
        <w:t>连瑞斌</w:t>
      </w:r>
      <w:r>
        <w:rPr>
          <w:rFonts w:asciiTheme="majorEastAsia" w:eastAsiaTheme="majorEastAsia" w:hAnsiTheme="majorEastAsia" w:cs="宋体" w:hint="eastAsia"/>
          <w:color w:val="000000" w:themeColor="text1"/>
          <w:kern w:val="0"/>
          <w:szCs w:val="21"/>
        </w:rPr>
        <w:t xml:space="preserve">  </w:t>
      </w:r>
      <w:r>
        <w:rPr>
          <w:rFonts w:asciiTheme="majorEastAsia" w:eastAsiaTheme="majorEastAsia" w:hAnsiTheme="majorEastAsia" w:cs="宋体" w:hint="eastAsia"/>
          <w:color w:val="000000" w:themeColor="text1"/>
          <w:kern w:val="0"/>
          <w:szCs w:val="21"/>
        </w:rPr>
        <w:t>联系电话：</w:t>
      </w:r>
      <w:r>
        <w:rPr>
          <w:rFonts w:asciiTheme="majorEastAsia" w:eastAsiaTheme="majorEastAsia" w:hAnsiTheme="majorEastAsia" w:cs="宋体" w:hint="eastAsia"/>
          <w:color w:val="000000" w:themeColor="text1"/>
          <w:kern w:val="0"/>
          <w:szCs w:val="21"/>
        </w:rPr>
        <w:t>0592-7396255</w:t>
      </w:r>
    </w:p>
    <w:p w:rsidR="004F43EC" w:rsidRDefault="00AF739D" w:rsidP="00851F0A">
      <w:pPr>
        <w:widowControl/>
        <w:spacing w:line="360" w:lineRule="auto"/>
        <w:ind w:firstLineChars="250" w:firstLine="527"/>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b/>
          <w:color w:val="000000" w:themeColor="text1"/>
          <w:kern w:val="0"/>
          <w:szCs w:val="21"/>
        </w:rPr>
        <w:t>十二、监督电话：</w:t>
      </w:r>
      <w:r>
        <w:rPr>
          <w:rFonts w:asciiTheme="majorEastAsia" w:eastAsiaTheme="majorEastAsia" w:hAnsiTheme="majorEastAsia" w:cs="宋体" w:hint="eastAsia"/>
          <w:color w:val="000000" w:themeColor="text1"/>
          <w:kern w:val="0"/>
          <w:szCs w:val="21"/>
        </w:rPr>
        <w:t>0592-</w:t>
      </w:r>
      <w:r>
        <w:rPr>
          <w:rFonts w:asciiTheme="majorEastAsia" w:eastAsiaTheme="majorEastAsia" w:hAnsiTheme="majorEastAsia" w:cs="宋体"/>
          <w:color w:val="000000" w:themeColor="text1"/>
          <w:kern w:val="0"/>
          <w:szCs w:val="21"/>
        </w:rPr>
        <w:t>6807528</w:t>
      </w:r>
      <w:r>
        <w:rPr>
          <w:rFonts w:asciiTheme="majorEastAsia" w:eastAsiaTheme="majorEastAsia" w:hAnsiTheme="majorEastAsia" w:cs="宋体" w:hint="eastAsia"/>
          <w:color w:val="000000" w:themeColor="text1"/>
          <w:kern w:val="0"/>
          <w:szCs w:val="21"/>
        </w:rPr>
        <w:t>，</w:t>
      </w:r>
      <w:r>
        <w:rPr>
          <w:rFonts w:asciiTheme="majorEastAsia" w:eastAsiaTheme="majorEastAsia" w:hAnsiTheme="majorEastAsia" w:cs="宋体"/>
          <w:color w:val="000000" w:themeColor="text1"/>
          <w:kern w:val="0"/>
          <w:szCs w:val="21"/>
        </w:rPr>
        <w:t>邮箱：</w:t>
      </w:r>
      <w:r>
        <w:rPr>
          <w:rFonts w:hint="eastAsia"/>
        </w:rPr>
        <w:t>wengjs@xmhfge.cn</w:t>
      </w:r>
    </w:p>
    <w:p w:rsidR="004F43EC" w:rsidRDefault="00AF739D" w:rsidP="00851F0A">
      <w:pPr>
        <w:spacing w:line="276" w:lineRule="auto"/>
        <w:ind w:leftChars="2487" w:left="5853" w:hangingChars="300" w:hanging="630"/>
        <w:rPr>
          <w:rFonts w:asciiTheme="majorEastAsia" w:eastAsiaTheme="majorEastAsia" w:hAnsiTheme="majorEastAsia" w:cs="宋体"/>
          <w:color w:val="000000" w:themeColor="text1"/>
          <w:kern w:val="0"/>
          <w:szCs w:val="21"/>
        </w:rPr>
      </w:pPr>
      <w:r>
        <w:rPr>
          <w:rFonts w:asciiTheme="majorEastAsia" w:eastAsiaTheme="majorEastAsia" w:hAnsiTheme="majorEastAsia" w:hint="eastAsia"/>
          <w:szCs w:val="21"/>
        </w:rPr>
        <w:t>厦门同集热电有限公司</w:t>
      </w:r>
      <w:r>
        <w:rPr>
          <w:rFonts w:asciiTheme="majorEastAsia" w:eastAsiaTheme="majorEastAsia" w:hAnsiTheme="majorEastAsia" w:hint="eastAsia"/>
          <w:szCs w:val="21"/>
        </w:rPr>
        <w:t xml:space="preserve">   </w:t>
      </w:r>
    </w:p>
    <w:p w:rsidR="004F43EC" w:rsidRDefault="00AF739D" w:rsidP="00851F0A">
      <w:pPr>
        <w:spacing w:line="276" w:lineRule="auto"/>
        <w:ind w:leftChars="2787" w:left="5853" w:firstLineChars="150" w:firstLine="315"/>
        <w:rPr>
          <w:rFonts w:asciiTheme="majorEastAsia" w:eastAsiaTheme="majorEastAsia" w:hAnsiTheme="majorEastAsia" w:cs="Times New Roman"/>
          <w:color w:val="000000" w:themeColor="text1"/>
          <w:szCs w:val="21"/>
        </w:rPr>
      </w:pPr>
      <w:r>
        <w:rPr>
          <w:rFonts w:asciiTheme="majorEastAsia" w:eastAsiaTheme="majorEastAsia" w:hAnsiTheme="majorEastAsia" w:cs="Times New Roman" w:hint="eastAsia"/>
          <w:color w:val="000000" w:themeColor="text1"/>
          <w:szCs w:val="21"/>
        </w:rPr>
        <w:t>20</w:t>
      </w:r>
      <w:r>
        <w:rPr>
          <w:rFonts w:asciiTheme="majorEastAsia" w:eastAsiaTheme="majorEastAsia" w:hAnsiTheme="majorEastAsia" w:cs="Times New Roman"/>
          <w:color w:val="000000" w:themeColor="text1"/>
          <w:szCs w:val="21"/>
        </w:rPr>
        <w:t>22</w:t>
      </w:r>
      <w:r>
        <w:rPr>
          <w:rFonts w:asciiTheme="majorEastAsia" w:eastAsiaTheme="majorEastAsia" w:hAnsiTheme="majorEastAsia" w:cs="Times New Roman" w:hint="eastAsia"/>
          <w:color w:val="000000" w:themeColor="text1"/>
          <w:szCs w:val="21"/>
        </w:rPr>
        <w:t>年</w:t>
      </w:r>
      <w:r>
        <w:rPr>
          <w:rFonts w:asciiTheme="majorEastAsia" w:eastAsiaTheme="majorEastAsia" w:hAnsiTheme="majorEastAsia" w:cs="Times New Roman"/>
          <w:color w:val="000000" w:themeColor="text1"/>
          <w:szCs w:val="21"/>
        </w:rPr>
        <w:t>12</w:t>
      </w:r>
      <w:r>
        <w:rPr>
          <w:rFonts w:asciiTheme="majorEastAsia" w:eastAsiaTheme="majorEastAsia" w:hAnsiTheme="majorEastAsia" w:cs="Times New Roman" w:hint="eastAsia"/>
          <w:color w:val="000000" w:themeColor="text1"/>
          <w:szCs w:val="21"/>
        </w:rPr>
        <w:t>月</w:t>
      </w:r>
      <w:r w:rsidR="00851F0A">
        <w:rPr>
          <w:rFonts w:asciiTheme="majorEastAsia" w:eastAsiaTheme="majorEastAsia" w:hAnsiTheme="majorEastAsia" w:cs="Times New Roman" w:hint="eastAsia"/>
          <w:color w:val="000000" w:themeColor="text1"/>
          <w:szCs w:val="21"/>
        </w:rPr>
        <w:t>19</w:t>
      </w:r>
      <w:bookmarkStart w:id="0" w:name="_GoBack"/>
      <w:bookmarkEnd w:id="0"/>
      <w:r>
        <w:rPr>
          <w:rFonts w:asciiTheme="majorEastAsia" w:eastAsiaTheme="majorEastAsia" w:hAnsiTheme="majorEastAsia" w:cs="Times New Roman" w:hint="eastAsia"/>
          <w:color w:val="000000" w:themeColor="text1"/>
          <w:szCs w:val="21"/>
        </w:rPr>
        <w:t xml:space="preserve"> </w:t>
      </w:r>
      <w:r>
        <w:rPr>
          <w:rFonts w:asciiTheme="majorEastAsia" w:eastAsiaTheme="majorEastAsia" w:hAnsiTheme="majorEastAsia" w:cs="Times New Roman" w:hint="eastAsia"/>
          <w:color w:val="000000" w:themeColor="text1"/>
          <w:szCs w:val="21"/>
        </w:rPr>
        <w:t>日</w:t>
      </w:r>
    </w:p>
    <w:p w:rsidR="004F43EC" w:rsidRDefault="004F43EC">
      <w:pPr>
        <w:spacing w:line="276" w:lineRule="auto"/>
        <w:rPr>
          <w:rFonts w:asciiTheme="majorEastAsia" w:eastAsiaTheme="majorEastAsia" w:hAnsiTheme="majorEastAsia" w:cs="Times New Roman"/>
          <w:color w:val="000000" w:themeColor="text1"/>
          <w:szCs w:val="21"/>
        </w:rPr>
      </w:pPr>
    </w:p>
    <w:p w:rsidR="004F43EC" w:rsidRDefault="004F43EC">
      <w:pPr>
        <w:spacing w:line="276" w:lineRule="auto"/>
        <w:rPr>
          <w:rFonts w:asciiTheme="minorEastAsia" w:hAnsiTheme="minorEastAsia" w:cs="宋体"/>
          <w:color w:val="000000" w:themeColor="text1"/>
          <w:kern w:val="0"/>
          <w:szCs w:val="21"/>
        </w:rPr>
        <w:sectPr w:rsidR="004F43EC">
          <w:headerReference w:type="default" r:id="rId10"/>
          <w:footerReference w:type="default" r:id="rId11"/>
          <w:pgSz w:w="11906" w:h="16838"/>
          <w:pgMar w:top="426" w:right="1274" w:bottom="284" w:left="1134" w:header="851" w:footer="992" w:gutter="0"/>
          <w:cols w:space="720"/>
          <w:docGrid w:type="linesAndChars" w:linePitch="312"/>
        </w:sectPr>
      </w:pPr>
    </w:p>
    <w:p w:rsidR="004F43EC" w:rsidRDefault="00AF739D">
      <w:pPr>
        <w:widowControl/>
        <w:wordWrap w:val="0"/>
        <w:spacing w:line="480" w:lineRule="atLeast"/>
        <w:ind w:right="44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lastRenderedPageBreak/>
        <w:t>附件</w:t>
      </w:r>
      <w:r>
        <w:rPr>
          <w:rFonts w:ascii="微软雅黑" w:eastAsia="微软雅黑" w:hAnsi="微软雅黑" w:cs="宋体"/>
          <w:color w:val="000000" w:themeColor="text1"/>
          <w:kern w:val="0"/>
          <w:sz w:val="24"/>
          <w:szCs w:val="24"/>
        </w:rPr>
        <w:t>一</w:t>
      </w:r>
    </w:p>
    <w:p w:rsidR="004F43EC" w:rsidRDefault="00AF739D">
      <w:pPr>
        <w:widowControl/>
        <w:spacing w:line="500" w:lineRule="exact"/>
        <w:jc w:val="center"/>
        <w:rPr>
          <w:rFonts w:ascii="宋体" w:hAnsi="宋体"/>
          <w:color w:val="000000" w:themeColor="text1"/>
          <w:kern w:val="0"/>
          <w:sz w:val="36"/>
          <w:szCs w:val="36"/>
        </w:rPr>
      </w:pPr>
      <w:r>
        <w:rPr>
          <w:rFonts w:ascii="宋体" w:hAnsi="宋体" w:hint="eastAsia"/>
          <w:color w:val="000000" w:themeColor="text1"/>
          <w:kern w:val="0"/>
          <w:sz w:val="36"/>
          <w:szCs w:val="36"/>
        </w:rPr>
        <w:t>谈</w:t>
      </w:r>
      <w:r>
        <w:rPr>
          <w:rFonts w:ascii="宋体" w:hAnsi="宋体" w:hint="eastAsia"/>
          <w:color w:val="000000" w:themeColor="text1"/>
          <w:kern w:val="0"/>
          <w:sz w:val="36"/>
          <w:szCs w:val="36"/>
        </w:rPr>
        <w:t xml:space="preserve"> </w:t>
      </w:r>
      <w:r>
        <w:rPr>
          <w:rFonts w:ascii="宋体" w:hAnsi="宋体" w:hint="eastAsia"/>
          <w:color w:val="000000" w:themeColor="text1"/>
          <w:kern w:val="0"/>
          <w:sz w:val="36"/>
          <w:szCs w:val="36"/>
        </w:rPr>
        <w:t>判</w:t>
      </w:r>
      <w:r>
        <w:rPr>
          <w:rFonts w:ascii="宋体" w:hAnsi="宋体" w:hint="eastAsia"/>
          <w:color w:val="000000" w:themeColor="text1"/>
          <w:kern w:val="0"/>
          <w:sz w:val="36"/>
          <w:szCs w:val="36"/>
        </w:rPr>
        <w:t xml:space="preserve"> </w:t>
      </w:r>
      <w:r>
        <w:rPr>
          <w:rFonts w:ascii="宋体" w:hAnsi="宋体" w:hint="eastAsia"/>
          <w:color w:val="000000" w:themeColor="text1"/>
          <w:kern w:val="0"/>
          <w:sz w:val="36"/>
          <w:szCs w:val="36"/>
        </w:rPr>
        <w:t>报</w:t>
      </w:r>
      <w:r>
        <w:rPr>
          <w:rFonts w:ascii="宋体" w:hAnsi="宋体" w:hint="eastAsia"/>
          <w:color w:val="000000" w:themeColor="text1"/>
          <w:kern w:val="0"/>
          <w:sz w:val="36"/>
          <w:szCs w:val="36"/>
        </w:rPr>
        <w:t xml:space="preserve"> </w:t>
      </w:r>
      <w:r>
        <w:rPr>
          <w:rFonts w:ascii="宋体" w:hAnsi="宋体" w:hint="eastAsia"/>
          <w:color w:val="000000" w:themeColor="text1"/>
          <w:kern w:val="0"/>
          <w:sz w:val="36"/>
          <w:szCs w:val="36"/>
        </w:rPr>
        <w:t>价</w:t>
      </w:r>
      <w:r>
        <w:rPr>
          <w:rFonts w:ascii="宋体" w:hAnsi="宋体" w:hint="eastAsia"/>
          <w:color w:val="000000" w:themeColor="text1"/>
          <w:kern w:val="0"/>
          <w:sz w:val="36"/>
          <w:szCs w:val="36"/>
        </w:rPr>
        <w:t xml:space="preserve"> </w:t>
      </w:r>
      <w:r>
        <w:rPr>
          <w:rFonts w:ascii="宋体" w:hAnsi="宋体" w:hint="eastAsia"/>
          <w:color w:val="000000" w:themeColor="text1"/>
          <w:kern w:val="0"/>
          <w:sz w:val="36"/>
          <w:szCs w:val="36"/>
        </w:rPr>
        <w:t>书（</w:t>
      </w:r>
      <w:r>
        <w:rPr>
          <w:rFonts w:ascii="宋体" w:hAnsi="宋体" w:hint="eastAsia"/>
          <w:color w:val="000000" w:themeColor="text1"/>
          <w:kern w:val="0"/>
          <w:sz w:val="28"/>
          <w:szCs w:val="28"/>
        </w:rPr>
        <w:t>同集</w:t>
      </w:r>
      <w:r>
        <w:rPr>
          <w:rFonts w:ascii="宋体" w:hAnsi="宋体"/>
          <w:color w:val="000000" w:themeColor="text1"/>
          <w:kern w:val="0"/>
          <w:sz w:val="28"/>
          <w:szCs w:val="28"/>
        </w:rPr>
        <w:t>热电</w:t>
      </w:r>
      <w:r>
        <w:rPr>
          <w:rFonts w:ascii="宋体" w:hAnsi="宋体"/>
          <w:color w:val="000000" w:themeColor="text1"/>
          <w:kern w:val="0"/>
          <w:sz w:val="36"/>
          <w:szCs w:val="36"/>
        </w:rPr>
        <w:t>）</w:t>
      </w:r>
    </w:p>
    <w:tbl>
      <w:tblPr>
        <w:tblStyle w:val="a9"/>
        <w:tblW w:w="0" w:type="auto"/>
        <w:jc w:val="center"/>
        <w:tblLook w:val="04A0" w:firstRow="1" w:lastRow="0" w:firstColumn="1" w:lastColumn="0" w:noHBand="0" w:noVBand="1"/>
      </w:tblPr>
      <w:tblGrid>
        <w:gridCol w:w="738"/>
        <w:gridCol w:w="1843"/>
        <w:gridCol w:w="396"/>
        <w:gridCol w:w="454"/>
        <w:gridCol w:w="851"/>
        <w:gridCol w:w="992"/>
        <w:gridCol w:w="992"/>
        <w:gridCol w:w="1290"/>
        <w:gridCol w:w="1116"/>
      </w:tblGrid>
      <w:tr w:rsidR="004F43EC">
        <w:trPr>
          <w:jc w:val="center"/>
        </w:trPr>
        <w:tc>
          <w:tcPr>
            <w:tcW w:w="738" w:type="dxa"/>
          </w:tcPr>
          <w:p w:rsidR="004F43EC" w:rsidRDefault="00AF739D">
            <w:pPr>
              <w:jc w:val="center"/>
              <w:rPr>
                <w:sz w:val="20"/>
                <w:szCs w:val="20"/>
              </w:rPr>
            </w:pPr>
            <w:r>
              <w:rPr>
                <w:rFonts w:hint="eastAsia"/>
                <w:sz w:val="20"/>
                <w:szCs w:val="20"/>
              </w:rPr>
              <w:t>序号</w:t>
            </w:r>
          </w:p>
        </w:tc>
        <w:tc>
          <w:tcPr>
            <w:tcW w:w="1843" w:type="dxa"/>
          </w:tcPr>
          <w:p w:rsidR="004F43EC" w:rsidRDefault="00AF739D">
            <w:pPr>
              <w:jc w:val="center"/>
              <w:rPr>
                <w:sz w:val="20"/>
                <w:szCs w:val="20"/>
              </w:rPr>
            </w:pPr>
            <w:r>
              <w:rPr>
                <w:rFonts w:hint="eastAsia"/>
                <w:sz w:val="20"/>
                <w:szCs w:val="20"/>
              </w:rPr>
              <w:t>项目</w:t>
            </w:r>
          </w:p>
        </w:tc>
        <w:tc>
          <w:tcPr>
            <w:tcW w:w="850" w:type="dxa"/>
            <w:gridSpan w:val="2"/>
          </w:tcPr>
          <w:p w:rsidR="004F43EC" w:rsidRDefault="00AF739D">
            <w:pPr>
              <w:jc w:val="center"/>
              <w:rPr>
                <w:sz w:val="20"/>
                <w:szCs w:val="20"/>
              </w:rPr>
            </w:pPr>
            <w:r>
              <w:rPr>
                <w:rFonts w:hint="eastAsia"/>
                <w:sz w:val="20"/>
                <w:szCs w:val="20"/>
              </w:rPr>
              <w:t>单位</w:t>
            </w:r>
          </w:p>
        </w:tc>
        <w:tc>
          <w:tcPr>
            <w:tcW w:w="851" w:type="dxa"/>
          </w:tcPr>
          <w:p w:rsidR="004F43EC" w:rsidRDefault="00AF739D">
            <w:pPr>
              <w:jc w:val="center"/>
              <w:rPr>
                <w:sz w:val="20"/>
                <w:szCs w:val="20"/>
              </w:rPr>
            </w:pPr>
            <w:r>
              <w:rPr>
                <w:rFonts w:hint="eastAsia"/>
                <w:sz w:val="20"/>
                <w:szCs w:val="20"/>
              </w:rPr>
              <w:t>数量</w:t>
            </w:r>
          </w:p>
        </w:tc>
        <w:tc>
          <w:tcPr>
            <w:tcW w:w="992" w:type="dxa"/>
          </w:tcPr>
          <w:p w:rsidR="004F43EC" w:rsidRDefault="00AF739D">
            <w:pPr>
              <w:jc w:val="center"/>
              <w:rPr>
                <w:sz w:val="20"/>
                <w:szCs w:val="20"/>
              </w:rPr>
            </w:pPr>
            <w:r>
              <w:rPr>
                <w:rFonts w:hint="eastAsia"/>
                <w:sz w:val="20"/>
                <w:szCs w:val="20"/>
              </w:rPr>
              <w:t>单价（元）</w:t>
            </w:r>
          </w:p>
        </w:tc>
        <w:tc>
          <w:tcPr>
            <w:tcW w:w="992" w:type="dxa"/>
          </w:tcPr>
          <w:p w:rsidR="004F43EC" w:rsidRDefault="00AF739D">
            <w:pPr>
              <w:jc w:val="center"/>
              <w:rPr>
                <w:sz w:val="20"/>
                <w:szCs w:val="20"/>
              </w:rPr>
            </w:pPr>
            <w:r>
              <w:rPr>
                <w:rFonts w:hint="eastAsia"/>
                <w:sz w:val="20"/>
                <w:szCs w:val="20"/>
              </w:rPr>
              <w:t>综合</w:t>
            </w:r>
            <w:r>
              <w:rPr>
                <w:sz w:val="20"/>
                <w:szCs w:val="20"/>
              </w:rPr>
              <w:t>单价</w:t>
            </w:r>
            <w:r>
              <w:rPr>
                <w:rFonts w:hint="eastAsia"/>
                <w:sz w:val="20"/>
                <w:szCs w:val="20"/>
              </w:rPr>
              <w:t>占比</w:t>
            </w:r>
          </w:p>
        </w:tc>
        <w:tc>
          <w:tcPr>
            <w:tcW w:w="1290" w:type="dxa"/>
          </w:tcPr>
          <w:p w:rsidR="004F43EC" w:rsidRDefault="00AF739D">
            <w:pPr>
              <w:jc w:val="center"/>
              <w:rPr>
                <w:sz w:val="20"/>
                <w:szCs w:val="20"/>
              </w:rPr>
            </w:pPr>
            <w:r>
              <w:rPr>
                <w:rFonts w:hint="eastAsia"/>
                <w:sz w:val="20"/>
                <w:szCs w:val="20"/>
              </w:rPr>
              <w:t>金额（元）</w:t>
            </w:r>
            <w:r>
              <w:rPr>
                <w:rFonts w:hint="eastAsia"/>
                <w:sz w:val="20"/>
                <w:szCs w:val="20"/>
              </w:rPr>
              <w:t>/</w:t>
            </w:r>
            <w:r>
              <w:rPr>
                <w:rFonts w:hint="eastAsia"/>
                <w:sz w:val="20"/>
                <w:szCs w:val="20"/>
              </w:rPr>
              <w:t>占比</w:t>
            </w:r>
            <w:r>
              <w:rPr>
                <w:rFonts w:hint="eastAsia"/>
                <w:sz w:val="20"/>
                <w:szCs w:val="20"/>
              </w:rPr>
              <w:t>*</w:t>
            </w:r>
            <w:r>
              <w:rPr>
                <w:rFonts w:hint="eastAsia"/>
                <w:sz w:val="20"/>
                <w:szCs w:val="20"/>
              </w:rPr>
              <w:t>单价</w:t>
            </w:r>
          </w:p>
        </w:tc>
        <w:tc>
          <w:tcPr>
            <w:tcW w:w="1114" w:type="dxa"/>
          </w:tcPr>
          <w:p w:rsidR="004F43EC" w:rsidRDefault="00AF739D">
            <w:pPr>
              <w:jc w:val="center"/>
              <w:rPr>
                <w:sz w:val="20"/>
                <w:szCs w:val="20"/>
              </w:rPr>
            </w:pPr>
            <w:r>
              <w:rPr>
                <w:rFonts w:hint="eastAsia"/>
                <w:sz w:val="20"/>
                <w:szCs w:val="20"/>
              </w:rPr>
              <w:t>备注</w:t>
            </w:r>
          </w:p>
        </w:tc>
      </w:tr>
      <w:tr w:rsidR="004F43EC">
        <w:trPr>
          <w:jc w:val="center"/>
        </w:trPr>
        <w:tc>
          <w:tcPr>
            <w:tcW w:w="738" w:type="dxa"/>
          </w:tcPr>
          <w:p w:rsidR="004F43EC" w:rsidRDefault="00AF739D">
            <w:pPr>
              <w:jc w:val="center"/>
              <w:rPr>
                <w:sz w:val="20"/>
                <w:szCs w:val="20"/>
              </w:rPr>
            </w:pPr>
            <w:r>
              <w:rPr>
                <w:rFonts w:hint="eastAsia"/>
                <w:sz w:val="20"/>
                <w:szCs w:val="20"/>
              </w:rPr>
              <w:t>1</w:t>
            </w:r>
          </w:p>
        </w:tc>
        <w:tc>
          <w:tcPr>
            <w:tcW w:w="1843" w:type="dxa"/>
          </w:tcPr>
          <w:p w:rsidR="004F43EC" w:rsidRDefault="00AF739D">
            <w:pPr>
              <w:jc w:val="center"/>
              <w:rPr>
                <w:sz w:val="20"/>
                <w:szCs w:val="20"/>
              </w:rPr>
            </w:pPr>
            <w:r>
              <w:rPr>
                <w:rFonts w:hint="eastAsia"/>
                <w:sz w:val="20"/>
                <w:szCs w:val="20"/>
              </w:rPr>
              <w:t>厂区绿化垃圾清理</w:t>
            </w:r>
          </w:p>
        </w:tc>
        <w:tc>
          <w:tcPr>
            <w:tcW w:w="850" w:type="dxa"/>
            <w:gridSpan w:val="2"/>
          </w:tcPr>
          <w:p w:rsidR="004F43EC" w:rsidRDefault="00AF739D">
            <w:pPr>
              <w:jc w:val="center"/>
              <w:rPr>
                <w:sz w:val="20"/>
                <w:szCs w:val="20"/>
              </w:rPr>
            </w:pPr>
            <w:r>
              <w:rPr>
                <w:rFonts w:hint="eastAsia"/>
                <w:sz w:val="20"/>
                <w:szCs w:val="20"/>
              </w:rPr>
              <w:t>立方米</w:t>
            </w:r>
          </w:p>
        </w:tc>
        <w:tc>
          <w:tcPr>
            <w:tcW w:w="851" w:type="dxa"/>
          </w:tcPr>
          <w:p w:rsidR="004F43EC" w:rsidRDefault="00AF739D">
            <w:pPr>
              <w:jc w:val="center"/>
              <w:rPr>
                <w:sz w:val="20"/>
                <w:szCs w:val="20"/>
              </w:rPr>
            </w:pPr>
            <w:r>
              <w:rPr>
                <w:rFonts w:hint="eastAsia"/>
                <w:sz w:val="20"/>
                <w:szCs w:val="20"/>
              </w:rPr>
              <w:t>1</w:t>
            </w:r>
          </w:p>
        </w:tc>
        <w:tc>
          <w:tcPr>
            <w:tcW w:w="992" w:type="dxa"/>
          </w:tcPr>
          <w:p w:rsidR="004F43EC" w:rsidRDefault="004F43EC">
            <w:pPr>
              <w:jc w:val="center"/>
              <w:rPr>
                <w:sz w:val="20"/>
                <w:szCs w:val="20"/>
              </w:rPr>
            </w:pPr>
          </w:p>
        </w:tc>
        <w:tc>
          <w:tcPr>
            <w:tcW w:w="992" w:type="dxa"/>
          </w:tcPr>
          <w:p w:rsidR="004F43EC" w:rsidRDefault="00AF739D">
            <w:pPr>
              <w:spacing w:line="360" w:lineRule="auto"/>
              <w:jc w:val="center"/>
              <w:rPr>
                <w:sz w:val="20"/>
                <w:szCs w:val="20"/>
              </w:rPr>
            </w:pPr>
            <w:r>
              <w:rPr>
                <w:rFonts w:hint="eastAsia"/>
                <w:sz w:val="20"/>
                <w:szCs w:val="20"/>
              </w:rPr>
              <w:t>70%</w:t>
            </w:r>
          </w:p>
        </w:tc>
        <w:tc>
          <w:tcPr>
            <w:tcW w:w="1290" w:type="dxa"/>
          </w:tcPr>
          <w:p w:rsidR="004F43EC" w:rsidRDefault="004F43EC">
            <w:pPr>
              <w:rPr>
                <w:sz w:val="20"/>
                <w:szCs w:val="20"/>
              </w:rPr>
            </w:pPr>
          </w:p>
        </w:tc>
        <w:tc>
          <w:tcPr>
            <w:tcW w:w="1114" w:type="dxa"/>
          </w:tcPr>
          <w:p w:rsidR="004F43EC" w:rsidRDefault="004F43EC">
            <w:pPr>
              <w:rPr>
                <w:sz w:val="20"/>
                <w:szCs w:val="20"/>
              </w:rPr>
            </w:pPr>
          </w:p>
        </w:tc>
      </w:tr>
      <w:tr w:rsidR="004F43EC">
        <w:trPr>
          <w:jc w:val="center"/>
        </w:trPr>
        <w:tc>
          <w:tcPr>
            <w:tcW w:w="738" w:type="dxa"/>
          </w:tcPr>
          <w:p w:rsidR="004F43EC" w:rsidRDefault="00AF739D">
            <w:pPr>
              <w:jc w:val="center"/>
              <w:rPr>
                <w:sz w:val="20"/>
                <w:szCs w:val="20"/>
              </w:rPr>
            </w:pPr>
            <w:r>
              <w:rPr>
                <w:rFonts w:hint="eastAsia"/>
                <w:sz w:val="20"/>
                <w:szCs w:val="20"/>
              </w:rPr>
              <w:t>2</w:t>
            </w:r>
          </w:p>
        </w:tc>
        <w:tc>
          <w:tcPr>
            <w:tcW w:w="1843" w:type="dxa"/>
          </w:tcPr>
          <w:p w:rsidR="004F43EC" w:rsidRDefault="00AF739D">
            <w:pPr>
              <w:jc w:val="center"/>
              <w:rPr>
                <w:sz w:val="20"/>
                <w:szCs w:val="20"/>
              </w:rPr>
            </w:pPr>
            <w:r>
              <w:rPr>
                <w:rFonts w:ascii="宋体" w:hAnsi="宋体" w:hint="eastAsia"/>
                <w:color w:val="000000" w:themeColor="text1"/>
                <w:kern w:val="0"/>
                <w:sz w:val="20"/>
                <w:szCs w:val="21"/>
              </w:rPr>
              <w:t>厂区下水道疏通</w:t>
            </w:r>
          </w:p>
        </w:tc>
        <w:tc>
          <w:tcPr>
            <w:tcW w:w="850" w:type="dxa"/>
            <w:gridSpan w:val="2"/>
          </w:tcPr>
          <w:p w:rsidR="004F43EC" w:rsidRDefault="00AF739D">
            <w:pPr>
              <w:jc w:val="center"/>
              <w:rPr>
                <w:sz w:val="20"/>
                <w:szCs w:val="20"/>
              </w:rPr>
            </w:pPr>
            <w:r>
              <w:rPr>
                <w:rFonts w:hint="eastAsia"/>
                <w:sz w:val="20"/>
                <w:szCs w:val="20"/>
              </w:rPr>
              <w:t>米</w:t>
            </w:r>
          </w:p>
        </w:tc>
        <w:tc>
          <w:tcPr>
            <w:tcW w:w="851" w:type="dxa"/>
          </w:tcPr>
          <w:p w:rsidR="004F43EC" w:rsidRDefault="00AF739D">
            <w:pPr>
              <w:jc w:val="center"/>
              <w:rPr>
                <w:sz w:val="20"/>
                <w:szCs w:val="20"/>
              </w:rPr>
            </w:pPr>
            <w:r>
              <w:rPr>
                <w:rFonts w:hint="eastAsia"/>
                <w:sz w:val="20"/>
                <w:szCs w:val="20"/>
              </w:rPr>
              <w:t>1</w:t>
            </w:r>
          </w:p>
        </w:tc>
        <w:tc>
          <w:tcPr>
            <w:tcW w:w="992" w:type="dxa"/>
          </w:tcPr>
          <w:p w:rsidR="004F43EC" w:rsidRDefault="004F43EC">
            <w:pPr>
              <w:jc w:val="center"/>
              <w:rPr>
                <w:sz w:val="20"/>
                <w:szCs w:val="20"/>
              </w:rPr>
            </w:pPr>
          </w:p>
        </w:tc>
        <w:tc>
          <w:tcPr>
            <w:tcW w:w="992" w:type="dxa"/>
          </w:tcPr>
          <w:p w:rsidR="004F43EC" w:rsidRDefault="00AF739D">
            <w:pPr>
              <w:spacing w:line="360" w:lineRule="auto"/>
              <w:jc w:val="center"/>
              <w:rPr>
                <w:sz w:val="20"/>
                <w:szCs w:val="20"/>
              </w:rPr>
            </w:pPr>
            <w:r>
              <w:rPr>
                <w:rFonts w:hint="eastAsia"/>
                <w:sz w:val="20"/>
                <w:szCs w:val="20"/>
              </w:rPr>
              <w:t>15%</w:t>
            </w:r>
          </w:p>
        </w:tc>
        <w:tc>
          <w:tcPr>
            <w:tcW w:w="1290" w:type="dxa"/>
          </w:tcPr>
          <w:p w:rsidR="004F43EC" w:rsidRDefault="004F43EC">
            <w:pPr>
              <w:jc w:val="center"/>
              <w:rPr>
                <w:sz w:val="20"/>
                <w:szCs w:val="20"/>
              </w:rPr>
            </w:pPr>
          </w:p>
        </w:tc>
        <w:tc>
          <w:tcPr>
            <w:tcW w:w="1114" w:type="dxa"/>
          </w:tcPr>
          <w:p w:rsidR="004F43EC" w:rsidRDefault="00AF739D">
            <w:pPr>
              <w:jc w:val="center"/>
              <w:rPr>
                <w:sz w:val="20"/>
                <w:szCs w:val="20"/>
              </w:rPr>
            </w:pPr>
            <w:r>
              <w:rPr>
                <w:rFonts w:hint="eastAsia"/>
                <w:sz w:val="20"/>
                <w:szCs w:val="20"/>
              </w:rPr>
              <w:t>高压水车</w:t>
            </w:r>
          </w:p>
        </w:tc>
      </w:tr>
      <w:tr w:rsidR="004F43EC">
        <w:trPr>
          <w:jc w:val="center"/>
        </w:trPr>
        <w:tc>
          <w:tcPr>
            <w:tcW w:w="738" w:type="dxa"/>
          </w:tcPr>
          <w:p w:rsidR="004F43EC" w:rsidRDefault="00AF739D">
            <w:pPr>
              <w:jc w:val="center"/>
              <w:rPr>
                <w:sz w:val="20"/>
                <w:szCs w:val="20"/>
              </w:rPr>
            </w:pPr>
            <w:r>
              <w:rPr>
                <w:rFonts w:hint="eastAsia"/>
                <w:sz w:val="20"/>
                <w:szCs w:val="20"/>
              </w:rPr>
              <w:t>3</w:t>
            </w:r>
          </w:p>
        </w:tc>
        <w:tc>
          <w:tcPr>
            <w:tcW w:w="1843" w:type="dxa"/>
          </w:tcPr>
          <w:p w:rsidR="004F43EC" w:rsidRDefault="00AF739D">
            <w:pPr>
              <w:jc w:val="center"/>
              <w:rPr>
                <w:sz w:val="20"/>
                <w:szCs w:val="20"/>
              </w:rPr>
            </w:pPr>
            <w:r>
              <w:rPr>
                <w:rFonts w:hint="eastAsia"/>
                <w:sz w:val="20"/>
                <w:szCs w:val="20"/>
              </w:rPr>
              <w:t>管道疏通</w:t>
            </w:r>
          </w:p>
        </w:tc>
        <w:tc>
          <w:tcPr>
            <w:tcW w:w="850" w:type="dxa"/>
            <w:gridSpan w:val="2"/>
          </w:tcPr>
          <w:p w:rsidR="004F43EC" w:rsidRDefault="00AF739D">
            <w:pPr>
              <w:jc w:val="center"/>
              <w:rPr>
                <w:sz w:val="20"/>
                <w:szCs w:val="20"/>
              </w:rPr>
            </w:pPr>
            <w:r>
              <w:rPr>
                <w:rFonts w:hint="eastAsia"/>
                <w:sz w:val="20"/>
                <w:szCs w:val="20"/>
              </w:rPr>
              <w:t>次</w:t>
            </w:r>
          </w:p>
        </w:tc>
        <w:tc>
          <w:tcPr>
            <w:tcW w:w="851" w:type="dxa"/>
          </w:tcPr>
          <w:p w:rsidR="004F43EC" w:rsidRDefault="00AF739D">
            <w:pPr>
              <w:jc w:val="center"/>
              <w:rPr>
                <w:sz w:val="20"/>
                <w:szCs w:val="20"/>
              </w:rPr>
            </w:pPr>
            <w:r>
              <w:rPr>
                <w:rFonts w:hint="eastAsia"/>
                <w:sz w:val="20"/>
                <w:szCs w:val="20"/>
              </w:rPr>
              <w:t>1</w:t>
            </w:r>
          </w:p>
        </w:tc>
        <w:tc>
          <w:tcPr>
            <w:tcW w:w="992" w:type="dxa"/>
          </w:tcPr>
          <w:p w:rsidR="004F43EC" w:rsidRDefault="004F43EC">
            <w:pPr>
              <w:jc w:val="center"/>
              <w:rPr>
                <w:sz w:val="20"/>
                <w:szCs w:val="20"/>
              </w:rPr>
            </w:pPr>
          </w:p>
        </w:tc>
        <w:tc>
          <w:tcPr>
            <w:tcW w:w="992" w:type="dxa"/>
          </w:tcPr>
          <w:p w:rsidR="004F43EC" w:rsidRDefault="00AF739D">
            <w:pPr>
              <w:spacing w:line="360" w:lineRule="auto"/>
              <w:jc w:val="center"/>
              <w:rPr>
                <w:sz w:val="20"/>
                <w:szCs w:val="20"/>
              </w:rPr>
            </w:pPr>
            <w:r>
              <w:rPr>
                <w:rFonts w:hint="eastAsia"/>
                <w:sz w:val="20"/>
                <w:szCs w:val="20"/>
              </w:rPr>
              <w:t>10%</w:t>
            </w:r>
          </w:p>
        </w:tc>
        <w:tc>
          <w:tcPr>
            <w:tcW w:w="1290" w:type="dxa"/>
          </w:tcPr>
          <w:p w:rsidR="004F43EC" w:rsidRDefault="004F43EC">
            <w:pPr>
              <w:jc w:val="center"/>
              <w:rPr>
                <w:sz w:val="20"/>
                <w:szCs w:val="20"/>
              </w:rPr>
            </w:pPr>
          </w:p>
        </w:tc>
        <w:tc>
          <w:tcPr>
            <w:tcW w:w="1114" w:type="dxa"/>
          </w:tcPr>
          <w:p w:rsidR="004F43EC" w:rsidRDefault="004F43EC">
            <w:pPr>
              <w:jc w:val="center"/>
              <w:rPr>
                <w:sz w:val="20"/>
                <w:szCs w:val="20"/>
              </w:rPr>
            </w:pPr>
          </w:p>
        </w:tc>
      </w:tr>
      <w:tr w:rsidR="004F43EC">
        <w:trPr>
          <w:jc w:val="center"/>
        </w:trPr>
        <w:tc>
          <w:tcPr>
            <w:tcW w:w="738" w:type="dxa"/>
          </w:tcPr>
          <w:p w:rsidR="004F43EC" w:rsidRDefault="00AF739D">
            <w:pPr>
              <w:jc w:val="center"/>
              <w:rPr>
                <w:sz w:val="20"/>
                <w:szCs w:val="20"/>
              </w:rPr>
            </w:pPr>
            <w:r>
              <w:rPr>
                <w:rFonts w:hint="eastAsia"/>
                <w:sz w:val="20"/>
                <w:szCs w:val="20"/>
              </w:rPr>
              <w:t>4</w:t>
            </w:r>
          </w:p>
        </w:tc>
        <w:tc>
          <w:tcPr>
            <w:tcW w:w="1843" w:type="dxa"/>
          </w:tcPr>
          <w:p w:rsidR="004F43EC" w:rsidRDefault="00AF739D">
            <w:pPr>
              <w:jc w:val="center"/>
              <w:rPr>
                <w:sz w:val="20"/>
                <w:szCs w:val="20"/>
              </w:rPr>
            </w:pPr>
            <w:r>
              <w:rPr>
                <w:rFonts w:ascii="宋体" w:hAnsi="宋体" w:hint="eastAsia"/>
                <w:color w:val="000000" w:themeColor="text1"/>
                <w:kern w:val="0"/>
                <w:sz w:val="20"/>
                <w:szCs w:val="21"/>
              </w:rPr>
              <w:t>化粪池吸污</w:t>
            </w:r>
          </w:p>
        </w:tc>
        <w:tc>
          <w:tcPr>
            <w:tcW w:w="850" w:type="dxa"/>
            <w:gridSpan w:val="2"/>
          </w:tcPr>
          <w:p w:rsidR="004F43EC" w:rsidRDefault="00AF739D">
            <w:pPr>
              <w:jc w:val="center"/>
              <w:rPr>
                <w:sz w:val="20"/>
                <w:szCs w:val="20"/>
              </w:rPr>
            </w:pPr>
            <w:r>
              <w:rPr>
                <w:rFonts w:hint="eastAsia"/>
                <w:sz w:val="20"/>
                <w:szCs w:val="20"/>
              </w:rPr>
              <w:t>车</w:t>
            </w:r>
          </w:p>
        </w:tc>
        <w:tc>
          <w:tcPr>
            <w:tcW w:w="851" w:type="dxa"/>
          </w:tcPr>
          <w:p w:rsidR="004F43EC" w:rsidRDefault="00AF739D">
            <w:pPr>
              <w:jc w:val="center"/>
              <w:rPr>
                <w:sz w:val="20"/>
                <w:szCs w:val="20"/>
              </w:rPr>
            </w:pPr>
            <w:r>
              <w:rPr>
                <w:rFonts w:hint="eastAsia"/>
                <w:sz w:val="20"/>
                <w:szCs w:val="20"/>
              </w:rPr>
              <w:t>1</w:t>
            </w:r>
          </w:p>
        </w:tc>
        <w:tc>
          <w:tcPr>
            <w:tcW w:w="992" w:type="dxa"/>
          </w:tcPr>
          <w:p w:rsidR="004F43EC" w:rsidRDefault="004F43EC">
            <w:pPr>
              <w:jc w:val="center"/>
              <w:rPr>
                <w:sz w:val="20"/>
                <w:szCs w:val="20"/>
              </w:rPr>
            </w:pPr>
          </w:p>
        </w:tc>
        <w:tc>
          <w:tcPr>
            <w:tcW w:w="992" w:type="dxa"/>
          </w:tcPr>
          <w:p w:rsidR="004F43EC" w:rsidRDefault="00AF739D">
            <w:pPr>
              <w:spacing w:line="360" w:lineRule="auto"/>
              <w:jc w:val="center"/>
              <w:rPr>
                <w:sz w:val="20"/>
                <w:szCs w:val="20"/>
              </w:rPr>
            </w:pPr>
            <w:r>
              <w:rPr>
                <w:rFonts w:hint="eastAsia"/>
                <w:sz w:val="20"/>
                <w:szCs w:val="20"/>
              </w:rPr>
              <w:t>5%</w:t>
            </w:r>
          </w:p>
        </w:tc>
        <w:tc>
          <w:tcPr>
            <w:tcW w:w="1290" w:type="dxa"/>
          </w:tcPr>
          <w:p w:rsidR="004F43EC" w:rsidRDefault="004F43EC">
            <w:pPr>
              <w:jc w:val="center"/>
              <w:rPr>
                <w:sz w:val="20"/>
                <w:szCs w:val="20"/>
              </w:rPr>
            </w:pPr>
          </w:p>
        </w:tc>
        <w:tc>
          <w:tcPr>
            <w:tcW w:w="1114" w:type="dxa"/>
          </w:tcPr>
          <w:p w:rsidR="004F43EC" w:rsidRDefault="00AF739D">
            <w:pPr>
              <w:jc w:val="center"/>
              <w:rPr>
                <w:sz w:val="20"/>
                <w:szCs w:val="20"/>
              </w:rPr>
            </w:pPr>
            <w:r>
              <w:rPr>
                <w:rFonts w:hint="eastAsia"/>
                <w:sz w:val="20"/>
                <w:szCs w:val="20"/>
              </w:rPr>
              <w:t>5m</w:t>
            </w:r>
            <w:r>
              <w:rPr>
                <w:rFonts w:hint="eastAsia"/>
                <w:sz w:val="20"/>
                <w:szCs w:val="20"/>
              </w:rPr>
              <w:t>³及以上吸污车</w:t>
            </w:r>
          </w:p>
        </w:tc>
      </w:tr>
      <w:tr w:rsidR="004F43EC">
        <w:trPr>
          <w:jc w:val="center"/>
        </w:trPr>
        <w:tc>
          <w:tcPr>
            <w:tcW w:w="2977" w:type="dxa"/>
            <w:gridSpan w:val="3"/>
          </w:tcPr>
          <w:p w:rsidR="004F43EC" w:rsidRDefault="00AF739D">
            <w:pPr>
              <w:jc w:val="center"/>
              <w:rPr>
                <w:sz w:val="20"/>
                <w:szCs w:val="20"/>
              </w:rPr>
            </w:pPr>
            <w:r>
              <w:rPr>
                <w:rFonts w:hint="eastAsia"/>
                <w:sz w:val="20"/>
                <w:szCs w:val="20"/>
              </w:rPr>
              <w:t>综合单价</w:t>
            </w:r>
            <w:r>
              <w:rPr>
                <w:rFonts w:hint="eastAsia"/>
                <w:sz w:val="20"/>
                <w:szCs w:val="20"/>
              </w:rPr>
              <w:t>=</w:t>
            </w:r>
            <w:r>
              <w:rPr>
                <w:rFonts w:hint="eastAsia"/>
                <w:sz w:val="20"/>
                <w:szCs w:val="20"/>
              </w:rPr>
              <w:t>项目</w:t>
            </w:r>
            <w:r>
              <w:rPr>
                <w:rFonts w:hint="eastAsia"/>
                <w:sz w:val="20"/>
                <w:szCs w:val="20"/>
              </w:rPr>
              <w:t>1*70%+</w:t>
            </w:r>
            <w:r>
              <w:rPr>
                <w:rFonts w:hint="eastAsia"/>
                <w:sz w:val="20"/>
                <w:szCs w:val="20"/>
              </w:rPr>
              <w:t>项目</w:t>
            </w:r>
            <w:r>
              <w:rPr>
                <w:rFonts w:hint="eastAsia"/>
                <w:sz w:val="20"/>
                <w:szCs w:val="20"/>
              </w:rPr>
              <w:t>2*15%+</w:t>
            </w:r>
            <w:r>
              <w:rPr>
                <w:rFonts w:hint="eastAsia"/>
                <w:sz w:val="20"/>
                <w:szCs w:val="20"/>
              </w:rPr>
              <w:t>项目</w:t>
            </w:r>
            <w:r>
              <w:rPr>
                <w:rFonts w:hint="eastAsia"/>
                <w:sz w:val="20"/>
                <w:szCs w:val="20"/>
              </w:rPr>
              <w:t>3*10%+</w:t>
            </w:r>
            <w:r>
              <w:rPr>
                <w:rFonts w:hint="eastAsia"/>
                <w:sz w:val="20"/>
                <w:szCs w:val="20"/>
              </w:rPr>
              <w:t>项目</w:t>
            </w:r>
            <w:r>
              <w:rPr>
                <w:rFonts w:hint="eastAsia"/>
                <w:sz w:val="20"/>
                <w:szCs w:val="20"/>
              </w:rPr>
              <w:t>4*5%</w:t>
            </w:r>
          </w:p>
        </w:tc>
        <w:tc>
          <w:tcPr>
            <w:tcW w:w="2295" w:type="dxa"/>
            <w:gridSpan w:val="3"/>
          </w:tcPr>
          <w:p w:rsidR="004F43EC" w:rsidRDefault="004F43EC">
            <w:pPr>
              <w:ind w:left="57"/>
              <w:jc w:val="center"/>
              <w:rPr>
                <w:sz w:val="20"/>
                <w:szCs w:val="20"/>
              </w:rPr>
            </w:pPr>
          </w:p>
        </w:tc>
        <w:tc>
          <w:tcPr>
            <w:tcW w:w="3398" w:type="dxa"/>
            <w:gridSpan w:val="3"/>
          </w:tcPr>
          <w:p w:rsidR="004F43EC" w:rsidRDefault="00AF739D">
            <w:pPr>
              <w:ind w:left="57"/>
              <w:jc w:val="center"/>
              <w:rPr>
                <w:sz w:val="20"/>
                <w:szCs w:val="20"/>
              </w:rPr>
            </w:pPr>
            <w:r>
              <w:rPr>
                <w:rFonts w:hint="eastAsia"/>
                <w:sz w:val="20"/>
                <w:szCs w:val="20"/>
              </w:rPr>
              <w:t>含</w:t>
            </w:r>
            <w:r>
              <w:rPr>
                <w:rFonts w:hint="eastAsia"/>
                <w:sz w:val="20"/>
                <w:szCs w:val="20"/>
                <w:u w:val="single"/>
              </w:rPr>
              <w:t xml:space="preserve">   </w:t>
            </w:r>
            <w:r>
              <w:rPr>
                <w:rFonts w:hint="eastAsia"/>
                <w:sz w:val="20"/>
                <w:szCs w:val="20"/>
              </w:rPr>
              <w:t>%</w:t>
            </w:r>
            <w:r>
              <w:rPr>
                <w:rFonts w:hint="eastAsia"/>
                <w:sz w:val="20"/>
                <w:szCs w:val="20"/>
              </w:rPr>
              <w:t>税率</w:t>
            </w:r>
            <w:r>
              <w:rPr>
                <w:rFonts w:hint="eastAsia"/>
                <w:sz w:val="20"/>
                <w:szCs w:val="20"/>
              </w:rPr>
              <w:t>(</w:t>
            </w:r>
            <w:r>
              <w:rPr>
                <w:rFonts w:hint="eastAsia"/>
                <w:sz w:val="20"/>
                <w:szCs w:val="20"/>
              </w:rPr>
              <w:t>国家</w:t>
            </w:r>
            <w:r>
              <w:rPr>
                <w:sz w:val="20"/>
                <w:szCs w:val="20"/>
              </w:rPr>
              <w:t>税费调整时，含税价做相应调整</w:t>
            </w:r>
            <w:r>
              <w:rPr>
                <w:rFonts w:hint="eastAsia"/>
                <w:sz w:val="20"/>
                <w:szCs w:val="20"/>
              </w:rPr>
              <w:t>)</w:t>
            </w:r>
          </w:p>
        </w:tc>
      </w:tr>
      <w:tr w:rsidR="004F43EC">
        <w:trPr>
          <w:jc w:val="center"/>
        </w:trPr>
        <w:tc>
          <w:tcPr>
            <w:tcW w:w="8670" w:type="dxa"/>
            <w:gridSpan w:val="9"/>
          </w:tcPr>
          <w:p w:rsidR="004F43EC" w:rsidRDefault="00AF739D">
            <w:pPr>
              <w:ind w:left="57"/>
              <w:jc w:val="center"/>
              <w:rPr>
                <w:sz w:val="20"/>
                <w:szCs w:val="20"/>
              </w:rPr>
            </w:pPr>
            <w:r>
              <w:rPr>
                <w:rFonts w:hint="eastAsia"/>
                <w:sz w:val="20"/>
                <w:szCs w:val="20"/>
              </w:rPr>
              <w:t>备注：项目</w:t>
            </w:r>
            <w:r>
              <w:rPr>
                <w:rFonts w:hint="eastAsia"/>
                <w:sz w:val="20"/>
                <w:szCs w:val="20"/>
              </w:rPr>
              <w:t>1-4</w:t>
            </w:r>
            <w:r>
              <w:rPr>
                <w:rFonts w:hint="eastAsia"/>
                <w:sz w:val="20"/>
                <w:szCs w:val="20"/>
              </w:rPr>
              <w:t>单价最高限价分别为：</w:t>
            </w:r>
            <w:r>
              <w:rPr>
                <w:sz w:val="20"/>
                <w:szCs w:val="20"/>
              </w:rPr>
              <w:t>110</w:t>
            </w:r>
            <w:r>
              <w:rPr>
                <w:rFonts w:hint="eastAsia"/>
                <w:sz w:val="20"/>
                <w:szCs w:val="20"/>
              </w:rPr>
              <w:t>元、</w:t>
            </w:r>
            <w:r>
              <w:rPr>
                <w:sz w:val="20"/>
                <w:szCs w:val="20"/>
              </w:rPr>
              <w:t>150</w:t>
            </w:r>
            <w:r>
              <w:rPr>
                <w:rFonts w:hint="eastAsia"/>
                <w:sz w:val="20"/>
                <w:szCs w:val="20"/>
              </w:rPr>
              <w:t>元、</w:t>
            </w:r>
            <w:r>
              <w:rPr>
                <w:rFonts w:hint="eastAsia"/>
                <w:sz w:val="20"/>
                <w:szCs w:val="20"/>
              </w:rPr>
              <w:t>1</w:t>
            </w:r>
            <w:r>
              <w:rPr>
                <w:sz w:val="20"/>
                <w:szCs w:val="20"/>
              </w:rPr>
              <w:t>2</w:t>
            </w:r>
            <w:r>
              <w:rPr>
                <w:rFonts w:hint="eastAsia"/>
                <w:sz w:val="20"/>
                <w:szCs w:val="20"/>
              </w:rPr>
              <w:t>0</w:t>
            </w:r>
            <w:r>
              <w:rPr>
                <w:rFonts w:hint="eastAsia"/>
                <w:sz w:val="20"/>
                <w:szCs w:val="20"/>
              </w:rPr>
              <w:t>元、</w:t>
            </w:r>
            <w:r>
              <w:rPr>
                <w:sz w:val="20"/>
                <w:szCs w:val="20"/>
              </w:rPr>
              <w:t>450</w:t>
            </w:r>
            <w:r>
              <w:rPr>
                <w:rFonts w:hint="eastAsia"/>
                <w:sz w:val="20"/>
                <w:szCs w:val="20"/>
              </w:rPr>
              <w:t>元，超过视为废标。</w:t>
            </w:r>
          </w:p>
        </w:tc>
      </w:tr>
    </w:tbl>
    <w:p w:rsidR="004F43EC" w:rsidRDefault="00AF739D">
      <w:pPr>
        <w:widowControl/>
        <w:spacing w:line="500" w:lineRule="exact"/>
        <w:ind w:firstLineChars="2050" w:firstLine="4920"/>
        <w:rPr>
          <w:rFonts w:ascii="宋体" w:hAnsi="宋体"/>
          <w:color w:val="000000" w:themeColor="text1"/>
          <w:kern w:val="0"/>
          <w:sz w:val="24"/>
          <w:szCs w:val="24"/>
        </w:rPr>
      </w:pPr>
      <w:r>
        <w:rPr>
          <w:rFonts w:ascii="宋体" w:hAnsi="宋体" w:hint="eastAsia"/>
          <w:color w:val="000000" w:themeColor="text1"/>
          <w:kern w:val="0"/>
          <w:sz w:val="24"/>
          <w:szCs w:val="24"/>
        </w:rPr>
        <w:t>报价单位：（盖章）</w:t>
      </w:r>
    </w:p>
    <w:p w:rsidR="004F43EC" w:rsidRDefault="004F43EC">
      <w:pPr>
        <w:widowControl/>
        <w:spacing w:line="500" w:lineRule="exact"/>
        <w:ind w:firstLineChars="100" w:firstLine="240"/>
        <w:rPr>
          <w:rFonts w:ascii="宋体" w:hAnsi="宋体"/>
          <w:color w:val="000000" w:themeColor="text1"/>
          <w:kern w:val="0"/>
          <w:sz w:val="24"/>
          <w:szCs w:val="24"/>
        </w:rPr>
      </w:pPr>
    </w:p>
    <w:p w:rsidR="004F43EC" w:rsidRDefault="00AF739D">
      <w:pPr>
        <w:widowControl/>
        <w:spacing w:line="500" w:lineRule="exact"/>
        <w:ind w:firstLineChars="1050" w:firstLine="2520"/>
        <w:rPr>
          <w:rFonts w:ascii="宋体" w:hAnsi="宋体"/>
          <w:color w:val="000000" w:themeColor="text1"/>
          <w:kern w:val="0"/>
          <w:sz w:val="24"/>
          <w:szCs w:val="24"/>
        </w:rPr>
      </w:pPr>
      <w:r>
        <w:rPr>
          <w:rFonts w:ascii="宋体" w:hAnsi="宋体" w:hint="eastAsia"/>
          <w:color w:val="000000" w:themeColor="text1"/>
          <w:kern w:val="0"/>
          <w:sz w:val="24"/>
          <w:szCs w:val="24"/>
        </w:rPr>
        <w:t>法定代表人或授权代表人（签字</w:t>
      </w:r>
      <w:r>
        <w:rPr>
          <w:rFonts w:ascii="宋体" w:hAnsi="宋体"/>
          <w:color w:val="000000" w:themeColor="text1"/>
          <w:kern w:val="0"/>
          <w:sz w:val="24"/>
          <w:szCs w:val="24"/>
        </w:rPr>
        <w:t>或盖章</w:t>
      </w:r>
      <w:r>
        <w:rPr>
          <w:rFonts w:ascii="宋体" w:hAnsi="宋体" w:hint="eastAsia"/>
          <w:color w:val="000000" w:themeColor="text1"/>
          <w:kern w:val="0"/>
          <w:sz w:val="24"/>
          <w:szCs w:val="24"/>
        </w:rPr>
        <w:t>）：</w:t>
      </w:r>
    </w:p>
    <w:p w:rsidR="004F43EC" w:rsidRDefault="004F43EC">
      <w:pPr>
        <w:widowControl/>
        <w:spacing w:line="500" w:lineRule="exact"/>
        <w:ind w:firstLineChars="100" w:firstLine="240"/>
        <w:rPr>
          <w:rFonts w:ascii="宋体" w:hAnsi="宋体"/>
          <w:color w:val="000000" w:themeColor="text1"/>
          <w:kern w:val="0"/>
          <w:sz w:val="24"/>
          <w:szCs w:val="24"/>
        </w:rPr>
      </w:pPr>
    </w:p>
    <w:p w:rsidR="004F43EC" w:rsidRDefault="00AF739D">
      <w:pPr>
        <w:widowControl/>
        <w:spacing w:line="500" w:lineRule="exact"/>
        <w:ind w:firstLineChars="1350" w:firstLine="3240"/>
        <w:rPr>
          <w:rFonts w:ascii="宋体" w:hAnsi="宋体"/>
          <w:color w:val="000000" w:themeColor="text1"/>
          <w:kern w:val="0"/>
          <w:sz w:val="24"/>
          <w:szCs w:val="24"/>
        </w:rPr>
      </w:pPr>
      <w:r>
        <w:rPr>
          <w:rFonts w:ascii="宋体" w:hAnsi="宋体" w:hint="eastAsia"/>
          <w:color w:val="000000" w:themeColor="text1"/>
          <w:kern w:val="0"/>
          <w:sz w:val="24"/>
          <w:szCs w:val="24"/>
        </w:rPr>
        <w:t>法定代表人或授权代表人联系电话：</w:t>
      </w:r>
    </w:p>
    <w:p w:rsidR="004F43EC" w:rsidRDefault="004F43EC">
      <w:pPr>
        <w:widowControl/>
        <w:spacing w:line="500" w:lineRule="exact"/>
        <w:ind w:firstLineChars="100" w:firstLine="240"/>
        <w:rPr>
          <w:rFonts w:ascii="宋体" w:hAnsi="宋体"/>
          <w:color w:val="000000" w:themeColor="text1"/>
          <w:kern w:val="0"/>
          <w:sz w:val="24"/>
          <w:szCs w:val="24"/>
        </w:rPr>
      </w:pPr>
    </w:p>
    <w:p w:rsidR="004F43EC" w:rsidRDefault="00AF739D">
      <w:pPr>
        <w:widowControl/>
        <w:spacing w:line="500" w:lineRule="exact"/>
        <w:ind w:firstLineChars="2550" w:firstLine="6120"/>
        <w:rPr>
          <w:rFonts w:eastAsia="宋体" w:cs="宋体"/>
          <w:color w:val="000000" w:themeColor="text1"/>
          <w:sz w:val="24"/>
          <w:szCs w:val="24"/>
        </w:rPr>
      </w:pPr>
      <w:r>
        <w:rPr>
          <w:rFonts w:ascii="宋体" w:hAnsi="宋体" w:hint="eastAsia"/>
          <w:color w:val="000000" w:themeColor="text1"/>
          <w:kern w:val="0"/>
          <w:sz w:val="24"/>
          <w:szCs w:val="24"/>
        </w:rPr>
        <w:t>年月</w:t>
      </w:r>
      <w:r>
        <w:rPr>
          <w:rFonts w:ascii="宋体" w:hAnsi="宋体" w:hint="eastAsia"/>
          <w:color w:val="000000" w:themeColor="text1"/>
          <w:kern w:val="0"/>
          <w:sz w:val="24"/>
          <w:szCs w:val="24"/>
        </w:rPr>
        <w:t xml:space="preserve"> </w:t>
      </w:r>
      <w:r>
        <w:rPr>
          <w:rFonts w:ascii="宋体" w:hAnsi="宋体" w:hint="eastAsia"/>
          <w:color w:val="000000" w:themeColor="text1"/>
          <w:kern w:val="0"/>
          <w:sz w:val="24"/>
          <w:szCs w:val="24"/>
        </w:rPr>
        <w:t>日</w:t>
      </w: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4F43EC">
      <w:pPr>
        <w:widowControl/>
        <w:wordWrap w:val="0"/>
        <w:spacing w:line="480" w:lineRule="atLeast"/>
        <w:ind w:right="440"/>
        <w:rPr>
          <w:rFonts w:ascii="微软雅黑" w:eastAsia="微软雅黑" w:hAnsi="微软雅黑" w:cs="宋体"/>
          <w:color w:val="000000" w:themeColor="text1"/>
          <w:kern w:val="0"/>
          <w:sz w:val="24"/>
          <w:szCs w:val="24"/>
        </w:rPr>
      </w:pPr>
    </w:p>
    <w:p w:rsidR="004F43EC" w:rsidRDefault="00AF739D">
      <w:pPr>
        <w:widowControl/>
        <w:wordWrap w:val="0"/>
        <w:spacing w:line="480" w:lineRule="atLeast"/>
        <w:ind w:right="440"/>
        <w:rPr>
          <w:rFonts w:ascii="微软雅黑" w:eastAsia="微软雅黑" w:hAnsi="微软雅黑" w:cs="宋体"/>
          <w:color w:val="000000" w:themeColor="text1"/>
          <w:kern w:val="0"/>
          <w:sz w:val="24"/>
          <w:szCs w:val="24"/>
        </w:rPr>
      </w:pPr>
      <w:r>
        <w:rPr>
          <w:rFonts w:ascii="微软雅黑" w:eastAsia="微软雅黑" w:hAnsi="微软雅黑" w:cs="宋体" w:hint="eastAsia"/>
          <w:color w:val="000000" w:themeColor="text1"/>
          <w:kern w:val="0"/>
          <w:sz w:val="24"/>
          <w:szCs w:val="24"/>
        </w:rPr>
        <w:lastRenderedPageBreak/>
        <w:t>附</w:t>
      </w:r>
      <w:r>
        <w:rPr>
          <w:rFonts w:ascii="微软雅黑" w:eastAsia="微软雅黑" w:hAnsi="微软雅黑" w:cs="宋体"/>
          <w:color w:val="000000" w:themeColor="text1"/>
          <w:kern w:val="0"/>
          <w:sz w:val="24"/>
          <w:szCs w:val="24"/>
        </w:rPr>
        <w:t>件二</w:t>
      </w:r>
    </w:p>
    <w:p w:rsidR="004F43EC" w:rsidRDefault="00AF739D">
      <w:pPr>
        <w:jc w:val="center"/>
        <w:rPr>
          <w:rFonts w:ascii="宋体" w:hAnsi="宋体"/>
          <w:color w:val="000000" w:themeColor="text1"/>
          <w:kern w:val="0"/>
          <w:sz w:val="36"/>
          <w:szCs w:val="36"/>
        </w:rPr>
      </w:pPr>
      <w:r>
        <w:rPr>
          <w:rFonts w:ascii="宋体" w:hAnsi="宋体" w:hint="eastAsia"/>
          <w:color w:val="000000" w:themeColor="text1"/>
          <w:kern w:val="0"/>
          <w:sz w:val="36"/>
          <w:szCs w:val="36"/>
        </w:rPr>
        <w:t>法人授权委托书</w:t>
      </w:r>
    </w:p>
    <w:p w:rsidR="004F43EC" w:rsidRDefault="004F43EC">
      <w:pPr>
        <w:adjustRightInd w:val="0"/>
        <w:snapToGrid w:val="0"/>
        <w:spacing w:line="480" w:lineRule="exact"/>
        <w:ind w:firstLine="630"/>
        <w:jc w:val="left"/>
        <w:rPr>
          <w:rFonts w:ascii="宋体" w:eastAsia="宋体" w:hAnsi="宋体" w:cs="宋体"/>
          <w:color w:val="000000" w:themeColor="text1"/>
          <w:sz w:val="28"/>
          <w:szCs w:val="28"/>
        </w:rPr>
      </w:pPr>
    </w:p>
    <w:p w:rsidR="004F43EC" w:rsidRDefault="00AF739D">
      <w:pPr>
        <w:adjustRightInd w:val="0"/>
        <w:snapToGrid w:val="0"/>
        <w:spacing w:line="480" w:lineRule="exact"/>
        <w:ind w:firstLine="630"/>
        <w:jc w:val="left"/>
        <w:rPr>
          <w:rFonts w:ascii="宋体" w:eastAsia="宋体" w:hAnsi="宋体" w:cs="Times New Roman"/>
          <w:bCs/>
          <w:color w:val="000000" w:themeColor="text1"/>
          <w:sz w:val="28"/>
          <w:szCs w:val="28"/>
        </w:rPr>
      </w:pPr>
      <w:r>
        <w:rPr>
          <w:rFonts w:ascii="宋体" w:eastAsia="宋体" w:hAnsi="宋体" w:cs="宋体" w:hint="eastAsia"/>
          <w:color w:val="000000" w:themeColor="text1"/>
          <w:sz w:val="28"/>
          <w:szCs w:val="28"/>
        </w:rPr>
        <w:t>授权声明</w:t>
      </w:r>
      <w:r>
        <w:rPr>
          <w:rFonts w:hint="eastAsia"/>
          <w:color w:val="000000" w:themeColor="text1"/>
          <w:sz w:val="24"/>
          <w:szCs w:val="24"/>
          <w:u w:val="single"/>
        </w:rPr>
        <w:t>（报价单位名称）</w:t>
      </w:r>
      <w:r>
        <w:rPr>
          <w:rFonts w:ascii="宋体" w:eastAsia="宋体" w:hAnsi="宋体" w:cs="Times New Roman" w:hint="eastAsia"/>
          <w:color w:val="000000" w:themeColor="text1"/>
          <w:sz w:val="28"/>
          <w:szCs w:val="28"/>
        </w:rPr>
        <w:t>授权</w:t>
      </w:r>
      <w:r>
        <w:rPr>
          <w:rFonts w:hint="eastAsia"/>
          <w:color w:val="000000" w:themeColor="text1"/>
          <w:sz w:val="24"/>
          <w:szCs w:val="24"/>
          <w:u w:val="single"/>
        </w:rPr>
        <w:t>（授权代理人）</w:t>
      </w:r>
      <w:r>
        <w:rPr>
          <w:rFonts w:ascii="宋体" w:eastAsia="宋体" w:hAnsi="宋体" w:cs="Times New Roman" w:hint="eastAsia"/>
          <w:color w:val="000000" w:themeColor="text1"/>
          <w:sz w:val="28"/>
          <w:szCs w:val="28"/>
        </w:rPr>
        <w:t>为我公司的代理人，以本公司的名义负责</w:t>
      </w:r>
      <w:r>
        <w:rPr>
          <w:rFonts w:ascii="宋体" w:eastAsia="宋体" w:hAnsi="宋体" w:cs="Times New Roman" w:hint="eastAsia"/>
          <w:bCs/>
          <w:color w:val="000000" w:themeColor="text1"/>
          <w:sz w:val="28"/>
          <w:szCs w:val="28"/>
        </w:rPr>
        <w:t>参与</w:t>
      </w:r>
      <w:r>
        <w:rPr>
          <w:rFonts w:eastAsia="文鼎粗行楷体简" w:hint="eastAsia"/>
          <w:sz w:val="28"/>
          <w:szCs w:val="28"/>
          <w:u w:val="single"/>
        </w:rPr>
        <w:t>厦门同集热电有限公司</w:t>
      </w:r>
      <w:r>
        <w:rPr>
          <w:rFonts w:eastAsia="文鼎粗行楷体简" w:hint="eastAsia"/>
          <w:sz w:val="28"/>
          <w:szCs w:val="28"/>
          <w:u w:val="single"/>
        </w:rPr>
        <w:t>2</w:t>
      </w:r>
      <w:r>
        <w:rPr>
          <w:rFonts w:eastAsia="文鼎粗行楷体简"/>
          <w:sz w:val="28"/>
          <w:szCs w:val="28"/>
          <w:u w:val="single"/>
        </w:rPr>
        <w:t>023-2024</w:t>
      </w:r>
      <w:r>
        <w:rPr>
          <w:rFonts w:eastAsia="文鼎粗行楷体简" w:hint="eastAsia"/>
          <w:sz w:val="28"/>
          <w:szCs w:val="28"/>
          <w:u w:val="single"/>
        </w:rPr>
        <w:t>年度厂区绿化垃圾清理及管道疏通项目</w:t>
      </w:r>
      <w:r>
        <w:rPr>
          <w:rFonts w:ascii="宋体" w:eastAsia="宋体" w:hAnsi="宋体" w:cs="Times New Roman" w:hint="eastAsia"/>
          <w:sz w:val="28"/>
          <w:szCs w:val="28"/>
        </w:rPr>
        <w:t>谈判</w:t>
      </w:r>
      <w:r>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Pr>
          <w:rFonts w:ascii="宋体" w:eastAsia="宋体" w:hAnsi="宋体" w:cs="Times New Roman"/>
          <w:bCs/>
          <w:color w:val="000000" w:themeColor="text1"/>
          <w:sz w:val="28"/>
          <w:szCs w:val="28"/>
          <w:u w:val="single"/>
        </w:rPr>
        <w:t xml:space="preserve"> 2022 </w:t>
      </w:r>
      <w:r>
        <w:rPr>
          <w:rFonts w:ascii="宋体" w:eastAsia="宋体" w:hAnsi="宋体" w:cs="Times New Roman" w:hint="eastAsia"/>
          <w:bCs/>
          <w:color w:val="000000" w:themeColor="text1"/>
          <w:sz w:val="28"/>
          <w:szCs w:val="28"/>
        </w:rPr>
        <w:t>年</w:t>
      </w:r>
      <w:r>
        <w:rPr>
          <w:rFonts w:ascii="宋体" w:eastAsia="宋体" w:hAnsi="宋体" w:cs="Times New Roman" w:hint="eastAsia"/>
          <w:bCs/>
          <w:color w:val="000000" w:themeColor="text1"/>
          <w:sz w:val="28"/>
          <w:szCs w:val="28"/>
        </w:rPr>
        <w:t xml:space="preserve">  </w:t>
      </w:r>
      <w:r>
        <w:rPr>
          <w:rFonts w:ascii="宋体" w:eastAsia="宋体" w:hAnsi="宋体" w:cs="Times New Roman" w:hint="eastAsia"/>
          <w:bCs/>
          <w:color w:val="000000" w:themeColor="text1"/>
          <w:sz w:val="28"/>
          <w:szCs w:val="28"/>
        </w:rPr>
        <w:t>月</w:t>
      </w:r>
      <w:r>
        <w:rPr>
          <w:rFonts w:ascii="宋体" w:eastAsia="宋体" w:hAnsi="宋体" w:cs="Times New Roman" w:hint="eastAsia"/>
          <w:bCs/>
          <w:color w:val="000000" w:themeColor="text1"/>
          <w:sz w:val="28"/>
          <w:szCs w:val="28"/>
        </w:rPr>
        <w:t xml:space="preserve">  </w:t>
      </w:r>
      <w:r>
        <w:rPr>
          <w:rFonts w:ascii="宋体" w:eastAsia="宋体" w:hAnsi="宋体" w:cs="Times New Roman" w:hint="eastAsia"/>
          <w:bCs/>
          <w:color w:val="000000" w:themeColor="text1"/>
          <w:sz w:val="28"/>
          <w:szCs w:val="28"/>
        </w:rPr>
        <w:t>日之日</w:t>
      </w:r>
      <w:r>
        <w:rPr>
          <w:rFonts w:ascii="宋体" w:eastAsia="宋体" w:hAnsi="宋体" w:cs="Times New Roman"/>
          <w:bCs/>
          <w:color w:val="000000" w:themeColor="text1"/>
          <w:sz w:val="28"/>
          <w:szCs w:val="28"/>
        </w:rPr>
        <w:t>起</w:t>
      </w:r>
      <w:r>
        <w:rPr>
          <w:rFonts w:ascii="宋体" w:eastAsia="宋体" w:hAnsi="宋体" w:cs="Times New Roman" w:hint="eastAsia"/>
          <w:bCs/>
          <w:color w:val="000000" w:themeColor="text1"/>
          <w:sz w:val="28"/>
          <w:szCs w:val="28"/>
        </w:rPr>
        <w:t>生效，特此声明。</w:t>
      </w:r>
    </w:p>
    <w:p w:rsidR="004F43EC" w:rsidRDefault="00AF739D">
      <w:pPr>
        <w:adjustRightInd w:val="0"/>
        <w:snapToGrid w:val="0"/>
        <w:spacing w:line="480" w:lineRule="exact"/>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代理人无转委托权，特此委托。</w:t>
      </w:r>
    </w:p>
    <w:p w:rsidR="004F43EC" w:rsidRDefault="004F43EC">
      <w:pPr>
        <w:adjustRightInd w:val="0"/>
        <w:snapToGrid w:val="0"/>
        <w:spacing w:line="480" w:lineRule="exact"/>
        <w:ind w:firstLineChars="200" w:firstLine="560"/>
        <w:jc w:val="left"/>
        <w:rPr>
          <w:rFonts w:ascii="宋体" w:eastAsia="宋体" w:hAnsi="宋体" w:cs="宋体"/>
          <w:color w:val="000000" w:themeColor="text1"/>
          <w:sz w:val="28"/>
          <w:szCs w:val="28"/>
        </w:rPr>
      </w:pPr>
    </w:p>
    <w:p w:rsidR="004F43EC" w:rsidRDefault="004F43EC">
      <w:pPr>
        <w:rPr>
          <w:color w:val="000000" w:themeColor="text1"/>
        </w:rPr>
      </w:pPr>
    </w:p>
    <w:p w:rsidR="004F43EC" w:rsidRDefault="00AF739D">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4F43EC">
        <w:trPr>
          <w:trHeight w:val="3940"/>
        </w:trPr>
        <w:tc>
          <w:tcPr>
            <w:tcW w:w="2500" w:type="pct"/>
          </w:tcPr>
          <w:p w:rsidR="004F43EC" w:rsidRDefault="00AF739D">
            <w:pPr>
              <w:spacing w:line="440" w:lineRule="exact"/>
              <w:rPr>
                <w:rFonts w:ascii="宋体" w:hAnsi="宋体"/>
                <w:color w:val="000000" w:themeColor="text1"/>
                <w:sz w:val="24"/>
                <w:szCs w:val="24"/>
              </w:rPr>
            </w:pPr>
            <w:r>
              <w:rPr>
                <w:rFonts w:ascii="宋体" w:hAnsi="宋体" w:hint="eastAsia"/>
                <w:color w:val="000000" w:themeColor="text1"/>
                <w:sz w:val="24"/>
                <w:szCs w:val="24"/>
              </w:rPr>
              <w:t>身份证复印件</w:t>
            </w:r>
          </w:p>
        </w:tc>
        <w:tc>
          <w:tcPr>
            <w:tcW w:w="2500" w:type="pct"/>
          </w:tcPr>
          <w:p w:rsidR="004F43EC" w:rsidRDefault="004F43EC">
            <w:pPr>
              <w:spacing w:line="440" w:lineRule="exact"/>
              <w:rPr>
                <w:rFonts w:ascii="宋体" w:hAnsi="宋体"/>
                <w:color w:val="000000" w:themeColor="text1"/>
                <w:sz w:val="24"/>
                <w:szCs w:val="24"/>
              </w:rPr>
            </w:pPr>
          </w:p>
        </w:tc>
      </w:tr>
    </w:tbl>
    <w:p w:rsidR="004F43EC" w:rsidRDefault="004F43EC">
      <w:pPr>
        <w:spacing w:line="440" w:lineRule="exact"/>
        <w:ind w:firstLine="420"/>
        <w:rPr>
          <w:rFonts w:ascii="宋体" w:hAnsi="宋体"/>
          <w:color w:val="000000" w:themeColor="text1"/>
          <w:szCs w:val="21"/>
        </w:rPr>
      </w:pPr>
    </w:p>
    <w:p w:rsidR="004F43EC" w:rsidRDefault="00AF739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Pr>
          <w:rFonts w:ascii="宋体" w:hAnsi="宋体" w:hint="eastAsia"/>
          <w:bCs/>
          <w:color w:val="000000" w:themeColor="text1"/>
          <w:sz w:val="24"/>
        </w:rPr>
        <w:t>授权单位（公章）：</w:t>
      </w:r>
    </w:p>
    <w:p w:rsidR="004F43EC" w:rsidRDefault="00AF739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Pr>
          <w:rFonts w:ascii="宋体" w:hAnsi="宋体" w:hint="eastAsia"/>
          <w:bCs/>
          <w:color w:val="000000" w:themeColor="text1"/>
          <w:sz w:val="24"/>
        </w:rPr>
        <w:t>授权代理人签字：</w:t>
      </w:r>
    </w:p>
    <w:p w:rsidR="004F43EC" w:rsidRDefault="004F43EC">
      <w:pPr>
        <w:rPr>
          <w:color w:val="000000" w:themeColor="text1"/>
        </w:rPr>
      </w:pPr>
    </w:p>
    <w:p w:rsidR="004F43EC" w:rsidRDefault="00AF739D">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Pr>
          <w:rFonts w:eastAsia="宋体" w:cs="宋体" w:hint="eastAsia"/>
          <w:b w:val="0"/>
          <w:color w:val="000000" w:themeColor="text1"/>
          <w:sz w:val="24"/>
          <w:szCs w:val="24"/>
        </w:rPr>
        <w:t>备注：</w:t>
      </w:r>
      <w:r>
        <w:rPr>
          <w:rFonts w:eastAsia="宋体" w:cs="宋体" w:hint="eastAsia"/>
          <w:b w:val="0"/>
          <w:color w:val="000000" w:themeColor="text1"/>
          <w:sz w:val="24"/>
          <w:szCs w:val="24"/>
        </w:rPr>
        <w:t>1</w:t>
      </w:r>
      <w:r>
        <w:rPr>
          <w:rFonts w:eastAsia="宋体" w:cs="宋体" w:hint="eastAsia"/>
          <w:b w:val="0"/>
          <w:color w:val="000000" w:themeColor="text1"/>
          <w:sz w:val="24"/>
          <w:szCs w:val="24"/>
        </w:rPr>
        <w:t>、报价签字代表为法定代表人，则本附件不需要提供。</w:t>
      </w:r>
    </w:p>
    <w:p w:rsidR="004F43EC" w:rsidRDefault="00AF739D">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Pr>
          <w:rFonts w:eastAsia="宋体" w:cs="宋体" w:hint="eastAsia"/>
          <w:b w:val="0"/>
          <w:color w:val="000000" w:themeColor="text1"/>
          <w:sz w:val="24"/>
          <w:szCs w:val="24"/>
        </w:rPr>
        <w:t>2</w:t>
      </w:r>
      <w:r>
        <w:rPr>
          <w:rFonts w:eastAsia="宋体" w:cs="宋体" w:hint="eastAsia"/>
          <w:b w:val="0"/>
          <w:color w:val="000000" w:themeColor="text1"/>
          <w:sz w:val="24"/>
          <w:szCs w:val="24"/>
        </w:rPr>
        <w:t>、授权代理人身份证正反面复印件可单独一页，但须加盖企业公章。</w:t>
      </w:r>
    </w:p>
    <w:p w:rsidR="004F43EC" w:rsidRDefault="004F43EC">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p>
    <w:p w:rsidR="004F43EC" w:rsidRDefault="004F43EC">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p>
    <w:p w:rsidR="004F43EC" w:rsidRDefault="004F43EC">
      <w:pPr>
        <w:spacing w:line="480" w:lineRule="exact"/>
        <w:jc w:val="center"/>
        <w:rPr>
          <w:rFonts w:ascii="宋体" w:eastAsia="宋体" w:hAnsi="宋体"/>
          <w:b/>
          <w:sz w:val="44"/>
          <w:szCs w:val="44"/>
        </w:rPr>
      </w:pPr>
    </w:p>
    <w:p w:rsidR="004F43EC" w:rsidRDefault="00AF739D">
      <w:pPr>
        <w:spacing w:line="480" w:lineRule="exact"/>
        <w:rPr>
          <w:rFonts w:ascii="宋体" w:eastAsia="宋体" w:hAnsi="宋体"/>
          <w:b/>
          <w:sz w:val="36"/>
          <w:szCs w:val="36"/>
        </w:rPr>
      </w:pPr>
      <w:proofErr w:type="gramStart"/>
      <w:r>
        <w:rPr>
          <w:rFonts w:ascii="宋体" w:eastAsia="宋体" w:hAnsi="宋体" w:hint="eastAsia"/>
          <w:b/>
          <w:sz w:val="36"/>
          <w:szCs w:val="36"/>
        </w:rPr>
        <w:lastRenderedPageBreak/>
        <w:t>附主合同</w:t>
      </w:r>
      <w:proofErr w:type="gramEnd"/>
      <w:r>
        <w:rPr>
          <w:rFonts w:ascii="宋体" w:eastAsia="宋体" w:hAnsi="宋体" w:hint="eastAsia"/>
          <w:b/>
          <w:sz w:val="36"/>
          <w:szCs w:val="36"/>
        </w:rPr>
        <w:t>条款：</w:t>
      </w:r>
      <w:r>
        <w:rPr>
          <w:rFonts w:ascii="宋体" w:eastAsia="宋体" w:hAnsi="宋体" w:hint="eastAsia"/>
          <w:b/>
          <w:sz w:val="36"/>
          <w:szCs w:val="36"/>
        </w:rPr>
        <w:t xml:space="preserve"> </w:t>
      </w:r>
      <w:r>
        <w:rPr>
          <w:rFonts w:ascii="宋体" w:eastAsia="宋体" w:hAnsi="宋体"/>
          <w:b/>
          <w:sz w:val="36"/>
          <w:szCs w:val="36"/>
        </w:rPr>
        <w:t xml:space="preserve">                              </w:t>
      </w:r>
      <w:r>
        <w:rPr>
          <w:rFonts w:hint="eastAsia"/>
        </w:rPr>
        <w:t>承揽</w:t>
      </w:r>
      <w:r>
        <w:rPr>
          <w:rFonts w:hint="eastAsia"/>
        </w:rPr>
        <w:t>1</w:t>
      </w:r>
      <w:r>
        <w:t>40</w:t>
      </w:r>
      <w:r>
        <w:rPr>
          <w:rFonts w:hint="eastAsia"/>
        </w:rPr>
        <w:t>[</w:t>
      </w:r>
      <w:r>
        <w:t>2022]010</w:t>
      </w:r>
    </w:p>
    <w:p w:rsidR="004F43EC" w:rsidRDefault="00AF739D">
      <w:pPr>
        <w:spacing w:line="480" w:lineRule="exact"/>
        <w:jc w:val="center"/>
        <w:rPr>
          <w:rFonts w:ascii="宋体" w:eastAsia="宋体" w:hAnsi="宋体"/>
          <w:b/>
          <w:sz w:val="36"/>
          <w:szCs w:val="36"/>
        </w:rPr>
      </w:pPr>
      <w:r>
        <w:rPr>
          <w:rFonts w:ascii="宋体" w:eastAsia="宋体" w:hAnsi="宋体" w:hint="eastAsia"/>
          <w:b/>
          <w:sz w:val="36"/>
          <w:szCs w:val="36"/>
        </w:rPr>
        <w:t>厦门同集热电有限公司</w:t>
      </w:r>
    </w:p>
    <w:p w:rsidR="004F43EC" w:rsidRDefault="004F43EC">
      <w:pPr>
        <w:spacing w:line="480" w:lineRule="exact"/>
        <w:jc w:val="center"/>
        <w:rPr>
          <w:rFonts w:ascii="宋体" w:eastAsia="宋体" w:hAnsi="宋体"/>
          <w:b/>
          <w:sz w:val="36"/>
          <w:szCs w:val="36"/>
        </w:rPr>
      </w:pPr>
    </w:p>
    <w:p w:rsidR="004F43EC" w:rsidRDefault="00AF739D">
      <w:pPr>
        <w:spacing w:line="480" w:lineRule="exact"/>
        <w:jc w:val="center"/>
        <w:rPr>
          <w:rFonts w:ascii="宋体" w:eastAsia="宋体" w:hAnsi="宋体"/>
          <w:b/>
          <w:sz w:val="36"/>
          <w:szCs w:val="36"/>
        </w:rPr>
      </w:pPr>
      <w:r>
        <w:rPr>
          <w:rFonts w:asciiTheme="minorEastAsia" w:hAnsiTheme="minorEastAsia" w:hint="eastAsia"/>
          <w:b/>
          <w:sz w:val="36"/>
          <w:szCs w:val="36"/>
        </w:rPr>
        <w:t>202</w:t>
      </w:r>
      <w:r>
        <w:rPr>
          <w:rFonts w:asciiTheme="minorEastAsia" w:hAnsiTheme="minorEastAsia"/>
          <w:b/>
          <w:sz w:val="36"/>
          <w:szCs w:val="36"/>
        </w:rPr>
        <w:t>3</w:t>
      </w:r>
      <w:r>
        <w:rPr>
          <w:rFonts w:asciiTheme="minorEastAsia" w:hAnsiTheme="minorEastAsia" w:hint="eastAsia"/>
          <w:b/>
          <w:sz w:val="36"/>
          <w:szCs w:val="36"/>
        </w:rPr>
        <w:t>-202</w:t>
      </w:r>
      <w:r>
        <w:rPr>
          <w:rFonts w:asciiTheme="minorEastAsia" w:hAnsiTheme="minorEastAsia"/>
          <w:b/>
          <w:sz w:val="36"/>
          <w:szCs w:val="36"/>
        </w:rPr>
        <w:t>4</w:t>
      </w:r>
      <w:r>
        <w:rPr>
          <w:rFonts w:asciiTheme="minorEastAsia" w:hAnsiTheme="minorEastAsia" w:hint="eastAsia"/>
          <w:b/>
          <w:sz w:val="36"/>
          <w:szCs w:val="36"/>
        </w:rPr>
        <w:t>年度厂区绿化垃圾清理及管道疏通协议书</w:t>
      </w:r>
    </w:p>
    <w:p w:rsidR="004F43EC" w:rsidRDefault="00AF739D">
      <w:pPr>
        <w:spacing w:line="480" w:lineRule="exact"/>
        <w:jc w:val="center"/>
        <w:rPr>
          <w:sz w:val="20"/>
          <w:szCs w:val="20"/>
        </w:rPr>
      </w:pPr>
      <w:r>
        <w:rPr>
          <w:rFonts w:hint="eastAsia"/>
          <w:sz w:val="20"/>
          <w:szCs w:val="20"/>
        </w:rPr>
        <w:t xml:space="preserve">                                          </w:t>
      </w:r>
    </w:p>
    <w:p w:rsidR="004F43EC" w:rsidRDefault="00AF739D">
      <w:pPr>
        <w:snapToGrid w:val="0"/>
        <w:spacing w:beforeLines="50" w:before="156" w:afterLines="50" w:after="156" w:line="460" w:lineRule="exact"/>
        <w:ind w:leftChars="-50" w:left="-105" w:rightChars="-50" w:right="-105" w:firstLineChars="200" w:firstLine="480"/>
        <w:jc w:val="left"/>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w:t>
      </w:r>
      <w:r>
        <w:rPr>
          <w:rFonts w:ascii="宋体" w:hAnsi="宋体" w:cs="宋体" w:hint="eastAsia"/>
          <w:sz w:val="24"/>
          <w:szCs w:val="24"/>
        </w:rPr>
        <w:t>招标人</w:t>
      </w:r>
      <w:r>
        <w:rPr>
          <w:rFonts w:ascii="宋体" w:hAnsi="宋体" w:cs="宋体"/>
          <w:sz w:val="24"/>
          <w:szCs w:val="24"/>
        </w:rPr>
        <w:t>)</w:t>
      </w:r>
      <w:r>
        <w:rPr>
          <w:rFonts w:ascii="宋体" w:hAnsi="宋体" w:cs="宋体" w:hint="eastAsia"/>
          <w:sz w:val="24"/>
          <w:szCs w:val="24"/>
        </w:rPr>
        <w:t>：</w:t>
      </w:r>
      <w:r>
        <w:rPr>
          <w:rFonts w:ascii="宋体" w:hAnsi="宋体" w:cs="宋体" w:hint="eastAsia"/>
          <w:sz w:val="24"/>
          <w:szCs w:val="24"/>
        </w:rPr>
        <w:t xml:space="preserve"> </w:t>
      </w:r>
    </w:p>
    <w:p w:rsidR="004F43EC" w:rsidRDefault="004F43EC">
      <w:pPr>
        <w:snapToGrid w:val="0"/>
        <w:spacing w:beforeLines="50" w:before="156" w:afterLines="50" w:after="156" w:line="460" w:lineRule="exact"/>
        <w:ind w:leftChars="-50" w:left="-105" w:rightChars="-50" w:right="-105" w:firstLineChars="200" w:firstLine="480"/>
        <w:jc w:val="left"/>
        <w:rPr>
          <w:rFonts w:ascii="宋体" w:hAnsi="宋体" w:cs="宋体"/>
          <w:sz w:val="24"/>
          <w:szCs w:val="24"/>
          <w:u w:val="single"/>
        </w:rPr>
      </w:pPr>
    </w:p>
    <w:p w:rsidR="004F43EC" w:rsidRDefault="00AF739D">
      <w:pPr>
        <w:snapToGrid w:val="0"/>
        <w:spacing w:line="460" w:lineRule="exact"/>
        <w:ind w:leftChars="-50" w:left="-105" w:rightChars="-50" w:right="-105" w:firstLineChars="200" w:firstLine="480"/>
        <w:jc w:val="left"/>
        <w:outlineLvl w:val="0"/>
        <w:rPr>
          <w:rFonts w:ascii="宋体" w:hAnsi="宋体" w:cs="宋体"/>
          <w:bCs/>
          <w:sz w:val="24"/>
          <w:szCs w:val="24"/>
        </w:rPr>
      </w:pPr>
      <w:r>
        <w:rPr>
          <w:rFonts w:ascii="宋体" w:hAnsi="宋体" w:cs="宋体" w:hint="eastAsia"/>
          <w:sz w:val="24"/>
          <w:szCs w:val="24"/>
        </w:rPr>
        <w:t>乙方（中标人）</w:t>
      </w:r>
      <w:r>
        <w:rPr>
          <w:rFonts w:ascii="宋体" w:hAnsi="宋体" w:cs="宋体" w:hint="eastAsia"/>
          <w:bCs/>
          <w:sz w:val="24"/>
          <w:szCs w:val="24"/>
        </w:rPr>
        <w:t>：</w:t>
      </w:r>
    </w:p>
    <w:p w:rsidR="004F43EC" w:rsidRDefault="004F43EC">
      <w:pPr>
        <w:snapToGrid w:val="0"/>
        <w:spacing w:line="460" w:lineRule="exact"/>
        <w:ind w:leftChars="-50" w:left="-105" w:rightChars="-50" w:right="-105" w:firstLineChars="200" w:firstLine="480"/>
        <w:jc w:val="left"/>
        <w:outlineLvl w:val="0"/>
        <w:rPr>
          <w:rFonts w:ascii="宋体" w:hAnsi="宋体" w:cs="宋体"/>
          <w:sz w:val="24"/>
          <w:szCs w:val="24"/>
          <w:u w:val="single"/>
        </w:rPr>
      </w:pPr>
    </w:p>
    <w:p w:rsidR="004F43EC" w:rsidRDefault="00AF739D" w:rsidP="00851F0A">
      <w:pPr>
        <w:spacing w:beforeLines="50" w:before="156" w:afterLines="50" w:after="156" w:line="460" w:lineRule="exact"/>
        <w:ind w:firstLineChars="182" w:firstLine="437"/>
        <w:rPr>
          <w:sz w:val="24"/>
        </w:rPr>
      </w:pPr>
      <w:r>
        <w:rPr>
          <w:rFonts w:hint="eastAsia"/>
          <w:sz w:val="24"/>
        </w:rPr>
        <w:t>根据《中华人民共和国民法典》及有关法律、法规，就甲方</w:t>
      </w:r>
      <w:r>
        <w:rPr>
          <w:sz w:val="24"/>
        </w:rPr>
        <w:t>2023-2024</w:t>
      </w:r>
      <w:r>
        <w:rPr>
          <w:rFonts w:hint="eastAsia"/>
          <w:sz w:val="24"/>
        </w:rPr>
        <w:t>年度厂区绿化垃圾清理及管道疏通项目，经双方友好协商，达成如下协议，希望双方共同遵守：</w:t>
      </w:r>
    </w:p>
    <w:p w:rsidR="004F43EC" w:rsidRDefault="00AF739D">
      <w:pPr>
        <w:spacing w:beforeLines="50" w:before="156" w:afterLines="50" w:after="156" w:line="460" w:lineRule="exact"/>
        <w:ind w:leftChars="228" w:left="1563" w:hangingChars="450" w:hanging="1084"/>
        <w:rPr>
          <w:sz w:val="24"/>
        </w:rPr>
      </w:pPr>
      <w:r>
        <w:rPr>
          <w:rFonts w:hint="eastAsia"/>
          <w:b/>
          <w:sz w:val="24"/>
        </w:rPr>
        <w:t>一</w:t>
      </w:r>
      <w:r>
        <w:rPr>
          <w:rFonts w:hint="eastAsia"/>
          <w:sz w:val="24"/>
        </w:rPr>
        <w:t>、工程名称：</w:t>
      </w:r>
      <w:r>
        <w:rPr>
          <w:sz w:val="24"/>
        </w:rPr>
        <w:t>2023-2024</w:t>
      </w:r>
      <w:r>
        <w:rPr>
          <w:rFonts w:hint="eastAsia"/>
          <w:sz w:val="24"/>
        </w:rPr>
        <w:t>年度厂区绿化垃圾清理及管道疏通项目</w:t>
      </w:r>
      <w:r>
        <w:rPr>
          <w:rFonts w:hint="eastAsia"/>
          <w:sz w:val="24"/>
        </w:rPr>
        <w:t xml:space="preserve"> </w:t>
      </w:r>
    </w:p>
    <w:p w:rsidR="004F43EC" w:rsidRDefault="00AF739D">
      <w:pPr>
        <w:spacing w:beforeLines="50" w:before="156" w:afterLines="50" w:after="156" w:line="460" w:lineRule="exact"/>
        <w:ind w:firstLineChars="200" w:firstLine="482"/>
        <w:rPr>
          <w:sz w:val="24"/>
        </w:rPr>
      </w:pPr>
      <w:r>
        <w:rPr>
          <w:rFonts w:hint="eastAsia"/>
          <w:b/>
          <w:sz w:val="24"/>
        </w:rPr>
        <w:t>二</w:t>
      </w:r>
      <w:r>
        <w:rPr>
          <w:rFonts w:hint="eastAsia"/>
          <w:sz w:val="24"/>
        </w:rPr>
        <w:t>、工程地点：厦门同集热电有限公司</w:t>
      </w:r>
    </w:p>
    <w:p w:rsidR="004F43EC" w:rsidRDefault="00AF739D">
      <w:pPr>
        <w:spacing w:beforeLines="50" w:before="156" w:afterLines="50" w:after="156" w:line="460" w:lineRule="exact"/>
        <w:ind w:firstLineChars="200" w:firstLine="482"/>
        <w:rPr>
          <w:sz w:val="24"/>
          <w:u w:val="single"/>
        </w:rPr>
      </w:pPr>
      <w:r>
        <w:rPr>
          <w:rFonts w:hint="eastAsia"/>
          <w:b/>
          <w:sz w:val="24"/>
        </w:rPr>
        <w:t>三</w:t>
      </w:r>
      <w:r>
        <w:rPr>
          <w:rFonts w:hint="eastAsia"/>
          <w:sz w:val="24"/>
        </w:rPr>
        <w:t>、承包方式：</w:t>
      </w:r>
      <w:r>
        <w:rPr>
          <w:rFonts w:hint="eastAsia"/>
          <w:sz w:val="24"/>
          <w:u w:val="single"/>
        </w:rPr>
        <w:t xml:space="preserve">  </w:t>
      </w:r>
      <w:r>
        <w:rPr>
          <w:rFonts w:hint="eastAsia"/>
          <w:sz w:val="24"/>
          <w:u w:val="single"/>
        </w:rPr>
        <w:t>包工包料</w:t>
      </w:r>
      <w:r>
        <w:rPr>
          <w:rFonts w:hint="eastAsia"/>
          <w:sz w:val="24"/>
          <w:u w:val="single"/>
        </w:rPr>
        <w:t xml:space="preserve">        </w:t>
      </w:r>
    </w:p>
    <w:p w:rsidR="004F43EC" w:rsidRDefault="00AF739D">
      <w:pPr>
        <w:spacing w:beforeLines="50" w:before="156" w:afterLines="50" w:after="156" w:line="460" w:lineRule="exact"/>
        <w:ind w:firstLineChars="200" w:firstLine="482"/>
        <w:rPr>
          <w:sz w:val="24"/>
          <w:u w:val="single"/>
        </w:rPr>
      </w:pPr>
      <w:r>
        <w:rPr>
          <w:rFonts w:hint="eastAsia"/>
          <w:b/>
          <w:sz w:val="24"/>
        </w:rPr>
        <w:t>四</w:t>
      </w:r>
      <w:r>
        <w:rPr>
          <w:rFonts w:hint="eastAsia"/>
          <w:sz w:val="24"/>
        </w:rPr>
        <w:t>、工程内容：</w:t>
      </w:r>
      <w:r>
        <w:rPr>
          <w:sz w:val="24"/>
          <w:u w:val="single"/>
        </w:rPr>
        <w:t>根据</w:t>
      </w:r>
      <w:r>
        <w:rPr>
          <w:rFonts w:hint="eastAsia"/>
          <w:sz w:val="24"/>
          <w:u w:val="single"/>
        </w:rPr>
        <w:t>甲方</w:t>
      </w:r>
      <w:r>
        <w:rPr>
          <w:sz w:val="24"/>
          <w:u w:val="single"/>
        </w:rPr>
        <w:t>要求，及时处理厂区绿化垃圾清理、</w:t>
      </w:r>
      <w:r>
        <w:rPr>
          <w:rFonts w:hint="eastAsia"/>
          <w:sz w:val="24"/>
          <w:u w:val="single"/>
        </w:rPr>
        <w:t>厂区下水道疏通</w:t>
      </w:r>
      <w:r>
        <w:rPr>
          <w:sz w:val="24"/>
          <w:u w:val="single"/>
        </w:rPr>
        <w:t>、管道疏通、</w:t>
      </w:r>
      <w:r>
        <w:rPr>
          <w:rFonts w:hint="eastAsia"/>
          <w:sz w:val="24"/>
          <w:u w:val="single"/>
        </w:rPr>
        <w:t>化粪池清理</w:t>
      </w:r>
      <w:r>
        <w:rPr>
          <w:sz w:val="24"/>
          <w:u w:val="single"/>
        </w:rPr>
        <w:t>等问题。</w:t>
      </w:r>
    </w:p>
    <w:p w:rsidR="004F43EC" w:rsidRDefault="00AF739D">
      <w:pPr>
        <w:widowControl/>
        <w:spacing w:line="520" w:lineRule="exact"/>
        <w:ind w:firstLineChars="200" w:firstLine="482"/>
        <w:jc w:val="left"/>
        <w:rPr>
          <w:rFonts w:asciiTheme="majorEastAsia" w:eastAsiaTheme="majorEastAsia" w:hAnsiTheme="majorEastAsia"/>
          <w:szCs w:val="21"/>
        </w:rPr>
      </w:pPr>
      <w:r>
        <w:rPr>
          <w:rFonts w:hint="eastAsia"/>
          <w:b/>
          <w:sz w:val="24"/>
          <w:u w:val="single"/>
        </w:rPr>
        <w:t>五</w:t>
      </w:r>
      <w:r>
        <w:rPr>
          <w:rFonts w:hint="eastAsia"/>
          <w:sz w:val="24"/>
          <w:u w:val="single"/>
        </w:rPr>
        <w:t>、响应时间：接甲方电话通知，第</w:t>
      </w:r>
      <w:r>
        <w:rPr>
          <w:rFonts w:hint="eastAsia"/>
          <w:sz w:val="24"/>
          <w:u w:val="single"/>
        </w:rPr>
        <w:t>2-4</w:t>
      </w:r>
      <w:r>
        <w:rPr>
          <w:rFonts w:hint="eastAsia"/>
          <w:sz w:val="24"/>
          <w:u w:val="single"/>
        </w:rPr>
        <w:t>项</w:t>
      </w:r>
      <w:r>
        <w:rPr>
          <w:rFonts w:hint="eastAsia"/>
          <w:sz w:val="24"/>
          <w:u w:val="single"/>
        </w:rPr>
        <w:t>24</w:t>
      </w:r>
      <w:r>
        <w:rPr>
          <w:rFonts w:hint="eastAsia"/>
          <w:sz w:val="24"/>
          <w:u w:val="single"/>
        </w:rPr>
        <w:t>小时内。</w:t>
      </w:r>
    </w:p>
    <w:p w:rsidR="004F43EC" w:rsidRDefault="00AF739D">
      <w:pPr>
        <w:spacing w:beforeLines="50" w:before="156" w:afterLines="50" w:after="156" w:line="460" w:lineRule="exact"/>
        <w:ind w:firstLineChars="200" w:firstLine="482"/>
        <w:rPr>
          <w:sz w:val="24"/>
        </w:rPr>
      </w:pPr>
      <w:r>
        <w:rPr>
          <w:rFonts w:hint="eastAsia"/>
          <w:b/>
          <w:sz w:val="24"/>
        </w:rPr>
        <w:t>六</w:t>
      </w:r>
      <w:r>
        <w:rPr>
          <w:rFonts w:hint="eastAsia"/>
          <w:sz w:val="24"/>
        </w:rPr>
        <w:t>、服务时限：自合同签订之日起到</w:t>
      </w:r>
      <w:r>
        <w:rPr>
          <w:rFonts w:hint="eastAsia"/>
          <w:sz w:val="24"/>
        </w:rPr>
        <w:t>2022</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日止。</w:t>
      </w:r>
    </w:p>
    <w:p w:rsidR="004F43EC" w:rsidRDefault="00AF739D">
      <w:pPr>
        <w:spacing w:beforeLines="50" w:before="156" w:afterLines="50" w:after="156" w:line="460" w:lineRule="exact"/>
        <w:ind w:firstLineChars="200" w:firstLine="482"/>
        <w:rPr>
          <w:sz w:val="24"/>
        </w:rPr>
      </w:pPr>
      <w:r>
        <w:rPr>
          <w:rFonts w:hint="eastAsia"/>
          <w:b/>
          <w:sz w:val="24"/>
        </w:rPr>
        <w:t>七</w:t>
      </w:r>
      <w:r>
        <w:rPr>
          <w:rFonts w:hint="eastAsia"/>
          <w:sz w:val="24"/>
        </w:rPr>
        <w:t>、项目单价：</w:t>
      </w:r>
    </w:p>
    <w:tbl>
      <w:tblPr>
        <w:tblStyle w:val="a9"/>
        <w:tblW w:w="0" w:type="auto"/>
        <w:jc w:val="center"/>
        <w:tblLayout w:type="fixed"/>
        <w:tblLook w:val="04A0" w:firstRow="1" w:lastRow="0" w:firstColumn="1" w:lastColumn="0" w:noHBand="0" w:noVBand="1"/>
      </w:tblPr>
      <w:tblGrid>
        <w:gridCol w:w="860"/>
        <w:gridCol w:w="3378"/>
        <w:gridCol w:w="1063"/>
        <w:gridCol w:w="747"/>
        <w:gridCol w:w="2371"/>
      </w:tblGrid>
      <w:tr w:rsidR="004F43EC">
        <w:trPr>
          <w:trHeight w:val="402"/>
          <w:jc w:val="center"/>
        </w:trPr>
        <w:tc>
          <w:tcPr>
            <w:tcW w:w="860" w:type="dxa"/>
          </w:tcPr>
          <w:p w:rsidR="004F43EC" w:rsidRDefault="00AF739D">
            <w:pPr>
              <w:jc w:val="center"/>
              <w:rPr>
                <w:rFonts w:ascii="宋体" w:hAnsi="宋体"/>
                <w:b/>
                <w:sz w:val="24"/>
                <w:szCs w:val="24"/>
              </w:rPr>
            </w:pPr>
            <w:r>
              <w:rPr>
                <w:rFonts w:ascii="宋体" w:hAnsi="宋体" w:hint="eastAsia"/>
                <w:b/>
                <w:sz w:val="24"/>
                <w:szCs w:val="24"/>
              </w:rPr>
              <w:t>序号</w:t>
            </w:r>
          </w:p>
        </w:tc>
        <w:tc>
          <w:tcPr>
            <w:tcW w:w="3378" w:type="dxa"/>
          </w:tcPr>
          <w:p w:rsidR="004F43EC" w:rsidRDefault="00AF739D">
            <w:pPr>
              <w:jc w:val="center"/>
              <w:rPr>
                <w:rFonts w:ascii="宋体" w:hAnsi="宋体"/>
                <w:b/>
                <w:sz w:val="24"/>
                <w:szCs w:val="24"/>
              </w:rPr>
            </w:pPr>
            <w:r>
              <w:rPr>
                <w:rFonts w:ascii="宋体" w:hAnsi="宋体" w:hint="eastAsia"/>
                <w:b/>
                <w:sz w:val="24"/>
                <w:szCs w:val="24"/>
              </w:rPr>
              <w:t>项目</w:t>
            </w:r>
          </w:p>
        </w:tc>
        <w:tc>
          <w:tcPr>
            <w:tcW w:w="1063" w:type="dxa"/>
          </w:tcPr>
          <w:p w:rsidR="004F43EC" w:rsidRDefault="00AF739D">
            <w:pPr>
              <w:jc w:val="center"/>
              <w:rPr>
                <w:rFonts w:ascii="宋体" w:hAnsi="宋体"/>
                <w:b/>
                <w:sz w:val="24"/>
                <w:szCs w:val="24"/>
              </w:rPr>
            </w:pPr>
            <w:r>
              <w:rPr>
                <w:rFonts w:ascii="宋体" w:hAnsi="宋体" w:hint="eastAsia"/>
                <w:b/>
                <w:sz w:val="24"/>
                <w:szCs w:val="24"/>
              </w:rPr>
              <w:t>单位</w:t>
            </w:r>
          </w:p>
        </w:tc>
        <w:tc>
          <w:tcPr>
            <w:tcW w:w="747" w:type="dxa"/>
          </w:tcPr>
          <w:p w:rsidR="004F43EC" w:rsidRDefault="00AF739D">
            <w:pPr>
              <w:jc w:val="center"/>
              <w:rPr>
                <w:rFonts w:ascii="宋体" w:hAnsi="宋体"/>
                <w:b/>
                <w:sz w:val="24"/>
                <w:szCs w:val="24"/>
              </w:rPr>
            </w:pPr>
            <w:r>
              <w:rPr>
                <w:rFonts w:ascii="宋体" w:hAnsi="宋体" w:hint="eastAsia"/>
                <w:b/>
                <w:sz w:val="24"/>
                <w:szCs w:val="24"/>
              </w:rPr>
              <w:t>数量</w:t>
            </w:r>
          </w:p>
        </w:tc>
        <w:tc>
          <w:tcPr>
            <w:tcW w:w="2368" w:type="dxa"/>
          </w:tcPr>
          <w:p w:rsidR="004F43EC" w:rsidRDefault="00AF739D">
            <w:pPr>
              <w:jc w:val="center"/>
              <w:rPr>
                <w:rFonts w:ascii="宋体" w:hAnsi="宋体"/>
                <w:b/>
                <w:sz w:val="24"/>
                <w:szCs w:val="24"/>
              </w:rPr>
            </w:pPr>
            <w:r>
              <w:rPr>
                <w:rFonts w:ascii="宋体" w:hAnsi="宋体" w:hint="eastAsia"/>
                <w:b/>
                <w:sz w:val="24"/>
                <w:szCs w:val="24"/>
              </w:rPr>
              <w:t>单价（元）</w:t>
            </w:r>
          </w:p>
        </w:tc>
      </w:tr>
      <w:tr w:rsidR="004F43EC">
        <w:trPr>
          <w:trHeight w:val="422"/>
          <w:jc w:val="center"/>
        </w:trPr>
        <w:tc>
          <w:tcPr>
            <w:tcW w:w="860" w:type="dxa"/>
          </w:tcPr>
          <w:p w:rsidR="004F43EC" w:rsidRDefault="00AF739D">
            <w:pPr>
              <w:jc w:val="center"/>
              <w:rPr>
                <w:rFonts w:ascii="宋体" w:hAnsi="宋体"/>
                <w:b/>
                <w:sz w:val="24"/>
                <w:szCs w:val="24"/>
              </w:rPr>
            </w:pPr>
            <w:r>
              <w:rPr>
                <w:rFonts w:ascii="宋体" w:hAnsi="宋体" w:hint="eastAsia"/>
                <w:b/>
                <w:sz w:val="24"/>
                <w:szCs w:val="24"/>
              </w:rPr>
              <w:t>1</w:t>
            </w:r>
          </w:p>
        </w:tc>
        <w:tc>
          <w:tcPr>
            <w:tcW w:w="3378" w:type="dxa"/>
          </w:tcPr>
          <w:p w:rsidR="004F43EC" w:rsidRDefault="00AF739D">
            <w:pPr>
              <w:jc w:val="center"/>
              <w:rPr>
                <w:rFonts w:ascii="宋体" w:hAnsi="宋体"/>
                <w:b/>
                <w:sz w:val="24"/>
                <w:szCs w:val="24"/>
              </w:rPr>
            </w:pPr>
            <w:r>
              <w:rPr>
                <w:rFonts w:ascii="宋体" w:hAnsi="宋体" w:hint="eastAsia"/>
                <w:b/>
                <w:sz w:val="24"/>
                <w:szCs w:val="24"/>
              </w:rPr>
              <w:t>厂区绿化垃圾清理</w:t>
            </w:r>
          </w:p>
        </w:tc>
        <w:tc>
          <w:tcPr>
            <w:tcW w:w="1063" w:type="dxa"/>
          </w:tcPr>
          <w:p w:rsidR="004F43EC" w:rsidRDefault="00AF739D">
            <w:pPr>
              <w:jc w:val="center"/>
              <w:rPr>
                <w:rFonts w:ascii="宋体" w:hAnsi="宋体"/>
                <w:b/>
                <w:sz w:val="24"/>
                <w:szCs w:val="24"/>
              </w:rPr>
            </w:pPr>
            <w:r>
              <w:rPr>
                <w:rFonts w:ascii="宋体" w:hAnsi="宋体" w:hint="eastAsia"/>
                <w:b/>
                <w:sz w:val="24"/>
                <w:szCs w:val="24"/>
              </w:rPr>
              <w:t>立方米</w:t>
            </w:r>
          </w:p>
        </w:tc>
        <w:tc>
          <w:tcPr>
            <w:tcW w:w="747" w:type="dxa"/>
          </w:tcPr>
          <w:p w:rsidR="004F43EC" w:rsidRDefault="00AF739D">
            <w:pPr>
              <w:jc w:val="center"/>
              <w:rPr>
                <w:rFonts w:ascii="宋体" w:hAnsi="宋体"/>
                <w:b/>
                <w:sz w:val="24"/>
                <w:szCs w:val="24"/>
              </w:rPr>
            </w:pPr>
            <w:r>
              <w:rPr>
                <w:rFonts w:ascii="宋体" w:hAnsi="宋体" w:hint="eastAsia"/>
                <w:b/>
                <w:sz w:val="24"/>
                <w:szCs w:val="24"/>
              </w:rPr>
              <w:t>1</w:t>
            </w:r>
          </w:p>
        </w:tc>
        <w:tc>
          <w:tcPr>
            <w:tcW w:w="2368" w:type="dxa"/>
          </w:tcPr>
          <w:p w:rsidR="004F43EC" w:rsidRDefault="004F43EC">
            <w:pPr>
              <w:jc w:val="center"/>
              <w:rPr>
                <w:rFonts w:ascii="宋体" w:hAnsi="宋体"/>
                <w:b/>
                <w:sz w:val="24"/>
                <w:szCs w:val="24"/>
              </w:rPr>
            </w:pPr>
          </w:p>
        </w:tc>
      </w:tr>
      <w:tr w:rsidR="004F43EC">
        <w:trPr>
          <w:trHeight w:val="93"/>
          <w:jc w:val="center"/>
        </w:trPr>
        <w:tc>
          <w:tcPr>
            <w:tcW w:w="860" w:type="dxa"/>
          </w:tcPr>
          <w:p w:rsidR="004F43EC" w:rsidRDefault="00AF739D">
            <w:pPr>
              <w:jc w:val="center"/>
              <w:rPr>
                <w:rFonts w:ascii="宋体" w:hAnsi="宋体"/>
                <w:b/>
                <w:sz w:val="24"/>
                <w:szCs w:val="24"/>
              </w:rPr>
            </w:pPr>
            <w:r>
              <w:rPr>
                <w:rFonts w:ascii="宋体" w:hAnsi="宋体" w:hint="eastAsia"/>
                <w:b/>
                <w:sz w:val="24"/>
                <w:szCs w:val="24"/>
              </w:rPr>
              <w:t>2</w:t>
            </w:r>
          </w:p>
        </w:tc>
        <w:tc>
          <w:tcPr>
            <w:tcW w:w="3378" w:type="dxa"/>
          </w:tcPr>
          <w:p w:rsidR="004F43EC" w:rsidRDefault="00AF739D">
            <w:pPr>
              <w:jc w:val="center"/>
              <w:rPr>
                <w:b/>
                <w:sz w:val="24"/>
                <w:szCs w:val="24"/>
              </w:rPr>
            </w:pPr>
            <w:r>
              <w:rPr>
                <w:rFonts w:hint="eastAsia"/>
                <w:b/>
                <w:sz w:val="24"/>
                <w:szCs w:val="24"/>
              </w:rPr>
              <w:t>厂区下水道疏通（受堵管道异物完全清理、管道通畅）</w:t>
            </w:r>
          </w:p>
        </w:tc>
        <w:tc>
          <w:tcPr>
            <w:tcW w:w="1063" w:type="dxa"/>
          </w:tcPr>
          <w:p w:rsidR="004F43EC" w:rsidRDefault="00AF739D">
            <w:pPr>
              <w:jc w:val="center"/>
              <w:rPr>
                <w:rFonts w:ascii="宋体" w:hAnsi="宋体"/>
                <w:b/>
                <w:sz w:val="24"/>
                <w:szCs w:val="24"/>
              </w:rPr>
            </w:pPr>
            <w:r>
              <w:rPr>
                <w:rFonts w:ascii="宋体" w:hAnsi="宋体" w:hint="eastAsia"/>
                <w:b/>
                <w:sz w:val="24"/>
                <w:szCs w:val="24"/>
              </w:rPr>
              <w:t>米</w:t>
            </w:r>
          </w:p>
        </w:tc>
        <w:tc>
          <w:tcPr>
            <w:tcW w:w="747" w:type="dxa"/>
          </w:tcPr>
          <w:p w:rsidR="004F43EC" w:rsidRDefault="00AF739D">
            <w:pPr>
              <w:jc w:val="center"/>
              <w:rPr>
                <w:rFonts w:ascii="宋体" w:hAnsi="宋体"/>
                <w:b/>
                <w:sz w:val="24"/>
                <w:szCs w:val="24"/>
              </w:rPr>
            </w:pPr>
            <w:r>
              <w:rPr>
                <w:rFonts w:ascii="宋体" w:hAnsi="宋体" w:hint="eastAsia"/>
                <w:b/>
                <w:sz w:val="24"/>
                <w:szCs w:val="24"/>
              </w:rPr>
              <w:t>1</w:t>
            </w:r>
          </w:p>
        </w:tc>
        <w:tc>
          <w:tcPr>
            <w:tcW w:w="2368" w:type="dxa"/>
          </w:tcPr>
          <w:p w:rsidR="004F43EC" w:rsidRDefault="004F43EC">
            <w:pPr>
              <w:jc w:val="center"/>
              <w:rPr>
                <w:rFonts w:ascii="宋体" w:hAnsi="宋体"/>
                <w:b/>
                <w:sz w:val="24"/>
                <w:szCs w:val="24"/>
              </w:rPr>
            </w:pPr>
          </w:p>
        </w:tc>
      </w:tr>
      <w:tr w:rsidR="004F43EC">
        <w:trPr>
          <w:trHeight w:val="422"/>
          <w:jc w:val="center"/>
        </w:trPr>
        <w:tc>
          <w:tcPr>
            <w:tcW w:w="860" w:type="dxa"/>
          </w:tcPr>
          <w:p w:rsidR="004F43EC" w:rsidRDefault="00AF739D">
            <w:pPr>
              <w:jc w:val="center"/>
              <w:rPr>
                <w:rFonts w:ascii="宋体" w:hAnsi="宋体"/>
                <w:b/>
                <w:sz w:val="24"/>
                <w:szCs w:val="24"/>
              </w:rPr>
            </w:pPr>
            <w:r>
              <w:rPr>
                <w:rFonts w:ascii="宋体" w:hAnsi="宋体" w:hint="eastAsia"/>
                <w:b/>
                <w:sz w:val="24"/>
                <w:szCs w:val="24"/>
              </w:rPr>
              <w:t>3</w:t>
            </w:r>
          </w:p>
        </w:tc>
        <w:tc>
          <w:tcPr>
            <w:tcW w:w="3378" w:type="dxa"/>
          </w:tcPr>
          <w:p w:rsidR="004F43EC" w:rsidRDefault="00AF739D">
            <w:pPr>
              <w:jc w:val="center"/>
              <w:rPr>
                <w:rFonts w:ascii="宋体" w:hAnsi="宋体"/>
                <w:b/>
                <w:sz w:val="24"/>
                <w:szCs w:val="24"/>
              </w:rPr>
            </w:pPr>
            <w:r>
              <w:rPr>
                <w:rFonts w:hint="eastAsia"/>
                <w:b/>
                <w:sz w:val="24"/>
                <w:szCs w:val="24"/>
              </w:rPr>
              <w:t>管道疏通</w:t>
            </w:r>
          </w:p>
        </w:tc>
        <w:tc>
          <w:tcPr>
            <w:tcW w:w="1063" w:type="dxa"/>
          </w:tcPr>
          <w:p w:rsidR="004F43EC" w:rsidRDefault="00AF739D">
            <w:pPr>
              <w:jc w:val="center"/>
              <w:rPr>
                <w:rFonts w:ascii="宋体" w:hAnsi="宋体"/>
                <w:b/>
                <w:sz w:val="24"/>
                <w:szCs w:val="24"/>
              </w:rPr>
            </w:pPr>
            <w:r>
              <w:rPr>
                <w:rFonts w:ascii="宋体" w:hAnsi="宋体" w:hint="eastAsia"/>
                <w:b/>
                <w:sz w:val="24"/>
                <w:szCs w:val="24"/>
              </w:rPr>
              <w:t>次</w:t>
            </w:r>
          </w:p>
        </w:tc>
        <w:tc>
          <w:tcPr>
            <w:tcW w:w="747" w:type="dxa"/>
          </w:tcPr>
          <w:p w:rsidR="004F43EC" w:rsidRDefault="00AF739D">
            <w:pPr>
              <w:jc w:val="center"/>
              <w:rPr>
                <w:rFonts w:ascii="宋体" w:hAnsi="宋体"/>
                <w:b/>
                <w:sz w:val="24"/>
                <w:szCs w:val="24"/>
              </w:rPr>
            </w:pPr>
            <w:r>
              <w:rPr>
                <w:rFonts w:ascii="宋体" w:hAnsi="宋体" w:hint="eastAsia"/>
                <w:b/>
                <w:sz w:val="24"/>
                <w:szCs w:val="24"/>
              </w:rPr>
              <w:t>1</w:t>
            </w:r>
          </w:p>
        </w:tc>
        <w:tc>
          <w:tcPr>
            <w:tcW w:w="2368" w:type="dxa"/>
            <w:vAlign w:val="center"/>
          </w:tcPr>
          <w:p w:rsidR="004F43EC" w:rsidRDefault="004F43EC">
            <w:pPr>
              <w:jc w:val="center"/>
              <w:rPr>
                <w:rFonts w:ascii="宋体" w:hAnsi="宋体"/>
                <w:b/>
                <w:sz w:val="24"/>
                <w:szCs w:val="24"/>
              </w:rPr>
            </w:pPr>
          </w:p>
        </w:tc>
      </w:tr>
      <w:tr w:rsidR="004F43EC">
        <w:trPr>
          <w:trHeight w:val="402"/>
          <w:jc w:val="center"/>
        </w:trPr>
        <w:tc>
          <w:tcPr>
            <w:tcW w:w="860" w:type="dxa"/>
          </w:tcPr>
          <w:p w:rsidR="004F43EC" w:rsidRDefault="00AF739D">
            <w:pPr>
              <w:jc w:val="center"/>
              <w:rPr>
                <w:rFonts w:ascii="宋体" w:hAnsi="宋体"/>
                <w:b/>
                <w:sz w:val="24"/>
                <w:szCs w:val="24"/>
              </w:rPr>
            </w:pPr>
            <w:r>
              <w:rPr>
                <w:rFonts w:ascii="宋体" w:hAnsi="宋体" w:hint="eastAsia"/>
                <w:b/>
                <w:sz w:val="24"/>
                <w:szCs w:val="24"/>
              </w:rPr>
              <w:t>4</w:t>
            </w:r>
          </w:p>
        </w:tc>
        <w:tc>
          <w:tcPr>
            <w:tcW w:w="3378" w:type="dxa"/>
          </w:tcPr>
          <w:p w:rsidR="004F43EC" w:rsidRDefault="00AF739D">
            <w:pPr>
              <w:jc w:val="center"/>
              <w:rPr>
                <w:b/>
                <w:sz w:val="24"/>
                <w:szCs w:val="24"/>
              </w:rPr>
            </w:pPr>
            <w:r>
              <w:rPr>
                <w:rFonts w:hint="eastAsia"/>
                <w:b/>
                <w:sz w:val="24"/>
                <w:szCs w:val="24"/>
              </w:rPr>
              <w:t>化粪池清理</w:t>
            </w:r>
          </w:p>
        </w:tc>
        <w:tc>
          <w:tcPr>
            <w:tcW w:w="1063" w:type="dxa"/>
          </w:tcPr>
          <w:p w:rsidR="004F43EC" w:rsidRDefault="00AF739D">
            <w:pPr>
              <w:jc w:val="center"/>
              <w:rPr>
                <w:rFonts w:ascii="宋体" w:hAnsi="宋体"/>
                <w:b/>
                <w:sz w:val="24"/>
                <w:szCs w:val="24"/>
              </w:rPr>
            </w:pPr>
            <w:r>
              <w:rPr>
                <w:rFonts w:ascii="宋体" w:hAnsi="宋体" w:hint="eastAsia"/>
                <w:b/>
                <w:sz w:val="24"/>
                <w:szCs w:val="24"/>
              </w:rPr>
              <w:t>车</w:t>
            </w:r>
          </w:p>
        </w:tc>
        <w:tc>
          <w:tcPr>
            <w:tcW w:w="747" w:type="dxa"/>
          </w:tcPr>
          <w:p w:rsidR="004F43EC" w:rsidRDefault="00AF739D">
            <w:pPr>
              <w:jc w:val="center"/>
              <w:rPr>
                <w:rFonts w:ascii="宋体" w:hAnsi="宋体"/>
                <w:b/>
                <w:sz w:val="24"/>
                <w:szCs w:val="24"/>
              </w:rPr>
            </w:pPr>
            <w:r>
              <w:rPr>
                <w:rFonts w:ascii="宋体" w:hAnsi="宋体" w:hint="eastAsia"/>
                <w:b/>
                <w:sz w:val="24"/>
                <w:szCs w:val="24"/>
              </w:rPr>
              <w:t>1</w:t>
            </w:r>
          </w:p>
        </w:tc>
        <w:tc>
          <w:tcPr>
            <w:tcW w:w="2368" w:type="dxa"/>
          </w:tcPr>
          <w:p w:rsidR="004F43EC" w:rsidRDefault="004F43EC">
            <w:pPr>
              <w:jc w:val="center"/>
              <w:rPr>
                <w:rFonts w:ascii="宋体" w:hAnsi="宋体"/>
                <w:b/>
                <w:sz w:val="24"/>
                <w:szCs w:val="24"/>
              </w:rPr>
            </w:pPr>
          </w:p>
        </w:tc>
      </w:tr>
      <w:tr w:rsidR="004F43EC">
        <w:trPr>
          <w:trHeight w:val="646"/>
          <w:jc w:val="center"/>
        </w:trPr>
        <w:tc>
          <w:tcPr>
            <w:tcW w:w="8419" w:type="dxa"/>
            <w:gridSpan w:val="5"/>
          </w:tcPr>
          <w:p w:rsidR="004F43EC" w:rsidRDefault="00AF739D">
            <w:pPr>
              <w:tabs>
                <w:tab w:val="center" w:pos="3277"/>
              </w:tabs>
              <w:ind w:firstLineChars="100" w:firstLine="241"/>
              <w:jc w:val="center"/>
              <w:rPr>
                <w:rFonts w:ascii="宋体" w:hAnsi="宋体"/>
                <w:b/>
                <w:sz w:val="24"/>
                <w:szCs w:val="24"/>
              </w:rPr>
            </w:pPr>
            <w:r>
              <w:rPr>
                <w:rFonts w:hint="eastAsia"/>
                <w:b/>
                <w:sz w:val="24"/>
                <w:szCs w:val="24"/>
              </w:rPr>
              <w:t>备注：含</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rFonts w:hint="eastAsia"/>
                <w:b/>
                <w:sz w:val="24"/>
                <w:szCs w:val="24"/>
              </w:rPr>
              <w:t>%</w:t>
            </w:r>
            <w:r>
              <w:rPr>
                <w:rFonts w:hint="eastAsia"/>
                <w:b/>
                <w:sz w:val="24"/>
                <w:szCs w:val="24"/>
              </w:rPr>
              <w:t>税率</w:t>
            </w:r>
            <w:r>
              <w:rPr>
                <w:rFonts w:hint="eastAsia"/>
                <w:b/>
                <w:sz w:val="24"/>
                <w:szCs w:val="24"/>
              </w:rPr>
              <w:t>(</w:t>
            </w:r>
            <w:r>
              <w:rPr>
                <w:rFonts w:hint="eastAsia"/>
                <w:b/>
                <w:sz w:val="24"/>
                <w:szCs w:val="24"/>
              </w:rPr>
              <w:t>国家</w:t>
            </w:r>
            <w:r>
              <w:rPr>
                <w:b/>
                <w:sz w:val="24"/>
                <w:szCs w:val="24"/>
              </w:rPr>
              <w:t>税费调整时，含税价做相应调整</w:t>
            </w:r>
            <w:r>
              <w:rPr>
                <w:rFonts w:hint="eastAsia"/>
                <w:b/>
                <w:sz w:val="24"/>
                <w:szCs w:val="24"/>
              </w:rPr>
              <w:t>)</w:t>
            </w:r>
          </w:p>
        </w:tc>
      </w:tr>
    </w:tbl>
    <w:p w:rsidR="004F43EC" w:rsidRDefault="00AF739D">
      <w:pPr>
        <w:tabs>
          <w:tab w:val="left" w:pos="0"/>
        </w:tabs>
        <w:adjustRightInd w:val="0"/>
        <w:snapToGrid w:val="0"/>
        <w:spacing w:line="460" w:lineRule="exact"/>
        <w:ind w:rightChars="50" w:right="105" w:firstLineChars="200" w:firstLine="482"/>
        <w:jc w:val="left"/>
        <w:rPr>
          <w:sz w:val="24"/>
        </w:rPr>
      </w:pPr>
      <w:r>
        <w:rPr>
          <w:rFonts w:hint="eastAsia"/>
          <w:b/>
          <w:sz w:val="24"/>
        </w:rPr>
        <w:lastRenderedPageBreak/>
        <w:t>八</w:t>
      </w:r>
      <w:r>
        <w:rPr>
          <w:rFonts w:hint="eastAsia"/>
          <w:sz w:val="24"/>
        </w:rPr>
        <w:t>、费用结算方式：按实际发生数量结算，乙方开具实时税率的增值税专用发票</w:t>
      </w:r>
      <w:r>
        <w:rPr>
          <w:rFonts w:hint="eastAsia"/>
          <w:sz w:val="24"/>
        </w:rPr>
        <w:t>15</w:t>
      </w:r>
      <w:r>
        <w:rPr>
          <w:rFonts w:hint="eastAsia"/>
          <w:sz w:val="24"/>
        </w:rPr>
        <w:t>天内付清。如遇国家税率变化，含税总金额做相应调整。</w:t>
      </w:r>
    </w:p>
    <w:p w:rsidR="004F43EC" w:rsidRDefault="00AF739D">
      <w:pPr>
        <w:spacing w:beforeLines="50" w:before="156" w:afterLines="50" w:after="156" w:line="460" w:lineRule="exact"/>
        <w:ind w:firstLineChars="196" w:firstLine="472"/>
        <w:rPr>
          <w:b/>
          <w:sz w:val="24"/>
        </w:rPr>
      </w:pPr>
      <w:r>
        <w:rPr>
          <w:rFonts w:hint="eastAsia"/>
          <w:b/>
          <w:sz w:val="24"/>
        </w:rPr>
        <w:t>九、双方现场代表：</w:t>
      </w:r>
    </w:p>
    <w:p w:rsidR="004F43EC" w:rsidRDefault="00AF739D">
      <w:pPr>
        <w:spacing w:beforeLines="50" w:before="156" w:afterLines="50" w:after="156" w:line="460" w:lineRule="exact"/>
        <w:ind w:firstLineChars="196" w:firstLine="470"/>
        <w:rPr>
          <w:sz w:val="24"/>
          <w:u w:val="single"/>
        </w:rPr>
      </w:pPr>
      <w:r>
        <w:rPr>
          <w:rFonts w:hint="eastAsia"/>
          <w:sz w:val="24"/>
        </w:rPr>
        <w:t>1</w:t>
      </w:r>
      <w:r>
        <w:rPr>
          <w:rFonts w:hint="eastAsia"/>
          <w:sz w:val="24"/>
        </w:rPr>
        <w:t>、甲方代表：</w:t>
      </w:r>
      <w:r>
        <w:rPr>
          <w:rFonts w:hint="eastAsia"/>
          <w:sz w:val="24"/>
          <w:u w:val="single"/>
        </w:rPr>
        <w:t xml:space="preserve">　　　</w:t>
      </w:r>
      <w:r>
        <w:rPr>
          <w:rFonts w:hint="eastAsia"/>
          <w:sz w:val="24"/>
          <w:u w:val="single"/>
        </w:rPr>
        <w:t xml:space="preserve"> </w:t>
      </w:r>
      <w:r>
        <w:rPr>
          <w:rFonts w:hint="eastAsia"/>
          <w:sz w:val="24"/>
        </w:rPr>
        <w:t>职称（职务）</w:t>
      </w:r>
      <w:r>
        <w:rPr>
          <w:rFonts w:hint="eastAsia"/>
          <w:sz w:val="24"/>
          <w:u w:val="single"/>
        </w:rPr>
        <w:t xml:space="preserve"> </w:t>
      </w:r>
      <w:proofErr w:type="gramStart"/>
      <w:r>
        <w:rPr>
          <w:rFonts w:hint="eastAsia"/>
          <w:sz w:val="24"/>
          <w:u w:val="single"/>
        </w:rPr>
        <w:t xml:space="preserve">　　　　　</w:t>
      </w:r>
      <w:proofErr w:type="gramEnd"/>
    </w:p>
    <w:p w:rsidR="004F43EC" w:rsidRDefault="00AF739D">
      <w:pPr>
        <w:spacing w:beforeLines="50" w:before="156" w:afterLines="50" w:after="156" w:line="460" w:lineRule="exact"/>
        <w:ind w:firstLineChars="196" w:firstLine="470"/>
        <w:rPr>
          <w:sz w:val="24"/>
        </w:rPr>
      </w:pPr>
      <w:r>
        <w:rPr>
          <w:rFonts w:hint="eastAsia"/>
          <w:sz w:val="24"/>
        </w:rPr>
        <w:t>2</w:t>
      </w:r>
      <w:r>
        <w:rPr>
          <w:rFonts w:hint="eastAsia"/>
          <w:sz w:val="24"/>
        </w:rPr>
        <w:t>、乙方代表：</w:t>
      </w:r>
      <w:r>
        <w:rPr>
          <w:rFonts w:hint="eastAsia"/>
          <w:sz w:val="24"/>
          <w:u w:val="single"/>
        </w:rPr>
        <w:t xml:space="preserve">       </w:t>
      </w:r>
      <w:r>
        <w:rPr>
          <w:rFonts w:hint="eastAsia"/>
          <w:sz w:val="24"/>
        </w:rPr>
        <w:t>职称（职务）</w:t>
      </w:r>
      <w:r>
        <w:rPr>
          <w:rFonts w:hint="eastAsia"/>
          <w:sz w:val="24"/>
          <w:u w:val="single"/>
        </w:rPr>
        <w:t xml:space="preserve">        </w:t>
      </w:r>
      <w:r>
        <w:rPr>
          <w:rFonts w:hint="eastAsia"/>
          <w:sz w:val="24"/>
          <w:u w:val="single"/>
        </w:rPr>
        <w:t xml:space="preserve">　</w:t>
      </w:r>
      <w:r>
        <w:rPr>
          <w:rFonts w:hint="eastAsia"/>
          <w:sz w:val="24"/>
          <w:u w:val="single"/>
        </w:rPr>
        <w:t xml:space="preserve">  </w:t>
      </w:r>
    </w:p>
    <w:p w:rsidR="004F43EC" w:rsidRDefault="00AF739D">
      <w:pPr>
        <w:spacing w:beforeLines="50" w:before="156" w:afterLines="50" w:after="156" w:line="460" w:lineRule="exact"/>
        <w:ind w:firstLineChars="196" w:firstLine="472"/>
        <w:rPr>
          <w:b/>
          <w:sz w:val="24"/>
        </w:rPr>
      </w:pPr>
      <w:r>
        <w:rPr>
          <w:rFonts w:hint="eastAsia"/>
          <w:b/>
          <w:sz w:val="24"/>
        </w:rPr>
        <w:t>十、验收质量要求：</w:t>
      </w:r>
    </w:p>
    <w:p w:rsidR="004F43EC" w:rsidRDefault="00AF739D">
      <w:pPr>
        <w:spacing w:beforeLines="50" w:before="156" w:afterLines="50" w:after="156" w:line="460" w:lineRule="exact"/>
        <w:ind w:firstLineChars="196" w:firstLine="470"/>
        <w:rPr>
          <w:sz w:val="24"/>
          <w:u w:val="single"/>
        </w:rPr>
      </w:pPr>
      <w:r>
        <w:rPr>
          <w:rFonts w:hint="eastAsia"/>
          <w:sz w:val="24"/>
          <w:u w:val="single"/>
        </w:rPr>
        <w:t>按国家规定有关规范标准及相关技术规定，施工材料、工艺符合质量标准，符合设计技术规范要求。</w:t>
      </w:r>
    </w:p>
    <w:p w:rsidR="004F43EC" w:rsidRDefault="00AF739D">
      <w:pPr>
        <w:spacing w:beforeLines="50" w:before="156" w:afterLines="50" w:after="156" w:line="440" w:lineRule="exact"/>
        <w:ind w:firstLineChars="200" w:firstLine="482"/>
        <w:rPr>
          <w:b/>
          <w:sz w:val="24"/>
        </w:rPr>
      </w:pPr>
      <w:r>
        <w:rPr>
          <w:rFonts w:hint="eastAsia"/>
          <w:b/>
          <w:sz w:val="24"/>
        </w:rPr>
        <w:t>十一、安全及协作事项：</w:t>
      </w:r>
    </w:p>
    <w:p w:rsidR="004F43EC" w:rsidRDefault="00AF739D">
      <w:pPr>
        <w:spacing w:beforeLines="50" w:before="156" w:afterLines="50" w:after="156" w:line="440" w:lineRule="exact"/>
        <w:ind w:firstLineChars="196" w:firstLine="470"/>
        <w:rPr>
          <w:sz w:val="24"/>
        </w:rPr>
      </w:pPr>
      <w:r>
        <w:rPr>
          <w:rFonts w:hint="eastAsia"/>
          <w:sz w:val="24"/>
        </w:rPr>
        <w:t>1</w:t>
      </w:r>
      <w:r>
        <w:rPr>
          <w:rFonts w:hint="eastAsia"/>
          <w:sz w:val="24"/>
        </w:rPr>
        <w:t>、甲方在开工前应办理好各种手续，使工程具备开工条件、开工前对乙方进行施工安全技术交底；</w:t>
      </w:r>
    </w:p>
    <w:p w:rsidR="004F43EC" w:rsidRDefault="00AF739D">
      <w:pPr>
        <w:spacing w:beforeLines="50" w:before="156" w:afterLines="50" w:after="156" w:line="440" w:lineRule="exact"/>
        <w:ind w:firstLineChars="196" w:firstLine="470"/>
        <w:rPr>
          <w:sz w:val="24"/>
        </w:rPr>
      </w:pPr>
      <w:r>
        <w:rPr>
          <w:rFonts w:hint="eastAsia"/>
          <w:sz w:val="24"/>
        </w:rPr>
        <w:t>2</w:t>
      </w:r>
      <w:r>
        <w:rPr>
          <w:rFonts w:hint="eastAsia"/>
          <w:sz w:val="24"/>
        </w:rPr>
        <w:t>、乙方负责现场所有设备材料的保管，如有失窃由乙方负责；</w:t>
      </w:r>
    </w:p>
    <w:p w:rsidR="004F43EC" w:rsidRDefault="00AF739D">
      <w:pPr>
        <w:spacing w:beforeLines="50" w:before="156" w:afterLines="50" w:after="156" w:line="440" w:lineRule="exact"/>
        <w:ind w:firstLineChars="196" w:firstLine="470"/>
        <w:rPr>
          <w:sz w:val="24"/>
        </w:rPr>
      </w:pPr>
      <w:r>
        <w:rPr>
          <w:rFonts w:hint="eastAsia"/>
          <w:sz w:val="24"/>
        </w:rPr>
        <w:t>3</w:t>
      </w:r>
      <w:r>
        <w:rPr>
          <w:rFonts w:hint="eastAsia"/>
          <w:sz w:val="24"/>
        </w:rPr>
        <w:t>、乙方在工程施工中应确实贯彻安全管理的有关规章制度，并对由乙方原因造成的安全事故负全部责任；</w:t>
      </w:r>
    </w:p>
    <w:p w:rsidR="004F43EC" w:rsidRDefault="00AF739D">
      <w:pPr>
        <w:spacing w:beforeLines="50" w:before="156" w:afterLines="50" w:after="156" w:line="440" w:lineRule="exact"/>
        <w:ind w:firstLineChars="196" w:firstLine="470"/>
        <w:rPr>
          <w:sz w:val="24"/>
        </w:rPr>
      </w:pPr>
      <w:r>
        <w:rPr>
          <w:rFonts w:hint="eastAsia"/>
          <w:sz w:val="24"/>
        </w:rPr>
        <w:t>4</w:t>
      </w:r>
      <w:r>
        <w:rPr>
          <w:rFonts w:hint="eastAsia"/>
          <w:sz w:val="24"/>
        </w:rPr>
        <w:t>、乙方应配备必要的安全生产设施和劳动工具，根据本工程实际情况制定安全操作规程；</w:t>
      </w:r>
    </w:p>
    <w:p w:rsidR="004F43EC" w:rsidRDefault="00AF739D">
      <w:pPr>
        <w:pStyle w:val="a0"/>
        <w:ind w:firstLineChars="200" w:firstLine="480"/>
      </w:pPr>
      <w:r>
        <w:rPr>
          <w:rFonts w:hint="eastAsia"/>
          <w:sz w:val="24"/>
        </w:rPr>
        <w:t>5</w:t>
      </w:r>
      <w:r>
        <w:rPr>
          <w:rFonts w:hint="eastAsia"/>
          <w:sz w:val="24"/>
        </w:rPr>
        <w:t>、清理出来的沉淀物、绿化垃圾等未按相关的法律法规范处理的，由乙方负全部</w:t>
      </w:r>
      <w:r>
        <w:rPr>
          <w:rFonts w:hint="eastAsia"/>
          <w:sz w:val="24"/>
        </w:rPr>
        <w:t>责任。</w:t>
      </w:r>
    </w:p>
    <w:p w:rsidR="004F43EC" w:rsidRDefault="00AF739D">
      <w:pPr>
        <w:spacing w:beforeLines="50" w:before="156" w:afterLines="50" w:after="156" w:line="460" w:lineRule="exact"/>
        <w:ind w:firstLineChars="196" w:firstLine="472"/>
        <w:rPr>
          <w:b/>
          <w:sz w:val="24"/>
        </w:rPr>
      </w:pPr>
      <w:r>
        <w:rPr>
          <w:rFonts w:hint="eastAsia"/>
          <w:b/>
          <w:sz w:val="24"/>
        </w:rPr>
        <w:t>十二、违约责任：</w:t>
      </w:r>
    </w:p>
    <w:p w:rsidR="004F43EC" w:rsidRDefault="00AF739D">
      <w:pPr>
        <w:spacing w:beforeLines="50" w:before="156" w:afterLines="50" w:after="156" w:line="460" w:lineRule="exact"/>
        <w:ind w:firstLineChars="196" w:firstLine="470"/>
        <w:rPr>
          <w:sz w:val="24"/>
        </w:rPr>
      </w:pPr>
      <w:r>
        <w:rPr>
          <w:rFonts w:hint="eastAsia"/>
          <w:sz w:val="24"/>
        </w:rPr>
        <w:t>乙方的责任：如乙方未按承诺的条款及时进厂处理的，应按次承担违约金</w:t>
      </w:r>
      <w:r>
        <w:rPr>
          <w:rFonts w:hint="eastAsia"/>
          <w:sz w:val="24"/>
        </w:rPr>
        <w:t>200</w:t>
      </w:r>
      <w:r>
        <w:rPr>
          <w:rFonts w:hint="eastAsia"/>
          <w:sz w:val="24"/>
        </w:rPr>
        <w:t>元。超过二次未进场处理的或逾期未</w:t>
      </w:r>
      <w:proofErr w:type="gramStart"/>
      <w:r>
        <w:rPr>
          <w:rFonts w:hint="eastAsia"/>
          <w:sz w:val="24"/>
        </w:rPr>
        <w:t>予处理</w:t>
      </w:r>
      <w:proofErr w:type="gramEnd"/>
      <w:r>
        <w:rPr>
          <w:rFonts w:hint="eastAsia"/>
          <w:sz w:val="24"/>
        </w:rPr>
        <w:t>的并给甲方造成损失的，甲方有权单方解除合同，乙方应向甲方支付违约金</w:t>
      </w:r>
      <w:r>
        <w:rPr>
          <w:rFonts w:hint="eastAsia"/>
          <w:sz w:val="24"/>
        </w:rPr>
        <w:t>2000</w:t>
      </w:r>
      <w:r>
        <w:rPr>
          <w:rFonts w:hint="eastAsia"/>
          <w:sz w:val="24"/>
        </w:rPr>
        <w:t>元，并由乙方承担甲方损失。</w:t>
      </w:r>
      <w:r>
        <w:rPr>
          <w:rFonts w:hint="eastAsia"/>
          <w:sz w:val="24"/>
        </w:rPr>
        <w:t xml:space="preserve"> </w:t>
      </w:r>
    </w:p>
    <w:p w:rsidR="004F43EC" w:rsidRDefault="00AF739D">
      <w:pPr>
        <w:spacing w:beforeLines="50" w:before="156" w:afterLines="50" w:after="156" w:line="460" w:lineRule="exact"/>
        <w:ind w:firstLineChars="200" w:firstLine="480"/>
        <w:rPr>
          <w:sz w:val="24"/>
        </w:rPr>
      </w:pPr>
      <w:r>
        <w:rPr>
          <w:rFonts w:hint="eastAsia"/>
          <w:sz w:val="24"/>
        </w:rPr>
        <w:t>甲方的责任：甲方未按合同约定及时付款，乙方有权停止服务，并解除合同。</w:t>
      </w:r>
    </w:p>
    <w:p w:rsidR="004F43EC" w:rsidRDefault="00AF739D">
      <w:pPr>
        <w:spacing w:beforeLines="50" w:before="156" w:afterLines="50" w:after="156" w:line="460" w:lineRule="exact"/>
        <w:ind w:firstLineChars="200" w:firstLine="482"/>
        <w:rPr>
          <w:b/>
          <w:sz w:val="24"/>
        </w:rPr>
      </w:pPr>
      <w:r>
        <w:rPr>
          <w:rFonts w:hint="eastAsia"/>
          <w:b/>
          <w:sz w:val="24"/>
        </w:rPr>
        <w:t>十三、</w:t>
      </w:r>
      <w:proofErr w:type="gramStart"/>
      <w:r>
        <w:rPr>
          <w:rFonts w:hint="eastAsia"/>
          <w:b/>
          <w:sz w:val="24"/>
        </w:rPr>
        <w:t>纠份解决</w:t>
      </w:r>
      <w:proofErr w:type="gramEnd"/>
      <w:r>
        <w:rPr>
          <w:rFonts w:hint="eastAsia"/>
          <w:b/>
          <w:sz w:val="24"/>
        </w:rPr>
        <w:t>办法：</w:t>
      </w:r>
    </w:p>
    <w:p w:rsidR="004F43EC" w:rsidRDefault="00AF739D">
      <w:pPr>
        <w:spacing w:beforeLines="50" w:before="156" w:afterLines="50" w:after="156" w:line="460" w:lineRule="exact"/>
        <w:ind w:firstLineChars="196" w:firstLine="470"/>
        <w:rPr>
          <w:sz w:val="24"/>
        </w:rPr>
      </w:pPr>
      <w:r>
        <w:rPr>
          <w:rFonts w:hint="eastAsia"/>
          <w:sz w:val="24"/>
        </w:rPr>
        <w:t>任何一方违反合同规定，双方协商不成，向甲方住所地有</w:t>
      </w:r>
      <w:r>
        <w:rPr>
          <w:sz w:val="24"/>
        </w:rPr>
        <w:t>管辖权的</w:t>
      </w:r>
      <w:r>
        <w:rPr>
          <w:rFonts w:hint="eastAsia"/>
          <w:sz w:val="24"/>
        </w:rPr>
        <w:t>人民法院起诉。</w:t>
      </w:r>
    </w:p>
    <w:p w:rsidR="004F43EC" w:rsidRDefault="00AF739D">
      <w:pPr>
        <w:spacing w:beforeLines="50" w:before="156" w:afterLines="50" w:after="156" w:line="460" w:lineRule="exact"/>
        <w:ind w:firstLineChars="196" w:firstLine="472"/>
        <w:rPr>
          <w:b/>
          <w:sz w:val="24"/>
        </w:rPr>
      </w:pPr>
      <w:r>
        <w:rPr>
          <w:rFonts w:hint="eastAsia"/>
          <w:b/>
          <w:sz w:val="24"/>
        </w:rPr>
        <w:t>十四、合同生效：</w:t>
      </w:r>
    </w:p>
    <w:p w:rsidR="004F43EC" w:rsidRDefault="00AF739D">
      <w:pPr>
        <w:spacing w:beforeLines="50" w:before="156" w:afterLines="50" w:after="156" w:line="460" w:lineRule="exact"/>
        <w:ind w:firstLineChars="196" w:firstLine="470"/>
        <w:rPr>
          <w:sz w:val="24"/>
        </w:rPr>
      </w:pPr>
      <w:r>
        <w:rPr>
          <w:rFonts w:hint="eastAsia"/>
          <w:sz w:val="24"/>
        </w:rPr>
        <w:lastRenderedPageBreak/>
        <w:t>1</w:t>
      </w:r>
      <w:r>
        <w:rPr>
          <w:rFonts w:hint="eastAsia"/>
          <w:sz w:val="24"/>
        </w:rPr>
        <w:t>、合同订立时间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4F43EC" w:rsidRDefault="00AF739D">
      <w:pPr>
        <w:spacing w:beforeLines="50" w:before="156" w:afterLines="50" w:after="156" w:line="460" w:lineRule="exact"/>
        <w:ind w:firstLineChars="196" w:firstLine="470"/>
        <w:rPr>
          <w:sz w:val="24"/>
        </w:rPr>
      </w:pPr>
      <w:r>
        <w:rPr>
          <w:rFonts w:hint="eastAsia"/>
          <w:sz w:val="24"/>
        </w:rPr>
        <w:t>2</w:t>
      </w:r>
      <w:r>
        <w:rPr>
          <w:rFonts w:hint="eastAsia"/>
          <w:sz w:val="24"/>
        </w:rPr>
        <w:t>、合同订立地点：</w:t>
      </w:r>
      <w:r>
        <w:rPr>
          <w:rFonts w:hint="eastAsia"/>
          <w:sz w:val="24"/>
        </w:rPr>
        <w:t xml:space="preserve"> </w:t>
      </w:r>
      <w:r>
        <w:rPr>
          <w:rFonts w:hint="eastAsia"/>
          <w:sz w:val="24"/>
        </w:rPr>
        <w:t>厦门同集热电有限公司</w:t>
      </w:r>
    </w:p>
    <w:p w:rsidR="004F43EC" w:rsidRDefault="00AF739D">
      <w:pPr>
        <w:spacing w:beforeLines="50" w:before="156" w:afterLines="50" w:after="156" w:line="460" w:lineRule="exact"/>
        <w:ind w:firstLineChars="196" w:firstLine="470"/>
        <w:rPr>
          <w:sz w:val="24"/>
        </w:rPr>
      </w:pPr>
      <w:r>
        <w:rPr>
          <w:rFonts w:hint="eastAsia"/>
          <w:sz w:val="24"/>
        </w:rPr>
        <w:t>3</w:t>
      </w:r>
      <w:r>
        <w:rPr>
          <w:rFonts w:hint="eastAsia"/>
          <w:sz w:val="24"/>
        </w:rPr>
        <w:t>、本合同一式肆份，双方各持贰份，具有同等的法律效力。</w:t>
      </w:r>
    </w:p>
    <w:p w:rsidR="004F43EC" w:rsidRDefault="00AF739D">
      <w:pPr>
        <w:spacing w:beforeLines="50" w:before="156" w:afterLines="50" w:after="156" w:line="460" w:lineRule="exact"/>
        <w:ind w:firstLineChars="196" w:firstLine="470"/>
        <w:rPr>
          <w:sz w:val="24"/>
        </w:rPr>
      </w:pPr>
      <w:r>
        <w:rPr>
          <w:rFonts w:hint="eastAsia"/>
          <w:sz w:val="24"/>
        </w:rPr>
        <w:t>4</w:t>
      </w:r>
      <w:r>
        <w:rPr>
          <w:rFonts w:hint="eastAsia"/>
          <w:sz w:val="24"/>
        </w:rPr>
        <w:t>、本合同双方约定：自双方代表人签字并加盖公章或合同专用章即生效。</w:t>
      </w:r>
    </w:p>
    <w:p w:rsidR="004F43EC" w:rsidRDefault="00AF739D" w:rsidP="00851F0A">
      <w:pPr>
        <w:spacing w:beforeLines="50" w:before="156" w:afterLines="50" w:after="156" w:line="460" w:lineRule="exact"/>
        <w:ind w:firstLineChars="182" w:firstLine="437"/>
        <w:rPr>
          <w:sz w:val="24"/>
        </w:rPr>
      </w:pPr>
      <w:r>
        <w:rPr>
          <w:rFonts w:hint="eastAsia"/>
          <w:sz w:val="24"/>
        </w:rPr>
        <w:t>甲方：</w:t>
      </w:r>
      <w:r>
        <w:rPr>
          <w:rFonts w:hint="eastAsia"/>
          <w:sz w:val="24"/>
        </w:rPr>
        <w:t xml:space="preserve">       </w:t>
      </w:r>
      <w:r>
        <w:rPr>
          <w:sz w:val="24"/>
        </w:rPr>
        <w:t xml:space="preserve">                      </w:t>
      </w:r>
      <w:r>
        <w:rPr>
          <w:rFonts w:hint="eastAsia"/>
          <w:sz w:val="24"/>
        </w:rPr>
        <w:t>乙方：</w:t>
      </w:r>
      <w:r>
        <w:rPr>
          <w:rFonts w:hint="eastAsia"/>
          <w:sz w:val="24"/>
        </w:rPr>
        <w:t xml:space="preserve"> </w:t>
      </w:r>
    </w:p>
    <w:p w:rsidR="004F43EC" w:rsidRDefault="00AF739D">
      <w:pPr>
        <w:spacing w:beforeLines="50" w:before="156" w:afterLines="50" w:after="156" w:line="460" w:lineRule="exact"/>
        <w:ind w:leftChars="238" w:left="6260" w:rightChars="-223" w:right="-468" w:hangingChars="2400" w:hanging="5760"/>
        <w:rPr>
          <w:sz w:val="24"/>
        </w:rPr>
      </w:pPr>
      <w:r>
        <w:rPr>
          <w:rFonts w:hint="eastAsia"/>
          <w:sz w:val="24"/>
        </w:rPr>
        <w:t>法定代表人：</w:t>
      </w:r>
      <w:r>
        <w:rPr>
          <w:rFonts w:hint="eastAsia"/>
          <w:sz w:val="24"/>
        </w:rPr>
        <w:t xml:space="preserve">            </w:t>
      </w:r>
      <w:r>
        <w:rPr>
          <w:sz w:val="24"/>
        </w:rPr>
        <w:t xml:space="preserve">        </w:t>
      </w:r>
      <w:r>
        <w:rPr>
          <w:rFonts w:hint="eastAsia"/>
          <w:sz w:val="24"/>
        </w:rPr>
        <w:t xml:space="preserve">  </w:t>
      </w:r>
      <w:r>
        <w:rPr>
          <w:rFonts w:hint="eastAsia"/>
          <w:sz w:val="24"/>
        </w:rPr>
        <w:t>法定代表人：</w:t>
      </w:r>
      <w:r>
        <w:rPr>
          <w:sz w:val="24"/>
        </w:rPr>
        <w:t xml:space="preserve"> </w:t>
      </w:r>
    </w:p>
    <w:p w:rsidR="004F43EC" w:rsidRDefault="00AF739D" w:rsidP="00851F0A">
      <w:pPr>
        <w:tabs>
          <w:tab w:val="left" w:pos="5160"/>
        </w:tabs>
        <w:spacing w:beforeLines="50" w:before="156" w:afterLines="50" w:after="156" w:line="460" w:lineRule="exact"/>
        <w:ind w:firstLineChars="182" w:firstLine="437"/>
        <w:rPr>
          <w:sz w:val="24"/>
        </w:rPr>
      </w:pPr>
      <w:r>
        <w:rPr>
          <w:rFonts w:hint="eastAsia"/>
          <w:sz w:val="24"/>
        </w:rPr>
        <w:t>电话：</w:t>
      </w:r>
      <w:r>
        <w:rPr>
          <w:rFonts w:hint="eastAsia"/>
          <w:sz w:val="24"/>
        </w:rPr>
        <w:t xml:space="preserve">             </w:t>
      </w:r>
      <w:r>
        <w:rPr>
          <w:sz w:val="24"/>
        </w:rPr>
        <w:t xml:space="preserve">              </w:t>
      </w:r>
      <w:r>
        <w:rPr>
          <w:rFonts w:hint="eastAsia"/>
          <w:sz w:val="24"/>
        </w:rPr>
        <w:t xml:space="preserve"> </w:t>
      </w:r>
      <w:r>
        <w:rPr>
          <w:rFonts w:hint="eastAsia"/>
          <w:sz w:val="24"/>
        </w:rPr>
        <w:t>电话：</w:t>
      </w:r>
    </w:p>
    <w:p w:rsidR="004F43EC" w:rsidRDefault="00AF739D">
      <w:pPr>
        <w:tabs>
          <w:tab w:val="left" w:pos="4680"/>
        </w:tabs>
        <w:spacing w:beforeLines="50" w:before="156" w:afterLines="50" w:after="156" w:line="460" w:lineRule="exact"/>
        <w:ind w:leftChars="182" w:left="5662" w:hangingChars="2200" w:hanging="5280"/>
        <w:rPr>
          <w:sz w:val="24"/>
        </w:rPr>
      </w:pPr>
      <w:r>
        <w:rPr>
          <w:rFonts w:hint="eastAsia"/>
          <w:sz w:val="24"/>
        </w:rPr>
        <w:t>开户银行：</w:t>
      </w:r>
      <w:r>
        <w:rPr>
          <w:rFonts w:hint="eastAsia"/>
          <w:sz w:val="24"/>
        </w:rPr>
        <w:t xml:space="preserve">   </w:t>
      </w:r>
      <w:r>
        <w:rPr>
          <w:sz w:val="24"/>
        </w:rPr>
        <w:t xml:space="preserve">                     </w:t>
      </w:r>
      <w:r>
        <w:rPr>
          <w:rFonts w:hint="eastAsia"/>
          <w:sz w:val="24"/>
        </w:rPr>
        <w:t xml:space="preserve"> </w:t>
      </w:r>
      <w:r>
        <w:rPr>
          <w:rFonts w:hint="eastAsia"/>
          <w:sz w:val="24"/>
        </w:rPr>
        <w:t>开户银行：</w:t>
      </w:r>
      <w:r>
        <w:rPr>
          <w:rFonts w:hint="eastAsia"/>
          <w:sz w:val="24"/>
        </w:rPr>
        <w:t xml:space="preserve"> </w:t>
      </w:r>
    </w:p>
    <w:p w:rsidR="004F43EC" w:rsidRDefault="00AF739D" w:rsidP="00851F0A">
      <w:pPr>
        <w:tabs>
          <w:tab w:val="left" w:pos="5160"/>
        </w:tabs>
        <w:spacing w:beforeLines="50" w:before="156" w:afterLines="50" w:after="156" w:line="460" w:lineRule="exact"/>
        <w:ind w:firstLineChars="182" w:firstLine="437"/>
        <w:rPr>
          <w:sz w:val="24"/>
        </w:rPr>
      </w:pPr>
      <w:proofErr w:type="gramStart"/>
      <w:r>
        <w:rPr>
          <w:rFonts w:hint="eastAsia"/>
          <w:sz w:val="24"/>
        </w:rPr>
        <w:t>帐号</w:t>
      </w:r>
      <w:proofErr w:type="gramEnd"/>
      <w:r>
        <w:rPr>
          <w:rFonts w:hint="eastAsia"/>
          <w:sz w:val="24"/>
        </w:rPr>
        <w:t>：</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roofErr w:type="gramStart"/>
      <w:r>
        <w:rPr>
          <w:rFonts w:hint="eastAsia"/>
          <w:sz w:val="24"/>
        </w:rPr>
        <w:t>帐号</w:t>
      </w:r>
      <w:proofErr w:type="gramEnd"/>
      <w:r>
        <w:rPr>
          <w:rFonts w:hint="eastAsia"/>
          <w:sz w:val="24"/>
        </w:rPr>
        <w:t>：</w:t>
      </w:r>
    </w:p>
    <w:p w:rsidR="004F43EC" w:rsidRDefault="004F43EC">
      <w:pPr>
        <w:pStyle w:val="20"/>
        <w:keepNext w:val="0"/>
        <w:keepLines w:val="0"/>
        <w:kinsoku w:val="0"/>
        <w:overflowPunct w:val="0"/>
        <w:adjustRightInd w:val="0"/>
        <w:snapToGrid w:val="0"/>
        <w:spacing w:before="0" w:after="0" w:line="240" w:lineRule="auto"/>
        <w:ind w:firstLineChars="300" w:firstLine="964"/>
        <w:jc w:val="both"/>
        <w:rPr>
          <w:rFonts w:ascii="Times New Roman" w:eastAsia="宋体" w:hAnsi="Times New Roman"/>
          <w:color w:val="000000" w:themeColor="text1"/>
        </w:rPr>
      </w:pPr>
    </w:p>
    <w:p w:rsidR="004F43EC" w:rsidRDefault="004F43EC">
      <w:pPr>
        <w:widowControl/>
        <w:spacing w:line="500" w:lineRule="exact"/>
        <w:rPr>
          <w:rFonts w:ascii="宋体" w:hAnsi="宋体"/>
          <w:color w:val="000000" w:themeColor="text1"/>
          <w:kern w:val="0"/>
          <w:sz w:val="28"/>
          <w:szCs w:val="28"/>
        </w:rPr>
      </w:pPr>
    </w:p>
    <w:sectPr w:rsidR="004F43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9D" w:rsidRDefault="00AF739D">
      <w:r>
        <w:separator/>
      </w:r>
    </w:p>
  </w:endnote>
  <w:endnote w:type="continuationSeparator" w:id="0">
    <w:p w:rsidR="00AF739D" w:rsidRDefault="00AF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EC" w:rsidRDefault="00AF739D">
    <w:pPr>
      <w:pStyle w:val="a6"/>
      <w:jc w:val="center"/>
    </w:pPr>
    <w:r>
      <w:fldChar w:fldCharType="begin"/>
    </w:r>
    <w:r>
      <w:instrText xml:space="preserve"> PAGE   \* MERGEFORMAT </w:instrText>
    </w:r>
    <w:r>
      <w:fldChar w:fldCharType="separate"/>
    </w:r>
    <w:r w:rsidR="00851F0A" w:rsidRPr="00851F0A">
      <w:rPr>
        <w:noProof/>
        <w:lang w:val="zh-CN"/>
      </w:rPr>
      <w:t>4</w:t>
    </w:r>
    <w:r>
      <w:rPr>
        <w:lang w:val="zh-CN"/>
      </w:rPr>
      <w:fldChar w:fldCharType="end"/>
    </w:r>
  </w:p>
  <w:p w:rsidR="004F43EC" w:rsidRDefault="004F43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9D" w:rsidRDefault="00AF739D">
      <w:r>
        <w:separator/>
      </w:r>
    </w:p>
  </w:footnote>
  <w:footnote w:type="continuationSeparator" w:id="0">
    <w:p w:rsidR="00AF739D" w:rsidRDefault="00AF7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3EC" w:rsidRDefault="004F43E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4C2F72"/>
    <w:rsid w:val="00000F75"/>
    <w:rsid w:val="00001C9E"/>
    <w:rsid w:val="00002387"/>
    <w:rsid w:val="00006AE0"/>
    <w:rsid w:val="00006E12"/>
    <w:rsid w:val="000107A3"/>
    <w:rsid w:val="000265CA"/>
    <w:rsid w:val="0003358F"/>
    <w:rsid w:val="00036254"/>
    <w:rsid w:val="000374C3"/>
    <w:rsid w:val="000400C8"/>
    <w:rsid w:val="00043020"/>
    <w:rsid w:val="000612EB"/>
    <w:rsid w:val="00064951"/>
    <w:rsid w:val="00067BA4"/>
    <w:rsid w:val="00073654"/>
    <w:rsid w:val="00096859"/>
    <w:rsid w:val="000A5914"/>
    <w:rsid w:val="000B540E"/>
    <w:rsid w:val="000B77E6"/>
    <w:rsid w:val="000C132C"/>
    <w:rsid w:val="000C15E8"/>
    <w:rsid w:val="000D093B"/>
    <w:rsid w:val="000D16CB"/>
    <w:rsid w:val="000D6B6A"/>
    <w:rsid w:val="000F1C4F"/>
    <w:rsid w:val="000F22F9"/>
    <w:rsid w:val="00101DDE"/>
    <w:rsid w:val="00147328"/>
    <w:rsid w:val="0016382F"/>
    <w:rsid w:val="0016405C"/>
    <w:rsid w:val="00176C83"/>
    <w:rsid w:val="00183829"/>
    <w:rsid w:val="00192448"/>
    <w:rsid w:val="00193703"/>
    <w:rsid w:val="00195902"/>
    <w:rsid w:val="00195FBF"/>
    <w:rsid w:val="001B0C48"/>
    <w:rsid w:val="001B2C7E"/>
    <w:rsid w:val="001B7426"/>
    <w:rsid w:val="001C7AAE"/>
    <w:rsid w:val="001D086D"/>
    <w:rsid w:val="001D303D"/>
    <w:rsid w:val="001E69B5"/>
    <w:rsid w:val="0020198D"/>
    <w:rsid w:val="00216EA0"/>
    <w:rsid w:val="002176B3"/>
    <w:rsid w:val="00232129"/>
    <w:rsid w:val="0023528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F120A"/>
    <w:rsid w:val="002F28CC"/>
    <w:rsid w:val="002F2C03"/>
    <w:rsid w:val="003039F7"/>
    <w:rsid w:val="00333893"/>
    <w:rsid w:val="00351068"/>
    <w:rsid w:val="003573CC"/>
    <w:rsid w:val="00360FE3"/>
    <w:rsid w:val="00363350"/>
    <w:rsid w:val="00366FFA"/>
    <w:rsid w:val="00380616"/>
    <w:rsid w:val="00386D5E"/>
    <w:rsid w:val="00387DEB"/>
    <w:rsid w:val="0039354C"/>
    <w:rsid w:val="00394570"/>
    <w:rsid w:val="003B3CC0"/>
    <w:rsid w:val="003C4546"/>
    <w:rsid w:val="003C7EAF"/>
    <w:rsid w:val="003D0218"/>
    <w:rsid w:val="003D3AC9"/>
    <w:rsid w:val="003D5B7E"/>
    <w:rsid w:val="003E262A"/>
    <w:rsid w:val="003E711E"/>
    <w:rsid w:val="00400B88"/>
    <w:rsid w:val="00410097"/>
    <w:rsid w:val="00416727"/>
    <w:rsid w:val="0042212A"/>
    <w:rsid w:val="00432026"/>
    <w:rsid w:val="0043222A"/>
    <w:rsid w:val="0043750D"/>
    <w:rsid w:val="0044396C"/>
    <w:rsid w:val="00444EC1"/>
    <w:rsid w:val="004454CF"/>
    <w:rsid w:val="00450C93"/>
    <w:rsid w:val="00460D1C"/>
    <w:rsid w:val="00462098"/>
    <w:rsid w:val="00471F1C"/>
    <w:rsid w:val="00473888"/>
    <w:rsid w:val="004830CE"/>
    <w:rsid w:val="00487D2F"/>
    <w:rsid w:val="00491367"/>
    <w:rsid w:val="004B171B"/>
    <w:rsid w:val="004C2F72"/>
    <w:rsid w:val="004D409F"/>
    <w:rsid w:val="004D7A51"/>
    <w:rsid w:val="004E347C"/>
    <w:rsid w:val="004E7C55"/>
    <w:rsid w:val="004F43EC"/>
    <w:rsid w:val="004F7577"/>
    <w:rsid w:val="00516593"/>
    <w:rsid w:val="005165E3"/>
    <w:rsid w:val="00522A6D"/>
    <w:rsid w:val="005306C9"/>
    <w:rsid w:val="005435C0"/>
    <w:rsid w:val="00554945"/>
    <w:rsid w:val="005625E4"/>
    <w:rsid w:val="005663A0"/>
    <w:rsid w:val="00567800"/>
    <w:rsid w:val="005805AD"/>
    <w:rsid w:val="00580AE2"/>
    <w:rsid w:val="00586E77"/>
    <w:rsid w:val="005A78DF"/>
    <w:rsid w:val="005B2E7D"/>
    <w:rsid w:val="005B2F8D"/>
    <w:rsid w:val="005B44BA"/>
    <w:rsid w:val="005C3B2E"/>
    <w:rsid w:val="005C455B"/>
    <w:rsid w:val="005D65E7"/>
    <w:rsid w:val="005E2780"/>
    <w:rsid w:val="005F16BF"/>
    <w:rsid w:val="00603091"/>
    <w:rsid w:val="00607530"/>
    <w:rsid w:val="006146DE"/>
    <w:rsid w:val="006154C3"/>
    <w:rsid w:val="00617EC2"/>
    <w:rsid w:val="0062421A"/>
    <w:rsid w:val="006457FB"/>
    <w:rsid w:val="00654D6C"/>
    <w:rsid w:val="00685153"/>
    <w:rsid w:val="0068552B"/>
    <w:rsid w:val="006865F2"/>
    <w:rsid w:val="00693CC9"/>
    <w:rsid w:val="006953CF"/>
    <w:rsid w:val="006A6E85"/>
    <w:rsid w:val="006B697C"/>
    <w:rsid w:val="006B78EE"/>
    <w:rsid w:val="006F2B4D"/>
    <w:rsid w:val="00703F7E"/>
    <w:rsid w:val="007128AB"/>
    <w:rsid w:val="00721521"/>
    <w:rsid w:val="00723747"/>
    <w:rsid w:val="0072445D"/>
    <w:rsid w:val="007267D7"/>
    <w:rsid w:val="00730B41"/>
    <w:rsid w:val="00730B4E"/>
    <w:rsid w:val="00731E48"/>
    <w:rsid w:val="007331DC"/>
    <w:rsid w:val="00737E64"/>
    <w:rsid w:val="00747D9F"/>
    <w:rsid w:val="0075456C"/>
    <w:rsid w:val="007553F0"/>
    <w:rsid w:val="00760845"/>
    <w:rsid w:val="00761D2A"/>
    <w:rsid w:val="00766345"/>
    <w:rsid w:val="00766F4D"/>
    <w:rsid w:val="0077523D"/>
    <w:rsid w:val="00780E20"/>
    <w:rsid w:val="00781FBD"/>
    <w:rsid w:val="00796801"/>
    <w:rsid w:val="007A6630"/>
    <w:rsid w:val="007B4C34"/>
    <w:rsid w:val="007D7C58"/>
    <w:rsid w:val="007E6A2A"/>
    <w:rsid w:val="007F4297"/>
    <w:rsid w:val="00824E05"/>
    <w:rsid w:val="008337B9"/>
    <w:rsid w:val="0083516F"/>
    <w:rsid w:val="00836A6F"/>
    <w:rsid w:val="008439B5"/>
    <w:rsid w:val="00843C1F"/>
    <w:rsid w:val="00851F0A"/>
    <w:rsid w:val="008540AD"/>
    <w:rsid w:val="00857F89"/>
    <w:rsid w:val="00866BD3"/>
    <w:rsid w:val="00867593"/>
    <w:rsid w:val="00873DFB"/>
    <w:rsid w:val="00874261"/>
    <w:rsid w:val="00875CDB"/>
    <w:rsid w:val="00880264"/>
    <w:rsid w:val="00885080"/>
    <w:rsid w:val="00887C54"/>
    <w:rsid w:val="008922B5"/>
    <w:rsid w:val="00893221"/>
    <w:rsid w:val="00894539"/>
    <w:rsid w:val="008A2F1B"/>
    <w:rsid w:val="008A5C49"/>
    <w:rsid w:val="008A7FA5"/>
    <w:rsid w:val="008B5EAC"/>
    <w:rsid w:val="008B69CB"/>
    <w:rsid w:val="008E1459"/>
    <w:rsid w:val="008E1B5D"/>
    <w:rsid w:val="008E4273"/>
    <w:rsid w:val="008F551B"/>
    <w:rsid w:val="008F561A"/>
    <w:rsid w:val="008F6A70"/>
    <w:rsid w:val="009123E0"/>
    <w:rsid w:val="009147DE"/>
    <w:rsid w:val="009209EA"/>
    <w:rsid w:val="0092363A"/>
    <w:rsid w:val="009279B1"/>
    <w:rsid w:val="00931EC8"/>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D729B"/>
    <w:rsid w:val="009E0B85"/>
    <w:rsid w:val="009F0F3E"/>
    <w:rsid w:val="009F2FC1"/>
    <w:rsid w:val="009F7448"/>
    <w:rsid w:val="00A01312"/>
    <w:rsid w:val="00A03294"/>
    <w:rsid w:val="00A22BD1"/>
    <w:rsid w:val="00A22FB4"/>
    <w:rsid w:val="00A24301"/>
    <w:rsid w:val="00A32A73"/>
    <w:rsid w:val="00A36143"/>
    <w:rsid w:val="00A37DE6"/>
    <w:rsid w:val="00A419A5"/>
    <w:rsid w:val="00A47226"/>
    <w:rsid w:val="00A50EA9"/>
    <w:rsid w:val="00A526AB"/>
    <w:rsid w:val="00A52CD0"/>
    <w:rsid w:val="00A57643"/>
    <w:rsid w:val="00A64737"/>
    <w:rsid w:val="00A651FF"/>
    <w:rsid w:val="00A6602A"/>
    <w:rsid w:val="00A76A54"/>
    <w:rsid w:val="00A818B6"/>
    <w:rsid w:val="00A90262"/>
    <w:rsid w:val="00A90F5E"/>
    <w:rsid w:val="00A91321"/>
    <w:rsid w:val="00AA3A21"/>
    <w:rsid w:val="00AA4FF5"/>
    <w:rsid w:val="00AA5B69"/>
    <w:rsid w:val="00AA7D43"/>
    <w:rsid w:val="00AA7D79"/>
    <w:rsid w:val="00AB3FCA"/>
    <w:rsid w:val="00AB69B9"/>
    <w:rsid w:val="00AC33DE"/>
    <w:rsid w:val="00AC37AA"/>
    <w:rsid w:val="00AC5AF8"/>
    <w:rsid w:val="00AE2195"/>
    <w:rsid w:val="00AE52FF"/>
    <w:rsid w:val="00AE6273"/>
    <w:rsid w:val="00AE7CE9"/>
    <w:rsid w:val="00AF075C"/>
    <w:rsid w:val="00AF5BD7"/>
    <w:rsid w:val="00AF739D"/>
    <w:rsid w:val="00B05D4D"/>
    <w:rsid w:val="00B2147F"/>
    <w:rsid w:val="00B24262"/>
    <w:rsid w:val="00B3086A"/>
    <w:rsid w:val="00B30DE0"/>
    <w:rsid w:val="00B333DE"/>
    <w:rsid w:val="00B349A1"/>
    <w:rsid w:val="00B35E81"/>
    <w:rsid w:val="00B37453"/>
    <w:rsid w:val="00B401CF"/>
    <w:rsid w:val="00B44C8A"/>
    <w:rsid w:val="00B44D92"/>
    <w:rsid w:val="00B504A4"/>
    <w:rsid w:val="00B5284D"/>
    <w:rsid w:val="00B54DE8"/>
    <w:rsid w:val="00B57DD6"/>
    <w:rsid w:val="00B63B7C"/>
    <w:rsid w:val="00B72D86"/>
    <w:rsid w:val="00B74522"/>
    <w:rsid w:val="00B76CF9"/>
    <w:rsid w:val="00B81747"/>
    <w:rsid w:val="00B95C51"/>
    <w:rsid w:val="00B9751C"/>
    <w:rsid w:val="00BA2CCD"/>
    <w:rsid w:val="00BA3D96"/>
    <w:rsid w:val="00BB0DB5"/>
    <w:rsid w:val="00BC4F6C"/>
    <w:rsid w:val="00BC75FE"/>
    <w:rsid w:val="00BD2ABA"/>
    <w:rsid w:val="00BD31ED"/>
    <w:rsid w:val="00BD52AB"/>
    <w:rsid w:val="00BE6AA7"/>
    <w:rsid w:val="00BF31D2"/>
    <w:rsid w:val="00BF3C74"/>
    <w:rsid w:val="00BF4CAC"/>
    <w:rsid w:val="00C04EB4"/>
    <w:rsid w:val="00C07877"/>
    <w:rsid w:val="00C11E62"/>
    <w:rsid w:val="00C229F7"/>
    <w:rsid w:val="00C279AD"/>
    <w:rsid w:val="00C306F0"/>
    <w:rsid w:val="00C33452"/>
    <w:rsid w:val="00C40793"/>
    <w:rsid w:val="00C46E0B"/>
    <w:rsid w:val="00C50028"/>
    <w:rsid w:val="00C60C2A"/>
    <w:rsid w:val="00C70B59"/>
    <w:rsid w:val="00C725B3"/>
    <w:rsid w:val="00C80B52"/>
    <w:rsid w:val="00C84D0D"/>
    <w:rsid w:val="00C95DE5"/>
    <w:rsid w:val="00C96E83"/>
    <w:rsid w:val="00CA3385"/>
    <w:rsid w:val="00CA5478"/>
    <w:rsid w:val="00CA6116"/>
    <w:rsid w:val="00CB0390"/>
    <w:rsid w:val="00CB16C3"/>
    <w:rsid w:val="00CB1BFC"/>
    <w:rsid w:val="00CB7CAC"/>
    <w:rsid w:val="00CC4989"/>
    <w:rsid w:val="00CD1DF2"/>
    <w:rsid w:val="00CD52E2"/>
    <w:rsid w:val="00CE4668"/>
    <w:rsid w:val="00CF1C7C"/>
    <w:rsid w:val="00CF43BB"/>
    <w:rsid w:val="00D02E63"/>
    <w:rsid w:val="00D223A5"/>
    <w:rsid w:val="00D35737"/>
    <w:rsid w:val="00D411B2"/>
    <w:rsid w:val="00D627CD"/>
    <w:rsid w:val="00D7511B"/>
    <w:rsid w:val="00D81FEE"/>
    <w:rsid w:val="00D82557"/>
    <w:rsid w:val="00D90141"/>
    <w:rsid w:val="00D92FF4"/>
    <w:rsid w:val="00DA1DE0"/>
    <w:rsid w:val="00DA71DF"/>
    <w:rsid w:val="00DB23B5"/>
    <w:rsid w:val="00DB331C"/>
    <w:rsid w:val="00DB5637"/>
    <w:rsid w:val="00DC19C5"/>
    <w:rsid w:val="00DC5C90"/>
    <w:rsid w:val="00DC7E8D"/>
    <w:rsid w:val="00DD445A"/>
    <w:rsid w:val="00DD78CD"/>
    <w:rsid w:val="00DE6A95"/>
    <w:rsid w:val="00DF0640"/>
    <w:rsid w:val="00DF47FA"/>
    <w:rsid w:val="00E174FF"/>
    <w:rsid w:val="00E21079"/>
    <w:rsid w:val="00E342EA"/>
    <w:rsid w:val="00E52FC5"/>
    <w:rsid w:val="00E53AFE"/>
    <w:rsid w:val="00E6342C"/>
    <w:rsid w:val="00E76A55"/>
    <w:rsid w:val="00E803EA"/>
    <w:rsid w:val="00E81EE1"/>
    <w:rsid w:val="00E84408"/>
    <w:rsid w:val="00E87798"/>
    <w:rsid w:val="00E90761"/>
    <w:rsid w:val="00E93D17"/>
    <w:rsid w:val="00E976B6"/>
    <w:rsid w:val="00EA0235"/>
    <w:rsid w:val="00EA649C"/>
    <w:rsid w:val="00EB7498"/>
    <w:rsid w:val="00EB782C"/>
    <w:rsid w:val="00EC2A1D"/>
    <w:rsid w:val="00EC75A6"/>
    <w:rsid w:val="00ED0386"/>
    <w:rsid w:val="00ED24BF"/>
    <w:rsid w:val="00ED38CB"/>
    <w:rsid w:val="00EE0E3D"/>
    <w:rsid w:val="00EF65B8"/>
    <w:rsid w:val="00EF661E"/>
    <w:rsid w:val="00F0588C"/>
    <w:rsid w:val="00F069D2"/>
    <w:rsid w:val="00F14152"/>
    <w:rsid w:val="00F15D0A"/>
    <w:rsid w:val="00F27237"/>
    <w:rsid w:val="00F30858"/>
    <w:rsid w:val="00F478B1"/>
    <w:rsid w:val="00F54203"/>
    <w:rsid w:val="00F573F5"/>
    <w:rsid w:val="00F602D3"/>
    <w:rsid w:val="00F6153B"/>
    <w:rsid w:val="00F63378"/>
    <w:rsid w:val="00F75191"/>
    <w:rsid w:val="00F75CE9"/>
    <w:rsid w:val="00F80F9B"/>
    <w:rsid w:val="00FC421D"/>
    <w:rsid w:val="00FC6C01"/>
    <w:rsid w:val="00FD56AA"/>
    <w:rsid w:val="00FE0090"/>
    <w:rsid w:val="00FE45B5"/>
    <w:rsid w:val="00FF0869"/>
    <w:rsid w:val="00FF29B6"/>
    <w:rsid w:val="00FF4820"/>
    <w:rsid w:val="00FF7FEC"/>
    <w:rsid w:val="1132482D"/>
    <w:rsid w:val="15C86918"/>
    <w:rsid w:val="15FD2BF4"/>
    <w:rsid w:val="2B0B51FF"/>
    <w:rsid w:val="2EA053B1"/>
    <w:rsid w:val="310A1172"/>
    <w:rsid w:val="4E163B6E"/>
    <w:rsid w:val="5E742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22"/>
    <w:qFormat/>
    <w:rPr>
      <w:b/>
      <w:bCs/>
    </w:rPr>
  </w:style>
  <w:style w:type="character" w:styleId="ab">
    <w:name w:val="Hyperlink"/>
    <w:basedOn w:val="a1"/>
    <w:uiPriority w:val="99"/>
    <w:semiHidden/>
    <w:unhideWhenUsed/>
    <w:rPr>
      <w:color w:val="0000FF"/>
      <w:u w:val="single"/>
    </w:rPr>
  </w:style>
  <w:style w:type="character" w:styleId="ac">
    <w:name w:val="annotation reference"/>
    <w:basedOn w:val="a1"/>
    <w:uiPriority w:val="99"/>
    <w:semiHidden/>
    <w:unhideWhenUsed/>
    <w:rPr>
      <w:sz w:val="21"/>
      <w:szCs w:val="21"/>
    </w:rPr>
  </w:style>
  <w:style w:type="character" w:customStyle="1" w:styleId="Char2">
    <w:name w:val="页眉 Char"/>
    <w:basedOn w:val="a1"/>
    <w:link w:val="a7"/>
    <w:uiPriority w:val="99"/>
    <w:rPr>
      <w:sz w:val="18"/>
      <w:szCs w:val="18"/>
    </w:rPr>
  </w:style>
  <w:style w:type="character" w:customStyle="1" w:styleId="Char1">
    <w:name w:val="页脚 Char"/>
    <w:basedOn w:val="a1"/>
    <w:link w:val="a6"/>
    <w:uiPriority w:val="99"/>
    <w:rPr>
      <w:sz w:val="18"/>
      <w:szCs w:val="18"/>
    </w:rPr>
  </w:style>
  <w:style w:type="character" w:customStyle="1" w:styleId="apple-converted-space">
    <w:name w:val="apple-converted-space"/>
    <w:basedOn w:val="a1"/>
    <w:qFormat/>
  </w:style>
  <w:style w:type="character" w:customStyle="1" w:styleId="Char0">
    <w:name w:val="批注框文本 Char"/>
    <w:basedOn w:val="a1"/>
    <w:link w:val="a5"/>
    <w:uiPriority w:val="99"/>
    <w:semiHidden/>
    <w:rPr>
      <w:sz w:val="18"/>
      <w:szCs w:val="18"/>
    </w:rPr>
  </w:style>
  <w:style w:type="paragraph" w:styleId="ad">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1"/>
    <w:link w:val="2"/>
    <w:rPr>
      <w:rFonts w:asciiTheme="majorHAnsi" w:eastAsiaTheme="majorEastAsia" w:hAnsiTheme="majorHAnsi" w:cstheme="majorBidi"/>
      <w:b/>
      <w:bCs/>
      <w:sz w:val="32"/>
      <w:szCs w:val="32"/>
    </w:rPr>
  </w:style>
  <w:style w:type="character" w:customStyle="1" w:styleId="Char">
    <w:name w:val="批注文字 Char"/>
    <w:basedOn w:val="a1"/>
    <w:link w:val="a4"/>
    <w:uiPriority w:val="99"/>
    <w:semiHidden/>
  </w:style>
  <w:style w:type="character" w:customStyle="1" w:styleId="Char3">
    <w:name w:val="批注主题 Char"/>
    <w:basedOn w:val="Char"/>
    <w:link w:val="a8"/>
    <w:uiPriority w:val="99"/>
    <w:semiHidden/>
    <w:rPr>
      <w:b/>
      <w:bCs/>
    </w:rPr>
  </w:style>
  <w:style w:type="paragraph" w:customStyle="1" w:styleId="p0">
    <w:name w:val="p0"/>
    <w:basedOn w:val="a"/>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uiPriority w:val="22"/>
    <w:qFormat/>
    <w:rPr>
      <w:b/>
      <w:bCs/>
    </w:rPr>
  </w:style>
  <w:style w:type="character" w:styleId="ab">
    <w:name w:val="Hyperlink"/>
    <w:basedOn w:val="a1"/>
    <w:uiPriority w:val="99"/>
    <w:semiHidden/>
    <w:unhideWhenUsed/>
    <w:rPr>
      <w:color w:val="0000FF"/>
      <w:u w:val="single"/>
    </w:rPr>
  </w:style>
  <w:style w:type="character" w:styleId="ac">
    <w:name w:val="annotation reference"/>
    <w:basedOn w:val="a1"/>
    <w:uiPriority w:val="99"/>
    <w:semiHidden/>
    <w:unhideWhenUsed/>
    <w:rPr>
      <w:sz w:val="21"/>
      <w:szCs w:val="21"/>
    </w:rPr>
  </w:style>
  <w:style w:type="character" w:customStyle="1" w:styleId="Char2">
    <w:name w:val="页眉 Char"/>
    <w:basedOn w:val="a1"/>
    <w:link w:val="a7"/>
    <w:uiPriority w:val="99"/>
    <w:rPr>
      <w:sz w:val="18"/>
      <w:szCs w:val="18"/>
    </w:rPr>
  </w:style>
  <w:style w:type="character" w:customStyle="1" w:styleId="Char1">
    <w:name w:val="页脚 Char"/>
    <w:basedOn w:val="a1"/>
    <w:link w:val="a6"/>
    <w:uiPriority w:val="99"/>
    <w:rPr>
      <w:sz w:val="18"/>
      <w:szCs w:val="18"/>
    </w:rPr>
  </w:style>
  <w:style w:type="character" w:customStyle="1" w:styleId="apple-converted-space">
    <w:name w:val="apple-converted-space"/>
    <w:basedOn w:val="a1"/>
    <w:qFormat/>
  </w:style>
  <w:style w:type="character" w:customStyle="1" w:styleId="Char0">
    <w:name w:val="批注框文本 Char"/>
    <w:basedOn w:val="a1"/>
    <w:link w:val="a5"/>
    <w:uiPriority w:val="99"/>
    <w:semiHidden/>
    <w:rPr>
      <w:sz w:val="18"/>
      <w:szCs w:val="18"/>
    </w:rPr>
  </w:style>
  <w:style w:type="paragraph" w:styleId="ad">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1"/>
    <w:link w:val="2"/>
    <w:rPr>
      <w:rFonts w:asciiTheme="majorHAnsi" w:eastAsiaTheme="majorEastAsia" w:hAnsiTheme="majorHAnsi" w:cstheme="majorBidi"/>
      <w:b/>
      <w:bCs/>
      <w:sz w:val="32"/>
      <w:szCs w:val="32"/>
    </w:rPr>
  </w:style>
  <w:style w:type="character" w:customStyle="1" w:styleId="Char">
    <w:name w:val="批注文字 Char"/>
    <w:basedOn w:val="a1"/>
    <w:link w:val="a4"/>
    <w:uiPriority w:val="99"/>
    <w:semiHidden/>
  </w:style>
  <w:style w:type="character" w:customStyle="1" w:styleId="Char3">
    <w:name w:val="批注主题 Char"/>
    <w:basedOn w:val="Char"/>
    <w:link w:val="a8"/>
    <w:uiPriority w:val="99"/>
    <w:semiHidden/>
    <w:rPr>
      <w:b/>
      <w:bCs/>
    </w:rPr>
  </w:style>
  <w:style w:type="paragraph" w:customStyle="1" w:styleId="p0">
    <w:name w:val="p0"/>
    <w:basedOn w:val="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BB37-3903-4B00-A297-404E11CC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634</Words>
  <Characters>3618</Characters>
  <Application>Microsoft Office Word</Application>
  <DocSecurity>0</DocSecurity>
  <Lines>30</Lines>
  <Paragraphs>8</Paragraphs>
  <ScaleCrop>false</ScaleCrop>
  <Company>www.dadighost.com</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X</cp:lastModifiedBy>
  <cp:revision>12</cp:revision>
  <cp:lastPrinted>2020-12-25T02:43:00Z</cp:lastPrinted>
  <dcterms:created xsi:type="dcterms:W3CDTF">2022-12-05T01:29:00Z</dcterms:created>
  <dcterms:modified xsi:type="dcterms:W3CDTF">2022-12-19T03:49:00Z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164834DF2A2048AF9B668F418AA9A8BC</vt:lpwstr>
  </property>
</Properties>
</file>