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C46" w:rsidRDefault="00000C46">
      <w:pPr>
        <w:jc w:val="center"/>
        <w:rPr>
          <w:sz w:val="52"/>
          <w:szCs w:val="52"/>
        </w:rPr>
      </w:pPr>
    </w:p>
    <w:p w:rsidR="00000C46" w:rsidRDefault="0001046A">
      <w:pPr>
        <w:jc w:val="center"/>
        <w:rPr>
          <w:sz w:val="52"/>
          <w:szCs w:val="52"/>
        </w:rPr>
      </w:pPr>
      <w:r>
        <w:rPr>
          <w:rFonts w:hint="eastAsia"/>
          <w:sz w:val="52"/>
          <w:szCs w:val="52"/>
        </w:rPr>
        <w:t>厦门</w:t>
      </w:r>
      <w:r>
        <w:rPr>
          <w:sz w:val="52"/>
          <w:szCs w:val="52"/>
        </w:rPr>
        <w:t>海发环保能源股份有限公司</w:t>
      </w:r>
    </w:p>
    <w:p w:rsidR="00000C46" w:rsidRDefault="0001046A">
      <w:pPr>
        <w:jc w:val="center"/>
        <w:rPr>
          <w:sz w:val="36"/>
          <w:szCs w:val="36"/>
        </w:rPr>
      </w:pPr>
      <w:r>
        <w:rPr>
          <w:rFonts w:hint="eastAsia"/>
          <w:b/>
          <w:sz w:val="36"/>
          <w:szCs w:val="36"/>
        </w:rPr>
        <w:t>同集热电消石灰采购</w:t>
      </w:r>
      <w:r>
        <w:rPr>
          <w:rFonts w:hint="eastAsia"/>
          <w:sz w:val="36"/>
          <w:szCs w:val="36"/>
        </w:rPr>
        <w:t>项目</w:t>
      </w:r>
    </w:p>
    <w:p w:rsidR="00000C46" w:rsidRDefault="0001046A">
      <w:pPr>
        <w:jc w:val="center"/>
        <w:rPr>
          <w:sz w:val="36"/>
          <w:szCs w:val="36"/>
        </w:rPr>
      </w:pPr>
      <w:r>
        <w:rPr>
          <w:rFonts w:hint="eastAsia"/>
          <w:sz w:val="36"/>
          <w:szCs w:val="36"/>
        </w:rPr>
        <w:t>竞争性谈判文件</w:t>
      </w:r>
    </w:p>
    <w:p w:rsidR="00000C46" w:rsidRDefault="00000C46">
      <w:pPr>
        <w:jc w:val="center"/>
        <w:rPr>
          <w:sz w:val="52"/>
          <w:szCs w:val="52"/>
        </w:rPr>
      </w:pPr>
    </w:p>
    <w:p w:rsidR="00000C46" w:rsidRDefault="00000C46">
      <w:pPr>
        <w:jc w:val="center"/>
        <w:rPr>
          <w:sz w:val="52"/>
          <w:szCs w:val="52"/>
        </w:rPr>
      </w:pPr>
    </w:p>
    <w:p w:rsidR="00000C46" w:rsidRDefault="0001046A">
      <w:pPr>
        <w:jc w:val="center"/>
        <w:rPr>
          <w:sz w:val="36"/>
          <w:szCs w:val="36"/>
        </w:rPr>
      </w:pPr>
      <w:r>
        <w:rPr>
          <w:rFonts w:hint="eastAsia"/>
          <w:sz w:val="36"/>
          <w:szCs w:val="36"/>
        </w:rPr>
        <w:t>项目</w:t>
      </w:r>
      <w:r>
        <w:rPr>
          <w:sz w:val="36"/>
          <w:szCs w:val="36"/>
        </w:rPr>
        <w:t>编号</w:t>
      </w:r>
      <w:r>
        <w:rPr>
          <w:rFonts w:hint="eastAsia"/>
          <w:sz w:val="36"/>
          <w:szCs w:val="36"/>
        </w:rPr>
        <w:t>：</w:t>
      </w:r>
      <w:r>
        <w:rPr>
          <w:rFonts w:hint="eastAsia"/>
          <w:sz w:val="36"/>
          <w:szCs w:val="36"/>
        </w:rPr>
        <w:t>H</w:t>
      </w:r>
      <w:r>
        <w:rPr>
          <w:sz w:val="36"/>
          <w:szCs w:val="36"/>
        </w:rPr>
        <w:t>FHB-W2022-</w:t>
      </w:r>
      <w:r>
        <w:rPr>
          <w:rFonts w:hint="eastAsia"/>
          <w:sz w:val="36"/>
          <w:szCs w:val="36"/>
        </w:rPr>
        <w:t>46</w:t>
      </w:r>
    </w:p>
    <w:p w:rsidR="00000C46" w:rsidRDefault="00000C46">
      <w:pPr>
        <w:jc w:val="center"/>
        <w:rPr>
          <w:sz w:val="36"/>
          <w:szCs w:val="36"/>
        </w:rPr>
      </w:pPr>
    </w:p>
    <w:p w:rsidR="00000C46" w:rsidRDefault="00000C46">
      <w:pPr>
        <w:jc w:val="center"/>
        <w:rPr>
          <w:sz w:val="36"/>
          <w:szCs w:val="36"/>
        </w:rPr>
      </w:pPr>
    </w:p>
    <w:p w:rsidR="00000C46" w:rsidRDefault="00000C46">
      <w:pPr>
        <w:jc w:val="center"/>
        <w:rPr>
          <w:sz w:val="36"/>
          <w:szCs w:val="36"/>
        </w:rPr>
      </w:pPr>
    </w:p>
    <w:p w:rsidR="00000C46" w:rsidRDefault="00000C46">
      <w:pPr>
        <w:jc w:val="center"/>
        <w:rPr>
          <w:sz w:val="36"/>
          <w:szCs w:val="36"/>
        </w:rPr>
      </w:pPr>
    </w:p>
    <w:p w:rsidR="00000C46" w:rsidRDefault="00000C46">
      <w:pPr>
        <w:jc w:val="center"/>
        <w:rPr>
          <w:sz w:val="36"/>
          <w:szCs w:val="36"/>
        </w:rPr>
      </w:pPr>
    </w:p>
    <w:p w:rsidR="00000C46" w:rsidRDefault="0001046A">
      <w:pPr>
        <w:jc w:val="center"/>
        <w:rPr>
          <w:sz w:val="36"/>
          <w:szCs w:val="36"/>
        </w:rPr>
      </w:pPr>
      <w:r>
        <w:rPr>
          <w:rFonts w:hint="eastAsia"/>
          <w:sz w:val="36"/>
          <w:szCs w:val="36"/>
        </w:rPr>
        <w:t>厦门</w:t>
      </w:r>
      <w:r>
        <w:rPr>
          <w:sz w:val="36"/>
          <w:szCs w:val="36"/>
        </w:rPr>
        <w:t>海发环保能源股份有限公司</w:t>
      </w:r>
    </w:p>
    <w:p w:rsidR="00000C46" w:rsidRDefault="0001046A">
      <w:pPr>
        <w:jc w:val="center"/>
        <w:rPr>
          <w:sz w:val="36"/>
          <w:szCs w:val="36"/>
        </w:rPr>
      </w:pPr>
      <w:r>
        <w:rPr>
          <w:sz w:val="36"/>
          <w:szCs w:val="36"/>
        </w:rPr>
        <w:t>2022</w:t>
      </w:r>
      <w:r>
        <w:rPr>
          <w:rFonts w:hint="eastAsia"/>
          <w:sz w:val="36"/>
          <w:szCs w:val="36"/>
        </w:rPr>
        <w:t>年</w:t>
      </w:r>
      <w:r>
        <w:rPr>
          <w:rFonts w:hint="eastAsia"/>
          <w:sz w:val="36"/>
          <w:szCs w:val="36"/>
        </w:rPr>
        <w:t>12</w:t>
      </w:r>
      <w:r>
        <w:rPr>
          <w:rFonts w:hint="eastAsia"/>
          <w:sz w:val="36"/>
          <w:szCs w:val="36"/>
        </w:rPr>
        <w:t>月</w:t>
      </w:r>
    </w:p>
    <w:p w:rsidR="00000C46" w:rsidRDefault="00000C46">
      <w:pPr>
        <w:jc w:val="center"/>
        <w:rPr>
          <w:sz w:val="36"/>
          <w:szCs w:val="36"/>
        </w:rPr>
      </w:pPr>
    </w:p>
    <w:p w:rsidR="00000C46" w:rsidRDefault="00000C46">
      <w:pPr>
        <w:jc w:val="center"/>
        <w:rPr>
          <w:sz w:val="36"/>
          <w:szCs w:val="36"/>
        </w:rPr>
      </w:pPr>
    </w:p>
    <w:p w:rsidR="00000C46" w:rsidRDefault="00000C46">
      <w:pPr>
        <w:jc w:val="center"/>
        <w:rPr>
          <w:sz w:val="36"/>
          <w:szCs w:val="36"/>
        </w:rPr>
      </w:pPr>
    </w:p>
    <w:p w:rsidR="00000C46" w:rsidRDefault="00000C46">
      <w:pPr>
        <w:jc w:val="center"/>
        <w:rPr>
          <w:sz w:val="36"/>
          <w:szCs w:val="36"/>
        </w:rPr>
      </w:pPr>
    </w:p>
    <w:p w:rsidR="00000C46" w:rsidRDefault="00000C46">
      <w:pPr>
        <w:jc w:val="center"/>
        <w:rPr>
          <w:sz w:val="36"/>
          <w:szCs w:val="36"/>
        </w:rPr>
      </w:pPr>
    </w:p>
    <w:p w:rsidR="00000C46" w:rsidRDefault="00000C46">
      <w:pPr>
        <w:jc w:val="center"/>
        <w:rPr>
          <w:sz w:val="36"/>
          <w:szCs w:val="36"/>
        </w:rPr>
      </w:pPr>
    </w:p>
    <w:p w:rsidR="00000C46" w:rsidRDefault="0001046A">
      <w:pPr>
        <w:jc w:val="center"/>
        <w:rPr>
          <w:sz w:val="36"/>
          <w:szCs w:val="36"/>
        </w:rPr>
      </w:pPr>
      <w:r>
        <w:rPr>
          <w:rFonts w:hint="eastAsia"/>
          <w:sz w:val="36"/>
          <w:szCs w:val="36"/>
        </w:rPr>
        <w:lastRenderedPageBreak/>
        <w:t>第</w:t>
      </w:r>
      <w:r>
        <w:rPr>
          <w:sz w:val="36"/>
          <w:szCs w:val="36"/>
        </w:rPr>
        <w:t>一部分</w:t>
      </w:r>
      <w:r>
        <w:rPr>
          <w:rFonts w:hint="eastAsia"/>
          <w:sz w:val="36"/>
          <w:szCs w:val="36"/>
        </w:rPr>
        <w:t>采购</w:t>
      </w:r>
      <w:r>
        <w:rPr>
          <w:sz w:val="36"/>
          <w:szCs w:val="36"/>
        </w:rPr>
        <w:t>邀请</w:t>
      </w:r>
      <w:r>
        <w:rPr>
          <w:rFonts w:hint="eastAsia"/>
          <w:sz w:val="36"/>
          <w:szCs w:val="36"/>
        </w:rPr>
        <w:t>函</w:t>
      </w:r>
    </w:p>
    <w:p w:rsidR="00000C46" w:rsidRDefault="0001046A">
      <w:pPr>
        <w:spacing w:line="276"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我司根据事业部（</w:t>
      </w:r>
      <w:r>
        <w:rPr>
          <w:rFonts w:ascii="宋体" w:eastAsia="宋体" w:hAnsi="宋体" w:cs="宋体" w:hint="eastAsia"/>
          <w:b/>
          <w:kern w:val="0"/>
          <w:sz w:val="24"/>
          <w:szCs w:val="24"/>
        </w:rPr>
        <w:t>同集热电</w:t>
      </w:r>
      <w:r>
        <w:rPr>
          <w:rFonts w:ascii="宋体" w:eastAsia="宋体" w:hAnsi="宋体" w:cs="宋体" w:hint="eastAsia"/>
          <w:kern w:val="0"/>
          <w:sz w:val="24"/>
          <w:szCs w:val="24"/>
        </w:rPr>
        <w:t>）生产需求，现进行</w:t>
      </w:r>
      <w:r>
        <w:rPr>
          <w:rFonts w:ascii="宋体" w:eastAsia="宋体" w:hAnsi="宋体" w:cs="宋体"/>
          <w:kern w:val="0"/>
          <w:sz w:val="24"/>
          <w:szCs w:val="24"/>
          <w:u w:val="single"/>
        </w:rPr>
        <w:t>202</w:t>
      </w:r>
      <w:r>
        <w:rPr>
          <w:rFonts w:ascii="宋体" w:eastAsia="宋体" w:hAnsi="宋体" w:cs="宋体" w:hint="eastAsia"/>
          <w:kern w:val="0"/>
          <w:sz w:val="24"/>
          <w:szCs w:val="24"/>
          <w:u w:val="single"/>
        </w:rPr>
        <w:t>3年2</w:t>
      </w:r>
      <w:r>
        <w:rPr>
          <w:rFonts w:ascii="宋体" w:eastAsia="宋体" w:hAnsi="宋体" w:cs="宋体"/>
          <w:kern w:val="0"/>
          <w:sz w:val="24"/>
          <w:szCs w:val="24"/>
          <w:u w:val="single"/>
        </w:rPr>
        <w:t>月份</w:t>
      </w:r>
      <w:r>
        <w:rPr>
          <w:rFonts w:ascii="宋体" w:eastAsia="宋体" w:hAnsi="宋体" w:cs="宋体" w:hint="eastAsia"/>
          <w:kern w:val="0"/>
          <w:sz w:val="24"/>
          <w:szCs w:val="24"/>
          <w:u w:val="single"/>
        </w:rPr>
        <w:t>～</w:t>
      </w:r>
      <w:r>
        <w:rPr>
          <w:rFonts w:ascii="宋体" w:eastAsia="宋体" w:hAnsi="宋体" w:cs="宋体"/>
          <w:kern w:val="0"/>
          <w:sz w:val="24"/>
          <w:szCs w:val="24"/>
          <w:u w:val="single"/>
        </w:rPr>
        <w:t>2023年</w:t>
      </w:r>
      <w:r>
        <w:rPr>
          <w:rFonts w:ascii="宋体" w:eastAsia="宋体" w:hAnsi="宋体" w:cs="宋体" w:hint="eastAsia"/>
          <w:kern w:val="0"/>
          <w:sz w:val="24"/>
          <w:szCs w:val="24"/>
          <w:u w:val="single"/>
        </w:rPr>
        <w:t>7</w:t>
      </w:r>
      <w:r>
        <w:rPr>
          <w:rFonts w:ascii="宋体" w:eastAsia="宋体" w:hAnsi="宋体" w:cs="宋体" w:hint="eastAsia"/>
          <w:kern w:val="0"/>
          <w:sz w:val="24"/>
          <w:szCs w:val="24"/>
        </w:rPr>
        <w:t>月份</w:t>
      </w:r>
      <w:r>
        <w:rPr>
          <w:rFonts w:ascii="宋体" w:hAnsi="宋体" w:cs="宋体" w:hint="eastAsia"/>
          <w:kern w:val="0"/>
          <w:sz w:val="24"/>
          <w:szCs w:val="21"/>
        </w:rPr>
        <w:t>环保用</w:t>
      </w:r>
      <w:r>
        <w:rPr>
          <w:rFonts w:ascii="宋体" w:hAnsi="宋体" w:cs="宋体" w:hint="eastAsia"/>
          <w:kern w:val="0"/>
          <w:sz w:val="24"/>
        </w:rPr>
        <w:t>氢氧化钙（</w:t>
      </w:r>
      <w:r>
        <w:rPr>
          <w:rFonts w:ascii="宋体" w:eastAsia="宋体" w:hAnsi="宋体" w:cs="宋体" w:hint="eastAsia"/>
          <w:kern w:val="0"/>
          <w:sz w:val="24"/>
          <w:szCs w:val="24"/>
        </w:rPr>
        <w:t>消石灰）竞争性谈判采购，希望具备长期供应能力的供应商，按照有关采购规定和我司的要求，</w:t>
      </w:r>
      <w:r>
        <w:rPr>
          <w:rFonts w:ascii="宋体" w:eastAsia="宋体" w:hAnsi="宋体" w:cs="宋体"/>
          <w:kern w:val="0"/>
          <w:sz w:val="24"/>
          <w:szCs w:val="24"/>
        </w:rPr>
        <w:t>积极参</w:t>
      </w:r>
      <w:r>
        <w:rPr>
          <w:rFonts w:ascii="宋体" w:eastAsia="宋体" w:hAnsi="宋体" w:cs="宋体" w:hint="eastAsia"/>
          <w:kern w:val="0"/>
          <w:sz w:val="24"/>
          <w:szCs w:val="24"/>
        </w:rPr>
        <w:t>与</w:t>
      </w:r>
      <w:r>
        <w:rPr>
          <w:rFonts w:ascii="宋体" w:eastAsia="宋体" w:hAnsi="宋体" w:cs="宋体"/>
          <w:kern w:val="0"/>
          <w:sz w:val="24"/>
          <w:szCs w:val="24"/>
        </w:rPr>
        <w:t>投标</w:t>
      </w:r>
      <w:r>
        <w:rPr>
          <w:rFonts w:ascii="宋体" w:eastAsia="宋体" w:hAnsi="宋体" w:cs="宋体" w:hint="eastAsia"/>
          <w:kern w:val="0"/>
          <w:sz w:val="24"/>
          <w:szCs w:val="24"/>
        </w:rPr>
        <w:t>报价工作。</w:t>
      </w:r>
    </w:p>
    <w:p w:rsidR="00000C46" w:rsidRDefault="0001046A">
      <w:pPr>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1 项目</w:t>
      </w:r>
      <w:r>
        <w:rPr>
          <w:rFonts w:ascii="宋体" w:eastAsia="宋体" w:hAnsi="宋体" w:cs="宋体"/>
          <w:kern w:val="0"/>
          <w:sz w:val="24"/>
          <w:szCs w:val="24"/>
        </w:rPr>
        <w:t>概况</w:t>
      </w:r>
    </w:p>
    <w:p w:rsidR="00000C46" w:rsidRDefault="0001046A">
      <w:pPr>
        <w:spacing w:line="276" w:lineRule="auto"/>
        <w:jc w:val="left"/>
        <w:rPr>
          <w:rFonts w:ascii="宋体" w:eastAsia="宋体" w:hAnsi="宋体" w:cs="宋体"/>
          <w:b/>
          <w:kern w:val="0"/>
          <w:sz w:val="24"/>
          <w:szCs w:val="24"/>
        </w:rPr>
      </w:pPr>
      <w:r>
        <w:rPr>
          <w:rFonts w:ascii="宋体" w:eastAsia="宋体" w:hAnsi="宋体" w:cs="宋体" w:hint="eastAsia"/>
          <w:kern w:val="0"/>
          <w:sz w:val="24"/>
          <w:szCs w:val="24"/>
        </w:rPr>
        <w:t>1.1项目</w:t>
      </w:r>
      <w:r>
        <w:rPr>
          <w:rFonts w:ascii="宋体" w:eastAsia="宋体" w:hAnsi="宋体" w:cs="宋体"/>
          <w:kern w:val="0"/>
          <w:sz w:val="24"/>
          <w:szCs w:val="24"/>
        </w:rPr>
        <w:t>名称：</w:t>
      </w:r>
      <w:r>
        <w:rPr>
          <w:rFonts w:ascii="宋体" w:eastAsia="宋体" w:hAnsi="宋体" w:cs="宋体"/>
          <w:b/>
          <w:kern w:val="0"/>
          <w:sz w:val="24"/>
          <w:szCs w:val="24"/>
        </w:rPr>
        <w:t>同集热电消石灰采购</w:t>
      </w:r>
    </w:p>
    <w:p w:rsidR="00000C46" w:rsidRDefault="0001046A">
      <w:pPr>
        <w:spacing w:line="276" w:lineRule="auto"/>
        <w:jc w:val="left"/>
        <w:rPr>
          <w:rFonts w:ascii="宋体" w:eastAsia="宋体" w:hAnsi="宋体" w:cs="Times New Roman"/>
          <w:b/>
          <w:sz w:val="24"/>
          <w:szCs w:val="24"/>
        </w:rPr>
      </w:pPr>
      <w:r>
        <w:rPr>
          <w:rFonts w:ascii="宋体" w:eastAsia="宋体" w:hAnsi="宋体" w:cs="宋体" w:hint="eastAsia"/>
          <w:kern w:val="0"/>
          <w:sz w:val="24"/>
          <w:szCs w:val="24"/>
        </w:rPr>
        <w:t>1.2项目</w:t>
      </w:r>
      <w:r>
        <w:rPr>
          <w:rFonts w:ascii="宋体" w:eastAsia="宋体" w:hAnsi="宋体" w:cs="宋体"/>
          <w:kern w:val="0"/>
          <w:sz w:val="24"/>
          <w:szCs w:val="24"/>
        </w:rPr>
        <w:t>地点：</w:t>
      </w:r>
      <w:r>
        <w:rPr>
          <w:rFonts w:ascii="宋体" w:hAnsi="宋体" w:hint="eastAsia"/>
          <w:sz w:val="24"/>
          <w:szCs w:val="24"/>
        </w:rPr>
        <w:t>厦门市同安区美禾三路399号</w:t>
      </w:r>
    </w:p>
    <w:p w:rsidR="00000C46" w:rsidRDefault="0001046A">
      <w:pPr>
        <w:spacing w:line="276" w:lineRule="auto"/>
        <w:jc w:val="left"/>
        <w:rPr>
          <w:rFonts w:ascii="宋体" w:eastAsia="宋体" w:hAnsi="宋体" w:cs="宋体"/>
          <w:kern w:val="0"/>
          <w:sz w:val="24"/>
          <w:szCs w:val="24"/>
        </w:rPr>
      </w:pPr>
      <w:r>
        <w:rPr>
          <w:rFonts w:ascii="宋体" w:eastAsia="宋体" w:hAnsi="宋体" w:cs="宋体"/>
          <w:kern w:val="0"/>
          <w:sz w:val="24"/>
          <w:szCs w:val="24"/>
        </w:rPr>
        <w:t>1.3</w:t>
      </w:r>
      <w:r>
        <w:rPr>
          <w:rFonts w:ascii="宋体" w:eastAsia="宋体" w:hAnsi="宋体" w:cs="宋体" w:hint="eastAsia"/>
          <w:kern w:val="0"/>
          <w:sz w:val="24"/>
          <w:szCs w:val="24"/>
        </w:rPr>
        <w:t>资金</w:t>
      </w:r>
      <w:r>
        <w:rPr>
          <w:rFonts w:ascii="宋体" w:eastAsia="宋体" w:hAnsi="宋体" w:cs="宋体"/>
          <w:kern w:val="0"/>
          <w:sz w:val="24"/>
          <w:szCs w:val="24"/>
        </w:rPr>
        <w:t>来源：国有企业自筹资金</w:t>
      </w:r>
    </w:p>
    <w:p w:rsidR="00000C46" w:rsidRDefault="0001046A">
      <w:pPr>
        <w:spacing w:line="276" w:lineRule="auto"/>
        <w:jc w:val="left"/>
        <w:rPr>
          <w:rFonts w:ascii="宋体" w:eastAsia="宋体" w:hAnsi="宋体" w:cs="宋体"/>
          <w:kern w:val="0"/>
          <w:sz w:val="24"/>
          <w:szCs w:val="24"/>
        </w:rPr>
      </w:pPr>
      <w:r>
        <w:rPr>
          <w:rFonts w:ascii="宋体" w:eastAsia="宋体" w:hAnsi="宋体" w:cs="宋体"/>
          <w:kern w:val="0"/>
          <w:sz w:val="24"/>
          <w:szCs w:val="24"/>
        </w:rPr>
        <w:t>1.4</w:t>
      </w:r>
      <w:r>
        <w:rPr>
          <w:rFonts w:ascii="宋体" w:eastAsia="宋体" w:hAnsi="宋体" w:cs="宋体" w:hint="eastAsia"/>
          <w:kern w:val="0"/>
          <w:sz w:val="24"/>
          <w:szCs w:val="24"/>
        </w:rPr>
        <w:t>采购</w:t>
      </w:r>
      <w:r>
        <w:rPr>
          <w:rFonts w:ascii="宋体" w:eastAsia="宋体" w:hAnsi="宋体" w:cs="宋体"/>
          <w:kern w:val="0"/>
          <w:sz w:val="24"/>
          <w:szCs w:val="24"/>
        </w:rPr>
        <w:t>内容：详见第三部分采购项目及各项</w:t>
      </w:r>
      <w:r>
        <w:rPr>
          <w:rFonts w:ascii="宋体" w:eastAsia="宋体" w:hAnsi="宋体" w:cs="宋体" w:hint="eastAsia"/>
          <w:kern w:val="0"/>
          <w:sz w:val="24"/>
          <w:szCs w:val="24"/>
        </w:rPr>
        <w:t>要求</w:t>
      </w:r>
    </w:p>
    <w:p w:rsidR="00000C46" w:rsidRDefault="0001046A">
      <w:pPr>
        <w:spacing w:line="276" w:lineRule="auto"/>
        <w:jc w:val="left"/>
        <w:rPr>
          <w:rFonts w:ascii="宋体" w:eastAsia="宋体" w:hAnsi="宋体" w:cs="宋体"/>
          <w:kern w:val="0"/>
          <w:sz w:val="24"/>
          <w:szCs w:val="24"/>
        </w:rPr>
      </w:pPr>
      <w:r>
        <w:rPr>
          <w:rFonts w:ascii="宋体" w:eastAsia="宋体" w:hAnsi="宋体" w:cs="宋体"/>
          <w:kern w:val="0"/>
          <w:sz w:val="24"/>
          <w:szCs w:val="24"/>
        </w:rPr>
        <w:t>2</w:t>
      </w:r>
      <w:r>
        <w:rPr>
          <w:rFonts w:ascii="宋体" w:eastAsia="宋体" w:hAnsi="宋体" w:cs="宋体" w:hint="eastAsia"/>
          <w:kern w:val="0"/>
          <w:sz w:val="24"/>
          <w:szCs w:val="24"/>
        </w:rPr>
        <w:t>报价</w:t>
      </w:r>
      <w:proofErr w:type="gramStart"/>
      <w:r>
        <w:rPr>
          <w:rFonts w:ascii="宋体" w:eastAsia="宋体" w:hAnsi="宋体" w:cs="宋体" w:hint="eastAsia"/>
          <w:kern w:val="0"/>
          <w:sz w:val="24"/>
          <w:szCs w:val="24"/>
        </w:rPr>
        <w:t>方</w:t>
      </w:r>
      <w:r>
        <w:rPr>
          <w:rFonts w:ascii="宋体" w:eastAsia="宋体" w:hAnsi="宋体" w:cs="宋体"/>
          <w:kern w:val="0"/>
          <w:sz w:val="24"/>
          <w:szCs w:val="24"/>
        </w:rPr>
        <w:t>资格</w:t>
      </w:r>
      <w:proofErr w:type="gramEnd"/>
      <w:r>
        <w:rPr>
          <w:rFonts w:ascii="宋体" w:eastAsia="宋体" w:hAnsi="宋体" w:cs="宋体"/>
          <w:kern w:val="0"/>
          <w:sz w:val="24"/>
          <w:szCs w:val="24"/>
        </w:rPr>
        <w:t>要求</w:t>
      </w:r>
    </w:p>
    <w:p w:rsidR="00000C46" w:rsidRDefault="0001046A">
      <w:pPr>
        <w:tabs>
          <w:tab w:val="left" w:pos="0"/>
        </w:tabs>
        <w:kinsoku w:val="0"/>
        <w:overflowPunct w:val="0"/>
        <w:adjustRightInd w:val="0"/>
        <w:snapToGrid w:val="0"/>
        <w:spacing w:line="276" w:lineRule="auto"/>
        <w:jc w:val="left"/>
        <w:rPr>
          <w:rFonts w:ascii="宋体" w:eastAsia="宋体" w:hAnsi="宋体"/>
          <w:bCs/>
          <w:sz w:val="24"/>
          <w:szCs w:val="24"/>
        </w:rPr>
      </w:pPr>
      <w:r>
        <w:rPr>
          <w:rFonts w:ascii="宋体" w:eastAsia="宋体" w:hAnsi="宋体" w:hint="eastAsia"/>
          <w:bCs/>
          <w:sz w:val="24"/>
          <w:szCs w:val="24"/>
        </w:rPr>
        <w:t>*</w:t>
      </w:r>
      <w:r>
        <w:rPr>
          <w:rFonts w:ascii="宋体" w:eastAsia="宋体" w:hAnsi="宋体"/>
          <w:bCs/>
          <w:sz w:val="24"/>
          <w:szCs w:val="24"/>
        </w:rPr>
        <w:t>2.1</w:t>
      </w:r>
      <w:r>
        <w:rPr>
          <w:rFonts w:ascii="宋体" w:eastAsia="宋体" w:hAnsi="宋体" w:hint="eastAsia"/>
          <w:bCs/>
          <w:sz w:val="24"/>
          <w:szCs w:val="24"/>
        </w:rPr>
        <w:t>中华人民共和国境内注册的独立法人企业，提供有效期内营业执照复印件并加盖公章。</w:t>
      </w:r>
    </w:p>
    <w:p w:rsidR="00000C46" w:rsidRDefault="0001046A">
      <w:pPr>
        <w:tabs>
          <w:tab w:val="left" w:pos="0"/>
        </w:tabs>
        <w:kinsoku w:val="0"/>
        <w:overflowPunct w:val="0"/>
        <w:adjustRightInd w:val="0"/>
        <w:snapToGrid w:val="0"/>
        <w:spacing w:line="276" w:lineRule="auto"/>
        <w:jc w:val="left"/>
        <w:rPr>
          <w:rFonts w:ascii="宋体" w:eastAsia="宋体" w:hAnsi="宋体"/>
          <w:bCs/>
          <w:sz w:val="24"/>
          <w:szCs w:val="24"/>
        </w:rPr>
      </w:pPr>
      <w:r>
        <w:rPr>
          <w:rFonts w:ascii="宋体" w:eastAsia="宋体" w:hAnsi="宋体" w:hint="eastAsia"/>
          <w:bCs/>
          <w:sz w:val="24"/>
          <w:szCs w:val="24"/>
        </w:rPr>
        <w:t>*</w:t>
      </w:r>
      <w:r>
        <w:rPr>
          <w:rFonts w:ascii="宋体" w:eastAsia="宋体" w:hAnsi="宋体"/>
          <w:bCs/>
          <w:sz w:val="24"/>
          <w:szCs w:val="24"/>
        </w:rPr>
        <w:t>2.2</w:t>
      </w:r>
      <w:r>
        <w:rPr>
          <w:rFonts w:ascii="宋体" w:eastAsia="宋体" w:hAnsi="宋体" w:hint="eastAsia"/>
          <w:bCs/>
          <w:sz w:val="24"/>
          <w:szCs w:val="24"/>
        </w:rPr>
        <w:t>报价方必须提供法定代表人身份证明书，若非企业法定代表人签字报价需提交法人授权委托书。</w:t>
      </w:r>
    </w:p>
    <w:p w:rsidR="00000C46" w:rsidRDefault="0001046A">
      <w:pPr>
        <w:tabs>
          <w:tab w:val="left" w:pos="0"/>
        </w:tabs>
        <w:kinsoku w:val="0"/>
        <w:overflowPunct w:val="0"/>
        <w:adjustRightInd w:val="0"/>
        <w:snapToGrid w:val="0"/>
        <w:spacing w:line="276" w:lineRule="auto"/>
        <w:jc w:val="left"/>
        <w:rPr>
          <w:rFonts w:ascii="宋体" w:eastAsia="宋体" w:hAnsi="宋体"/>
          <w:bCs/>
          <w:sz w:val="24"/>
          <w:szCs w:val="24"/>
        </w:rPr>
      </w:pPr>
      <w:r>
        <w:rPr>
          <w:rFonts w:ascii="宋体" w:eastAsia="宋体" w:hAnsi="宋体"/>
          <w:bCs/>
          <w:sz w:val="24"/>
          <w:szCs w:val="24"/>
        </w:rPr>
        <w:t>3</w:t>
      </w:r>
      <w:r>
        <w:rPr>
          <w:rFonts w:ascii="宋体" w:eastAsia="宋体" w:hAnsi="宋体" w:hint="eastAsia"/>
          <w:bCs/>
          <w:sz w:val="24"/>
          <w:szCs w:val="24"/>
        </w:rPr>
        <w:t>投标保证金</w:t>
      </w:r>
      <w:r>
        <w:rPr>
          <w:rFonts w:ascii="宋体" w:eastAsia="宋体" w:hAnsi="宋体"/>
          <w:bCs/>
          <w:sz w:val="24"/>
          <w:szCs w:val="24"/>
        </w:rPr>
        <w:t>及缴款注意事项</w:t>
      </w:r>
    </w:p>
    <w:p w:rsidR="00000C46" w:rsidRDefault="0001046A">
      <w:pPr>
        <w:tabs>
          <w:tab w:val="left" w:pos="0"/>
        </w:tabs>
        <w:kinsoku w:val="0"/>
        <w:overflowPunct w:val="0"/>
        <w:adjustRightInd w:val="0"/>
        <w:snapToGrid w:val="0"/>
        <w:spacing w:line="276" w:lineRule="auto"/>
        <w:jc w:val="left"/>
        <w:rPr>
          <w:rFonts w:ascii="宋体" w:eastAsia="宋体" w:hAnsi="宋体" w:cs="宋体"/>
          <w:kern w:val="0"/>
          <w:sz w:val="24"/>
          <w:szCs w:val="24"/>
        </w:rPr>
      </w:pPr>
      <w:r>
        <w:rPr>
          <w:rFonts w:ascii="宋体" w:eastAsia="宋体" w:hAnsi="宋体" w:hint="eastAsia"/>
          <w:bCs/>
          <w:sz w:val="24"/>
          <w:szCs w:val="24"/>
        </w:rPr>
        <w:t>*</w:t>
      </w:r>
      <w:r>
        <w:rPr>
          <w:rFonts w:ascii="宋体" w:eastAsia="宋体" w:hAnsi="宋体" w:hint="eastAsia"/>
          <w:b/>
          <w:bCs/>
          <w:sz w:val="24"/>
          <w:szCs w:val="24"/>
        </w:rPr>
        <w:t>3.1</w:t>
      </w:r>
      <w:r>
        <w:rPr>
          <w:rFonts w:ascii="宋体" w:eastAsia="宋体" w:hAnsi="宋体" w:cs="宋体" w:hint="eastAsia"/>
          <w:kern w:val="0"/>
          <w:sz w:val="24"/>
          <w:szCs w:val="24"/>
        </w:rPr>
        <w:t>报价方递交报价文件前须缴足谈判保证金人民币</w:t>
      </w:r>
      <w:r>
        <w:rPr>
          <w:rFonts w:ascii="宋体" w:eastAsia="宋体" w:hAnsi="宋体" w:cs="宋体" w:hint="eastAsia"/>
          <w:b/>
          <w:kern w:val="0"/>
          <w:sz w:val="24"/>
          <w:szCs w:val="24"/>
        </w:rPr>
        <w:t>贰万元整（¥2</w:t>
      </w:r>
      <w:r>
        <w:rPr>
          <w:rFonts w:ascii="宋体" w:eastAsia="宋体" w:hAnsi="宋体" w:cs="宋体"/>
          <w:b/>
          <w:kern w:val="0"/>
          <w:sz w:val="24"/>
          <w:szCs w:val="24"/>
        </w:rPr>
        <w:t>0000.00）</w:t>
      </w:r>
      <w:r>
        <w:rPr>
          <w:rFonts w:ascii="宋体" w:eastAsia="宋体" w:hAnsi="宋体" w:cs="宋体" w:hint="eastAsia"/>
          <w:kern w:val="0"/>
          <w:sz w:val="24"/>
          <w:szCs w:val="24"/>
        </w:rPr>
        <w:t>，</w:t>
      </w:r>
      <w:r>
        <w:rPr>
          <w:rFonts w:ascii="宋体" w:eastAsia="宋体" w:hAnsi="宋体" w:hint="eastAsia"/>
          <w:sz w:val="24"/>
          <w:szCs w:val="24"/>
        </w:rPr>
        <w:t>未按规定提交谈判保证金的报价文件，属无效</w:t>
      </w:r>
      <w:r>
        <w:rPr>
          <w:rFonts w:ascii="宋体" w:eastAsia="宋体" w:hAnsi="宋体"/>
          <w:sz w:val="24"/>
          <w:szCs w:val="24"/>
        </w:rPr>
        <w:t>报价文件，将不予</w:t>
      </w:r>
      <w:r>
        <w:rPr>
          <w:rFonts w:ascii="宋体" w:eastAsia="宋体" w:hAnsi="宋体" w:hint="eastAsia"/>
          <w:sz w:val="24"/>
          <w:szCs w:val="24"/>
        </w:rPr>
        <w:t>开标</w:t>
      </w:r>
      <w:r>
        <w:rPr>
          <w:rFonts w:ascii="宋体" w:eastAsia="宋体" w:hAnsi="宋体" w:cs="宋体" w:hint="eastAsia"/>
          <w:kern w:val="0"/>
          <w:sz w:val="24"/>
          <w:szCs w:val="24"/>
        </w:rPr>
        <w:t>。</w:t>
      </w:r>
    </w:p>
    <w:p w:rsidR="00000C46" w:rsidRDefault="0001046A">
      <w:pPr>
        <w:tabs>
          <w:tab w:val="left" w:pos="0"/>
        </w:tabs>
        <w:kinsoku w:val="0"/>
        <w:overflowPunct w:val="0"/>
        <w:adjustRightInd w:val="0"/>
        <w:snapToGrid w:val="0"/>
        <w:spacing w:line="276" w:lineRule="auto"/>
        <w:jc w:val="left"/>
        <w:rPr>
          <w:rFonts w:ascii="宋体" w:eastAsia="宋体" w:hAnsi="宋体" w:cs="宋体"/>
          <w:kern w:val="0"/>
          <w:sz w:val="24"/>
          <w:szCs w:val="24"/>
        </w:rPr>
      </w:pPr>
      <w:r>
        <w:rPr>
          <w:rFonts w:ascii="宋体" w:eastAsia="宋体" w:hAnsi="宋体" w:cs="宋体"/>
          <w:kern w:val="0"/>
          <w:sz w:val="24"/>
          <w:szCs w:val="24"/>
        </w:rPr>
        <w:t>3.2</w:t>
      </w:r>
      <w:r>
        <w:rPr>
          <w:rFonts w:ascii="宋体" w:eastAsia="宋体" w:hAnsi="宋体" w:cs="宋体" w:hint="eastAsia"/>
          <w:kern w:val="0"/>
          <w:sz w:val="24"/>
          <w:szCs w:val="24"/>
        </w:rPr>
        <w:t>第一成交候选供应</w:t>
      </w:r>
      <w:proofErr w:type="gramStart"/>
      <w:r>
        <w:rPr>
          <w:rFonts w:ascii="宋体" w:eastAsia="宋体" w:hAnsi="宋体" w:cs="宋体" w:hint="eastAsia"/>
          <w:kern w:val="0"/>
          <w:sz w:val="24"/>
          <w:szCs w:val="24"/>
        </w:rPr>
        <w:t>商谈判</w:t>
      </w:r>
      <w:proofErr w:type="gramEnd"/>
      <w:r>
        <w:rPr>
          <w:rFonts w:ascii="宋体" w:eastAsia="宋体" w:hAnsi="宋体" w:cs="宋体" w:hint="eastAsia"/>
          <w:kern w:val="0"/>
          <w:sz w:val="24"/>
          <w:szCs w:val="24"/>
        </w:rPr>
        <w:t>保证金将自动转为合同履约金；若第</w:t>
      </w:r>
      <w:r>
        <w:rPr>
          <w:rFonts w:ascii="宋体" w:eastAsia="宋体" w:hAnsi="宋体" w:cs="宋体"/>
          <w:kern w:val="0"/>
          <w:sz w:val="24"/>
          <w:szCs w:val="24"/>
        </w:rPr>
        <w:t>一</w:t>
      </w:r>
      <w:r>
        <w:rPr>
          <w:rFonts w:ascii="宋体" w:eastAsia="宋体" w:hAnsi="宋体" w:cs="宋体" w:hint="eastAsia"/>
          <w:kern w:val="0"/>
          <w:sz w:val="24"/>
          <w:szCs w:val="24"/>
        </w:rPr>
        <w:t>成交候选供应商拒不履行签订合同，我司将不予退还该保证金并</w:t>
      </w:r>
      <w:r>
        <w:rPr>
          <w:rFonts w:ascii="宋体" w:eastAsia="宋体" w:hAnsi="宋体" w:cs="宋体"/>
          <w:kern w:val="0"/>
          <w:sz w:val="24"/>
          <w:szCs w:val="24"/>
        </w:rPr>
        <w:t>顺延第二成交供应商</w:t>
      </w:r>
      <w:r>
        <w:rPr>
          <w:rFonts w:ascii="宋体" w:eastAsia="宋体" w:hAnsi="宋体" w:cs="宋体" w:hint="eastAsia"/>
          <w:kern w:val="0"/>
          <w:sz w:val="24"/>
          <w:szCs w:val="24"/>
        </w:rPr>
        <w:t>签订</w:t>
      </w:r>
      <w:r>
        <w:rPr>
          <w:rFonts w:ascii="宋体" w:eastAsia="宋体" w:hAnsi="宋体" w:cs="宋体"/>
          <w:kern w:val="0"/>
          <w:sz w:val="24"/>
          <w:szCs w:val="24"/>
        </w:rPr>
        <w:t>合同</w:t>
      </w:r>
      <w:r>
        <w:rPr>
          <w:rFonts w:ascii="宋体" w:eastAsia="宋体" w:hAnsi="宋体" w:cs="宋体" w:hint="eastAsia"/>
          <w:kern w:val="0"/>
          <w:sz w:val="24"/>
          <w:szCs w:val="24"/>
        </w:rPr>
        <w:t>，</w:t>
      </w:r>
      <w:r>
        <w:rPr>
          <w:rFonts w:ascii="宋体" w:hAnsi="宋体" w:hint="eastAsia"/>
          <w:sz w:val="24"/>
          <w:szCs w:val="24"/>
        </w:rPr>
        <w:t>以此类推</w:t>
      </w:r>
      <w:r>
        <w:rPr>
          <w:rFonts w:ascii="宋体" w:eastAsia="宋体" w:hAnsi="宋体" w:cs="宋体" w:hint="eastAsia"/>
          <w:kern w:val="0"/>
          <w:sz w:val="24"/>
          <w:szCs w:val="24"/>
        </w:rPr>
        <w:t>。</w:t>
      </w:r>
      <w:r>
        <w:rPr>
          <w:rFonts w:ascii="宋体" w:eastAsia="宋体" w:hAnsi="宋体" w:hint="eastAsia"/>
          <w:sz w:val="24"/>
          <w:szCs w:val="24"/>
        </w:rPr>
        <w:t>除出现不予退还谈判保证金情形及成交供应商外的报价方谈判保证金</w:t>
      </w:r>
      <w:r>
        <w:rPr>
          <w:rFonts w:ascii="宋体" w:eastAsia="宋体" w:hAnsi="宋体" w:cs="宋体" w:hint="eastAsia"/>
          <w:kern w:val="0"/>
          <w:sz w:val="24"/>
          <w:szCs w:val="24"/>
        </w:rPr>
        <w:t>，我司将在项目谈判后</w:t>
      </w:r>
      <w:r>
        <w:rPr>
          <w:rFonts w:ascii="宋体" w:eastAsia="宋体" w:hAnsi="宋体" w:cs="宋体"/>
          <w:kern w:val="0"/>
          <w:sz w:val="24"/>
          <w:szCs w:val="24"/>
        </w:rPr>
        <w:t>10</w:t>
      </w:r>
      <w:r>
        <w:rPr>
          <w:rFonts w:ascii="宋体" w:eastAsia="宋体" w:hAnsi="宋体" w:cs="宋体" w:hint="eastAsia"/>
          <w:kern w:val="0"/>
          <w:sz w:val="24"/>
          <w:szCs w:val="24"/>
        </w:rPr>
        <w:t>个工作日内无息退还该保证金。</w:t>
      </w:r>
    </w:p>
    <w:p w:rsidR="00000C46" w:rsidRDefault="0001046A">
      <w:pPr>
        <w:tabs>
          <w:tab w:val="left" w:pos="0"/>
        </w:tabs>
        <w:kinsoku w:val="0"/>
        <w:overflowPunct w:val="0"/>
        <w:adjustRightInd w:val="0"/>
        <w:snapToGrid w:val="0"/>
        <w:spacing w:line="276" w:lineRule="auto"/>
        <w:jc w:val="left"/>
        <w:rPr>
          <w:rFonts w:ascii="宋体" w:eastAsia="宋体" w:hAnsi="宋体" w:cs="宋体"/>
          <w:kern w:val="0"/>
          <w:sz w:val="24"/>
          <w:szCs w:val="24"/>
        </w:rPr>
      </w:pPr>
      <w:r>
        <w:rPr>
          <w:rFonts w:ascii="宋体" w:eastAsia="宋体" w:hAnsi="宋体" w:cs="宋体"/>
          <w:kern w:val="0"/>
          <w:sz w:val="24"/>
          <w:szCs w:val="24"/>
        </w:rPr>
        <w:t>3.3</w:t>
      </w:r>
      <w:r>
        <w:rPr>
          <w:rFonts w:ascii="宋体" w:eastAsia="宋体" w:hAnsi="宋体" w:cs="宋体" w:hint="eastAsia"/>
          <w:kern w:val="0"/>
          <w:sz w:val="24"/>
          <w:szCs w:val="24"/>
        </w:rPr>
        <w:t>不接受现场缴款，只能到银行以现金或转账方式缴款。</w:t>
      </w:r>
    </w:p>
    <w:p w:rsidR="00000C46" w:rsidRDefault="0001046A">
      <w:pPr>
        <w:widowControl/>
        <w:shd w:val="clear" w:color="auto" w:fill="FFFFFF"/>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3.</w:t>
      </w:r>
      <w:r>
        <w:rPr>
          <w:rFonts w:ascii="宋体" w:eastAsia="宋体" w:hAnsi="宋体" w:cs="宋体"/>
          <w:kern w:val="0"/>
          <w:sz w:val="24"/>
          <w:szCs w:val="24"/>
        </w:rPr>
        <w:t>4</w:t>
      </w:r>
      <w:r>
        <w:rPr>
          <w:rFonts w:ascii="宋体" w:eastAsia="宋体" w:hAnsi="宋体" w:cs="宋体" w:hint="eastAsia"/>
          <w:kern w:val="0"/>
          <w:sz w:val="24"/>
          <w:szCs w:val="24"/>
        </w:rPr>
        <w:t>请在银行</w:t>
      </w:r>
      <w:r>
        <w:rPr>
          <w:rFonts w:ascii="宋体" w:eastAsia="宋体" w:hAnsi="宋体" w:cs="宋体"/>
          <w:kern w:val="0"/>
          <w:sz w:val="24"/>
          <w:szCs w:val="24"/>
        </w:rPr>
        <w:t>转</w:t>
      </w:r>
      <w:r>
        <w:rPr>
          <w:rFonts w:ascii="宋体" w:eastAsia="宋体" w:hAnsi="宋体" w:cs="宋体" w:hint="eastAsia"/>
          <w:kern w:val="0"/>
          <w:sz w:val="24"/>
          <w:szCs w:val="24"/>
        </w:rPr>
        <w:t>账“用途”一栏中写明“</w:t>
      </w:r>
      <w:r>
        <w:rPr>
          <w:rFonts w:ascii="宋体" w:eastAsia="宋体" w:hAnsi="宋体" w:cs="宋体"/>
          <w:b/>
          <w:kern w:val="0"/>
          <w:sz w:val="24"/>
          <w:szCs w:val="24"/>
        </w:rPr>
        <w:t>同集热电消石灰</w:t>
      </w:r>
      <w:r>
        <w:rPr>
          <w:rFonts w:ascii="宋体" w:eastAsia="宋体" w:hAnsi="宋体" w:cs="宋体" w:hint="eastAsia"/>
          <w:b/>
          <w:kern w:val="0"/>
          <w:sz w:val="24"/>
          <w:szCs w:val="24"/>
        </w:rPr>
        <w:t>谈判保证金</w:t>
      </w:r>
      <w:r>
        <w:rPr>
          <w:rFonts w:ascii="宋体" w:eastAsia="宋体" w:hAnsi="宋体" w:cs="宋体" w:hint="eastAsia"/>
          <w:kern w:val="0"/>
          <w:sz w:val="24"/>
          <w:szCs w:val="24"/>
        </w:rPr>
        <w:t>”字样。</w:t>
      </w:r>
    </w:p>
    <w:p w:rsidR="00000C46" w:rsidRDefault="0001046A">
      <w:pPr>
        <w:widowControl/>
        <w:spacing w:line="276" w:lineRule="auto"/>
        <w:rPr>
          <w:rFonts w:ascii="宋体" w:eastAsia="宋体" w:hAnsi="宋体" w:cs="宋体"/>
          <w:kern w:val="0"/>
          <w:sz w:val="24"/>
          <w:szCs w:val="24"/>
        </w:rPr>
      </w:pPr>
      <w:r>
        <w:rPr>
          <w:rFonts w:ascii="宋体" w:eastAsia="宋体" w:hAnsi="宋体" w:cs="宋体"/>
          <w:kern w:val="0"/>
          <w:sz w:val="24"/>
          <w:szCs w:val="24"/>
        </w:rPr>
        <w:t>3.5</w:t>
      </w:r>
      <w:r>
        <w:rPr>
          <w:rFonts w:ascii="宋体" w:eastAsia="宋体" w:hAnsi="宋体" w:cs="宋体" w:hint="eastAsia"/>
          <w:kern w:val="0"/>
          <w:sz w:val="24"/>
          <w:szCs w:val="24"/>
        </w:rPr>
        <w:t>谈判保证金收款单位：厦门海发环保能源股份有限公司</w:t>
      </w:r>
    </w:p>
    <w:p w:rsidR="00000C46" w:rsidRDefault="0001046A">
      <w:pPr>
        <w:widowControl/>
        <w:shd w:val="clear" w:color="auto" w:fill="FFFFFF"/>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账号：35101561001052501775   开户行：中国建设银行厦门市分行厦禾支行</w:t>
      </w:r>
    </w:p>
    <w:p w:rsidR="00000C46" w:rsidRDefault="0001046A">
      <w:pPr>
        <w:widowControl/>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注意：谈判保证金均须存入或转入以上账号，其它收款单位均视为无效。</w:t>
      </w:r>
    </w:p>
    <w:p w:rsidR="00000C46" w:rsidRDefault="0001046A">
      <w:pPr>
        <w:widowControl/>
        <w:spacing w:line="276" w:lineRule="auto"/>
        <w:jc w:val="left"/>
        <w:rPr>
          <w:rFonts w:ascii="宋体" w:eastAsia="宋体" w:hAnsi="宋体"/>
          <w:b/>
          <w:bCs/>
          <w:sz w:val="24"/>
          <w:szCs w:val="24"/>
        </w:rPr>
      </w:pPr>
      <w:r>
        <w:rPr>
          <w:rFonts w:ascii="宋体" w:eastAsia="宋体" w:hAnsi="宋体" w:cs="Times New Roman"/>
          <w:sz w:val="24"/>
          <w:szCs w:val="24"/>
        </w:rPr>
        <w:t>3.6</w:t>
      </w:r>
      <w:r>
        <w:rPr>
          <w:rFonts w:ascii="宋体" w:eastAsia="宋体" w:hAnsi="宋体" w:cs="Times New Roman" w:hint="eastAsia"/>
          <w:sz w:val="24"/>
          <w:szCs w:val="24"/>
        </w:rPr>
        <w:t>谈判保证金缴交截止时间：</w:t>
      </w:r>
      <w:r>
        <w:rPr>
          <w:rFonts w:ascii="宋体" w:eastAsia="宋体" w:hAnsi="宋体" w:hint="eastAsia"/>
          <w:b/>
          <w:bCs/>
          <w:sz w:val="24"/>
          <w:szCs w:val="24"/>
        </w:rPr>
        <w:t>202</w:t>
      </w:r>
      <w:r>
        <w:rPr>
          <w:rFonts w:ascii="宋体" w:eastAsia="宋体" w:hAnsi="宋体"/>
          <w:b/>
          <w:bCs/>
          <w:sz w:val="24"/>
          <w:szCs w:val="24"/>
        </w:rPr>
        <w:t>3</w:t>
      </w:r>
      <w:r>
        <w:rPr>
          <w:rFonts w:ascii="宋体" w:eastAsia="宋体" w:hAnsi="宋体" w:hint="eastAsia"/>
          <w:b/>
          <w:bCs/>
          <w:sz w:val="24"/>
          <w:szCs w:val="24"/>
        </w:rPr>
        <w:t>年0</w:t>
      </w:r>
      <w:r>
        <w:rPr>
          <w:rFonts w:ascii="宋体" w:eastAsia="宋体" w:hAnsi="宋体"/>
          <w:b/>
          <w:bCs/>
          <w:sz w:val="24"/>
          <w:szCs w:val="24"/>
        </w:rPr>
        <w:t>1</w:t>
      </w:r>
      <w:r>
        <w:rPr>
          <w:rFonts w:ascii="宋体" w:eastAsia="宋体" w:hAnsi="宋体" w:hint="eastAsia"/>
          <w:b/>
          <w:bCs/>
          <w:sz w:val="24"/>
          <w:szCs w:val="24"/>
        </w:rPr>
        <w:t>月0</w:t>
      </w:r>
      <w:r>
        <w:rPr>
          <w:rFonts w:ascii="宋体" w:eastAsia="宋体" w:hAnsi="宋体"/>
          <w:b/>
          <w:bCs/>
          <w:sz w:val="24"/>
          <w:szCs w:val="24"/>
        </w:rPr>
        <w:t>4</w:t>
      </w:r>
      <w:r>
        <w:rPr>
          <w:rFonts w:ascii="宋体" w:eastAsia="宋体" w:hAnsi="宋体" w:hint="eastAsia"/>
          <w:b/>
          <w:bCs/>
          <w:sz w:val="24"/>
          <w:szCs w:val="24"/>
        </w:rPr>
        <w:t>日1</w:t>
      </w:r>
      <w:r>
        <w:rPr>
          <w:rFonts w:ascii="宋体" w:eastAsia="宋体" w:hAnsi="宋体"/>
          <w:b/>
          <w:bCs/>
          <w:sz w:val="24"/>
          <w:szCs w:val="24"/>
        </w:rPr>
        <w:t>0</w:t>
      </w:r>
      <w:r>
        <w:rPr>
          <w:rFonts w:ascii="宋体" w:eastAsia="宋体" w:hAnsi="宋体" w:hint="eastAsia"/>
          <w:b/>
          <w:bCs/>
          <w:sz w:val="24"/>
          <w:szCs w:val="24"/>
        </w:rPr>
        <w:t>:</w:t>
      </w:r>
      <w:r>
        <w:rPr>
          <w:rFonts w:ascii="宋体" w:eastAsia="宋体" w:hAnsi="宋体"/>
          <w:b/>
          <w:bCs/>
          <w:sz w:val="24"/>
          <w:szCs w:val="24"/>
        </w:rPr>
        <w:t>00</w:t>
      </w:r>
    </w:p>
    <w:p w:rsidR="00000C46" w:rsidRDefault="0001046A">
      <w:pPr>
        <w:widowControl/>
        <w:spacing w:line="276" w:lineRule="auto"/>
        <w:jc w:val="left"/>
        <w:rPr>
          <w:rFonts w:ascii="宋体" w:eastAsia="宋体" w:hAnsi="宋体"/>
          <w:bCs/>
          <w:sz w:val="24"/>
          <w:szCs w:val="24"/>
        </w:rPr>
      </w:pPr>
      <w:r>
        <w:rPr>
          <w:rFonts w:ascii="宋体" w:eastAsia="宋体" w:hAnsi="宋体" w:hint="eastAsia"/>
          <w:bCs/>
          <w:sz w:val="24"/>
          <w:szCs w:val="24"/>
        </w:rPr>
        <w:t>4投标报价文件要求</w:t>
      </w:r>
    </w:p>
    <w:p w:rsidR="00000C46" w:rsidRDefault="0001046A">
      <w:pPr>
        <w:widowControl/>
        <w:spacing w:line="276" w:lineRule="auto"/>
        <w:jc w:val="left"/>
        <w:rPr>
          <w:rFonts w:ascii="宋体" w:eastAsia="宋体" w:hAnsi="宋体" w:cs="宋体"/>
          <w:kern w:val="0"/>
          <w:sz w:val="24"/>
          <w:szCs w:val="24"/>
        </w:rPr>
      </w:pPr>
      <w:r>
        <w:rPr>
          <w:rFonts w:ascii="宋体" w:eastAsia="宋体" w:hAnsi="宋体" w:cs="宋体"/>
          <w:kern w:val="0"/>
          <w:sz w:val="24"/>
          <w:szCs w:val="24"/>
        </w:rPr>
        <w:t>4.1</w:t>
      </w:r>
      <w:r>
        <w:rPr>
          <w:rFonts w:ascii="宋体" w:eastAsia="宋体" w:hAnsi="宋体" w:cs="宋体" w:hint="eastAsia"/>
          <w:kern w:val="0"/>
          <w:sz w:val="24"/>
          <w:szCs w:val="24"/>
        </w:rPr>
        <w:t>报价文件要求装袋密封并在密封处加盖公章，封面须注明报价项目名称</w:t>
      </w:r>
    </w:p>
    <w:p w:rsidR="00000C46" w:rsidRDefault="0001046A">
      <w:pPr>
        <w:widowControl/>
        <w:spacing w:line="276" w:lineRule="auto"/>
        <w:jc w:val="left"/>
        <w:rPr>
          <w:rFonts w:ascii="宋体" w:eastAsia="宋体" w:hAnsi="宋体" w:cs="宋体"/>
          <w:kern w:val="0"/>
          <w:sz w:val="24"/>
          <w:szCs w:val="24"/>
        </w:rPr>
      </w:pPr>
      <w:r>
        <w:rPr>
          <w:rFonts w:ascii="宋体" w:eastAsia="宋体" w:hAnsi="宋体"/>
          <w:sz w:val="24"/>
          <w:szCs w:val="24"/>
        </w:rPr>
        <w:t>4.2</w:t>
      </w:r>
      <w:r>
        <w:rPr>
          <w:rFonts w:ascii="宋体" w:eastAsia="宋体" w:hAnsi="宋体" w:hint="eastAsia"/>
          <w:bCs/>
          <w:sz w:val="24"/>
          <w:szCs w:val="24"/>
        </w:rPr>
        <w:t>报价文件送达</w:t>
      </w:r>
      <w:r>
        <w:rPr>
          <w:rFonts w:ascii="宋体" w:eastAsia="宋体" w:hAnsi="宋体"/>
          <w:bCs/>
          <w:sz w:val="24"/>
          <w:szCs w:val="24"/>
        </w:rPr>
        <w:t>或邮寄地址：</w:t>
      </w:r>
      <w:r>
        <w:rPr>
          <w:rFonts w:ascii="宋体" w:eastAsia="宋体" w:hAnsi="宋体" w:hint="eastAsia"/>
          <w:bCs/>
          <w:sz w:val="24"/>
          <w:szCs w:val="24"/>
        </w:rPr>
        <w:t>厦门</w:t>
      </w:r>
      <w:r>
        <w:rPr>
          <w:rFonts w:ascii="宋体" w:eastAsia="宋体" w:hAnsi="宋体"/>
          <w:bCs/>
          <w:sz w:val="24"/>
          <w:szCs w:val="24"/>
        </w:rPr>
        <w:t>市</w:t>
      </w:r>
      <w:r>
        <w:rPr>
          <w:rFonts w:ascii="宋体" w:eastAsia="宋体" w:hAnsi="宋体" w:cs="Times New Roman" w:hint="eastAsia"/>
          <w:sz w:val="24"/>
          <w:szCs w:val="24"/>
        </w:rPr>
        <w:t>海</w:t>
      </w:r>
      <w:proofErr w:type="gramStart"/>
      <w:r>
        <w:rPr>
          <w:rFonts w:ascii="宋体" w:eastAsia="宋体" w:hAnsi="宋体" w:cs="Times New Roman" w:hint="eastAsia"/>
          <w:sz w:val="24"/>
          <w:szCs w:val="24"/>
        </w:rPr>
        <w:t>沧</w:t>
      </w:r>
      <w:proofErr w:type="gramEnd"/>
      <w:r>
        <w:rPr>
          <w:rFonts w:ascii="宋体" w:eastAsia="宋体" w:hAnsi="宋体" w:cs="Times New Roman" w:hint="eastAsia"/>
          <w:sz w:val="24"/>
          <w:szCs w:val="24"/>
        </w:rPr>
        <w:t xml:space="preserve">区阳光西路288号 </w:t>
      </w:r>
      <w:r>
        <w:rPr>
          <w:rFonts w:ascii="宋体" w:eastAsia="宋体" w:hAnsi="宋体" w:cs="宋体" w:hint="eastAsia"/>
          <w:bCs/>
          <w:kern w:val="0"/>
          <w:sz w:val="24"/>
          <w:szCs w:val="24"/>
        </w:rPr>
        <w:t>厦门海发环保能源股份有限公司</w:t>
      </w:r>
      <w:r>
        <w:rPr>
          <w:rFonts w:ascii="宋体" w:eastAsia="宋体" w:hAnsi="宋体" w:cs="宋体"/>
          <w:kern w:val="0"/>
          <w:sz w:val="24"/>
          <w:szCs w:val="24"/>
        </w:rPr>
        <w:t>4楼</w:t>
      </w:r>
      <w:r>
        <w:rPr>
          <w:rFonts w:ascii="宋体" w:eastAsia="宋体" w:hAnsi="宋体" w:cs="宋体" w:hint="eastAsia"/>
          <w:kern w:val="0"/>
          <w:sz w:val="24"/>
          <w:szCs w:val="24"/>
        </w:rPr>
        <w:t>企业</w:t>
      </w:r>
      <w:r>
        <w:rPr>
          <w:rFonts w:ascii="宋体" w:eastAsia="宋体" w:hAnsi="宋体" w:cs="宋体"/>
          <w:kern w:val="0"/>
          <w:sz w:val="24"/>
          <w:szCs w:val="24"/>
        </w:rPr>
        <w:t>管</w:t>
      </w:r>
      <w:r>
        <w:rPr>
          <w:rFonts w:ascii="宋体" w:eastAsia="宋体" w:hAnsi="宋体" w:cs="宋体" w:hint="eastAsia"/>
          <w:kern w:val="0"/>
          <w:sz w:val="24"/>
          <w:szCs w:val="24"/>
        </w:rPr>
        <w:t>理</w:t>
      </w:r>
      <w:r>
        <w:rPr>
          <w:rFonts w:ascii="宋体" w:eastAsia="宋体" w:hAnsi="宋体" w:cs="宋体"/>
          <w:kern w:val="0"/>
          <w:sz w:val="24"/>
          <w:szCs w:val="24"/>
        </w:rPr>
        <w:t>部</w:t>
      </w:r>
      <w:r>
        <w:rPr>
          <w:rFonts w:ascii="宋体" w:eastAsia="宋体" w:hAnsi="宋体" w:cs="宋体" w:hint="eastAsia"/>
          <w:kern w:val="0"/>
          <w:sz w:val="24"/>
          <w:szCs w:val="24"/>
        </w:rPr>
        <w:t>。</w:t>
      </w:r>
    </w:p>
    <w:p w:rsidR="00000C46" w:rsidRDefault="0001046A">
      <w:pPr>
        <w:widowControl/>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4.3在截止时间以后送达的报价文件，采购方有权拒绝接收。</w:t>
      </w:r>
    </w:p>
    <w:p w:rsidR="00000C46" w:rsidRDefault="0001046A">
      <w:pPr>
        <w:widowControl/>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4.</w:t>
      </w:r>
      <w:r>
        <w:rPr>
          <w:rFonts w:ascii="宋体" w:eastAsia="宋体" w:hAnsi="宋体" w:cs="宋体"/>
          <w:kern w:val="0"/>
          <w:sz w:val="24"/>
          <w:szCs w:val="24"/>
        </w:rPr>
        <w:t>4</w:t>
      </w:r>
      <w:r>
        <w:rPr>
          <w:rFonts w:ascii="宋体" w:eastAsia="宋体" w:hAnsi="宋体" w:cs="宋体" w:hint="eastAsia"/>
          <w:kern w:val="0"/>
          <w:sz w:val="24"/>
          <w:szCs w:val="24"/>
        </w:rPr>
        <w:t>邀请报价</w:t>
      </w:r>
      <w:proofErr w:type="gramStart"/>
      <w:r>
        <w:rPr>
          <w:rFonts w:ascii="宋体" w:eastAsia="宋体" w:hAnsi="宋体" w:cs="宋体" w:hint="eastAsia"/>
          <w:kern w:val="0"/>
          <w:sz w:val="24"/>
          <w:szCs w:val="24"/>
        </w:rPr>
        <w:t>方现场</w:t>
      </w:r>
      <w:proofErr w:type="gramEnd"/>
      <w:r>
        <w:rPr>
          <w:rFonts w:ascii="宋体" w:eastAsia="宋体" w:hAnsi="宋体" w:cs="宋体" w:hint="eastAsia"/>
          <w:kern w:val="0"/>
          <w:sz w:val="24"/>
          <w:szCs w:val="24"/>
        </w:rPr>
        <w:t>参与监督。</w:t>
      </w:r>
    </w:p>
    <w:p w:rsidR="00000C46" w:rsidRDefault="0001046A">
      <w:pPr>
        <w:widowControl/>
        <w:spacing w:line="276" w:lineRule="auto"/>
        <w:jc w:val="left"/>
        <w:rPr>
          <w:rFonts w:ascii="宋体" w:eastAsia="宋体" w:hAnsi="宋体" w:cs="宋体"/>
          <w:kern w:val="0"/>
          <w:sz w:val="24"/>
          <w:szCs w:val="24"/>
        </w:rPr>
      </w:pPr>
      <w:r>
        <w:rPr>
          <w:rFonts w:ascii="宋体" w:eastAsia="宋体" w:hAnsi="宋体" w:cs="宋体"/>
          <w:kern w:val="0"/>
          <w:sz w:val="24"/>
          <w:szCs w:val="24"/>
        </w:rPr>
        <w:t>5</w:t>
      </w:r>
      <w:r>
        <w:rPr>
          <w:rFonts w:ascii="宋体" w:eastAsia="宋体" w:hAnsi="宋体" w:cs="宋体" w:hint="eastAsia"/>
          <w:kern w:val="0"/>
          <w:sz w:val="24"/>
          <w:szCs w:val="24"/>
        </w:rPr>
        <w:t>投标</w:t>
      </w:r>
      <w:r>
        <w:rPr>
          <w:rFonts w:ascii="宋体" w:eastAsia="宋体" w:hAnsi="宋体" w:cs="宋体"/>
          <w:kern w:val="0"/>
          <w:sz w:val="24"/>
          <w:szCs w:val="24"/>
        </w:rPr>
        <w:t>截止时间</w:t>
      </w:r>
      <w:hyperlink r:id="rId9" w:tgtFrame="_blank" w:tooltip="论文资料网" w:history="1">
        <w:r>
          <w:rPr>
            <w:rFonts w:ascii="宋体" w:eastAsia="宋体" w:hAnsi="宋体" w:cs="宋体"/>
            <w:kern w:val="0"/>
            <w:sz w:val="24"/>
            <w:szCs w:val="24"/>
          </w:rPr>
          <w:t>：</w:t>
        </w:r>
      </w:hyperlink>
      <w:r>
        <w:rPr>
          <w:rFonts w:ascii="宋体" w:eastAsia="宋体" w:hAnsi="宋体" w:hint="eastAsia"/>
          <w:b/>
          <w:bCs/>
          <w:sz w:val="24"/>
          <w:szCs w:val="24"/>
        </w:rPr>
        <w:t>202</w:t>
      </w:r>
      <w:r>
        <w:rPr>
          <w:rFonts w:ascii="宋体" w:eastAsia="宋体" w:hAnsi="宋体"/>
          <w:b/>
          <w:bCs/>
          <w:sz w:val="24"/>
          <w:szCs w:val="24"/>
        </w:rPr>
        <w:t>3</w:t>
      </w:r>
      <w:r>
        <w:rPr>
          <w:rFonts w:ascii="宋体" w:eastAsia="宋体" w:hAnsi="宋体" w:hint="eastAsia"/>
          <w:b/>
          <w:bCs/>
          <w:sz w:val="24"/>
          <w:szCs w:val="24"/>
        </w:rPr>
        <w:t>年0</w:t>
      </w:r>
      <w:r>
        <w:rPr>
          <w:rFonts w:ascii="宋体" w:eastAsia="宋体" w:hAnsi="宋体"/>
          <w:b/>
          <w:bCs/>
          <w:sz w:val="24"/>
          <w:szCs w:val="24"/>
        </w:rPr>
        <w:t>1</w:t>
      </w:r>
      <w:r>
        <w:rPr>
          <w:rFonts w:ascii="宋体" w:eastAsia="宋体" w:hAnsi="宋体" w:hint="eastAsia"/>
          <w:b/>
          <w:bCs/>
          <w:sz w:val="24"/>
          <w:szCs w:val="24"/>
        </w:rPr>
        <w:t>月0</w:t>
      </w:r>
      <w:r>
        <w:rPr>
          <w:rFonts w:ascii="宋体" w:eastAsia="宋体" w:hAnsi="宋体"/>
          <w:b/>
          <w:bCs/>
          <w:sz w:val="24"/>
          <w:szCs w:val="24"/>
        </w:rPr>
        <w:t>4</w:t>
      </w:r>
      <w:r>
        <w:rPr>
          <w:rFonts w:ascii="宋体" w:eastAsia="宋体" w:hAnsi="宋体" w:hint="eastAsia"/>
          <w:b/>
          <w:bCs/>
          <w:sz w:val="24"/>
          <w:szCs w:val="24"/>
        </w:rPr>
        <w:t>日1</w:t>
      </w:r>
      <w:r>
        <w:rPr>
          <w:rFonts w:ascii="宋体" w:eastAsia="宋体" w:hAnsi="宋体"/>
          <w:b/>
          <w:bCs/>
          <w:sz w:val="24"/>
          <w:szCs w:val="24"/>
        </w:rPr>
        <w:t>0</w:t>
      </w:r>
      <w:r>
        <w:rPr>
          <w:rFonts w:ascii="宋体" w:eastAsia="宋体" w:hAnsi="宋体" w:hint="eastAsia"/>
          <w:b/>
          <w:bCs/>
          <w:sz w:val="24"/>
          <w:szCs w:val="24"/>
        </w:rPr>
        <w:t>:</w:t>
      </w:r>
      <w:r>
        <w:rPr>
          <w:rFonts w:ascii="宋体" w:eastAsia="宋体" w:hAnsi="宋体"/>
          <w:b/>
          <w:bCs/>
          <w:sz w:val="24"/>
          <w:szCs w:val="24"/>
        </w:rPr>
        <w:t>00</w:t>
      </w:r>
      <w:r>
        <w:rPr>
          <w:rFonts w:ascii="宋体" w:eastAsia="宋体" w:hAnsi="宋体" w:cs="宋体" w:hint="eastAsia"/>
          <w:kern w:val="0"/>
          <w:sz w:val="24"/>
          <w:szCs w:val="24"/>
        </w:rPr>
        <w:t>。</w:t>
      </w:r>
    </w:p>
    <w:p w:rsidR="00000C46" w:rsidRDefault="0001046A">
      <w:pPr>
        <w:widowControl/>
        <w:spacing w:line="276" w:lineRule="auto"/>
        <w:jc w:val="left"/>
        <w:rPr>
          <w:rFonts w:ascii="宋体" w:eastAsia="宋体" w:hAnsi="宋体" w:cs="宋体"/>
          <w:kern w:val="0"/>
          <w:sz w:val="24"/>
          <w:szCs w:val="24"/>
        </w:rPr>
      </w:pPr>
      <w:r>
        <w:rPr>
          <w:rFonts w:ascii="宋体" w:eastAsia="宋体" w:hAnsi="宋体" w:cs="宋体"/>
          <w:kern w:val="0"/>
          <w:sz w:val="24"/>
          <w:szCs w:val="24"/>
        </w:rPr>
        <w:t>6</w:t>
      </w:r>
      <w:r>
        <w:rPr>
          <w:rFonts w:ascii="宋体" w:eastAsia="宋体" w:hAnsi="宋体" w:cs="宋体" w:hint="eastAsia"/>
          <w:kern w:val="0"/>
          <w:sz w:val="24"/>
          <w:szCs w:val="24"/>
        </w:rPr>
        <w:t>谈判</w:t>
      </w:r>
      <w:r>
        <w:rPr>
          <w:rFonts w:ascii="宋体" w:eastAsia="宋体" w:hAnsi="宋体" w:cs="宋体"/>
          <w:kern w:val="0"/>
          <w:sz w:val="24"/>
          <w:szCs w:val="24"/>
        </w:rPr>
        <w:t>时间</w:t>
      </w:r>
      <w:r>
        <w:rPr>
          <w:rFonts w:ascii="宋体" w:eastAsia="宋体" w:hAnsi="宋体" w:cs="宋体" w:hint="eastAsia"/>
          <w:kern w:val="0"/>
          <w:sz w:val="24"/>
          <w:szCs w:val="24"/>
        </w:rPr>
        <w:t>及地点</w:t>
      </w:r>
      <w:hyperlink r:id="rId10" w:tgtFrame="_blank" w:tooltip="论文资料网" w:history="1">
        <w:r>
          <w:rPr>
            <w:rFonts w:ascii="宋体" w:eastAsia="宋体" w:hAnsi="宋体" w:cs="宋体"/>
            <w:kern w:val="0"/>
            <w:sz w:val="24"/>
            <w:szCs w:val="24"/>
          </w:rPr>
          <w:t>：</w:t>
        </w:r>
      </w:hyperlink>
      <w:r>
        <w:rPr>
          <w:rFonts w:ascii="宋体" w:eastAsia="宋体" w:hAnsi="宋体" w:hint="eastAsia"/>
          <w:b/>
          <w:bCs/>
          <w:sz w:val="24"/>
          <w:szCs w:val="24"/>
        </w:rPr>
        <w:t>202</w:t>
      </w:r>
      <w:r>
        <w:rPr>
          <w:rFonts w:ascii="宋体" w:eastAsia="宋体" w:hAnsi="宋体"/>
          <w:b/>
          <w:bCs/>
          <w:sz w:val="24"/>
          <w:szCs w:val="24"/>
        </w:rPr>
        <w:t>3</w:t>
      </w:r>
      <w:r>
        <w:rPr>
          <w:rFonts w:ascii="宋体" w:eastAsia="宋体" w:hAnsi="宋体" w:hint="eastAsia"/>
          <w:b/>
          <w:bCs/>
          <w:sz w:val="24"/>
          <w:szCs w:val="24"/>
        </w:rPr>
        <w:t>年0</w:t>
      </w:r>
      <w:r>
        <w:rPr>
          <w:rFonts w:ascii="宋体" w:eastAsia="宋体" w:hAnsi="宋体"/>
          <w:b/>
          <w:bCs/>
          <w:sz w:val="24"/>
          <w:szCs w:val="24"/>
        </w:rPr>
        <w:t>1</w:t>
      </w:r>
      <w:r>
        <w:rPr>
          <w:rFonts w:ascii="宋体" w:eastAsia="宋体" w:hAnsi="宋体" w:hint="eastAsia"/>
          <w:b/>
          <w:bCs/>
          <w:sz w:val="24"/>
          <w:szCs w:val="24"/>
        </w:rPr>
        <w:t>月0</w:t>
      </w:r>
      <w:r>
        <w:rPr>
          <w:rFonts w:ascii="宋体" w:eastAsia="宋体" w:hAnsi="宋体"/>
          <w:b/>
          <w:bCs/>
          <w:sz w:val="24"/>
          <w:szCs w:val="24"/>
        </w:rPr>
        <w:t>4</w:t>
      </w:r>
      <w:r>
        <w:rPr>
          <w:rFonts w:ascii="宋体" w:eastAsia="宋体" w:hAnsi="宋体" w:hint="eastAsia"/>
          <w:b/>
          <w:bCs/>
          <w:sz w:val="24"/>
          <w:szCs w:val="24"/>
        </w:rPr>
        <w:t>日1</w:t>
      </w:r>
      <w:r>
        <w:rPr>
          <w:rFonts w:ascii="宋体" w:eastAsia="宋体" w:hAnsi="宋体"/>
          <w:b/>
          <w:bCs/>
          <w:sz w:val="24"/>
          <w:szCs w:val="24"/>
        </w:rPr>
        <w:t>0</w:t>
      </w:r>
      <w:r>
        <w:rPr>
          <w:rFonts w:ascii="宋体" w:eastAsia="宋体" w:hAnsi="宋体" w:hint="eastAsia"/>
          <w:b/>
          <w:bCs/>
          <w:sz w:val="24"/>
          <w:szCs w:val="24"/>
        </w:rPr>
        <w:t>:</w:t>
      </w:r>
      <w:r>
        <w:rPr>
          <w:rFonts w:ascii="宋体" w:eastAsia="宋体" w:hAnsi="宋体"/>
          <w:b/>
          <w:bCs/>
          <w:sz w:val="24"/>
          <w:szCs w:val="24"/>
        </w:rPr>
        <w:t>00</w:t>
      </w:r>
      <w:r>
        <w:rPr>
          <w:rFonts w:ascii="宋体" w:eastAsia="宋体" w:hAnsi="宋体" w:cs="宋体" w:hint="eastAsia"/>
          <w:kern w:val="0"/>
          <w:sz w:val="24"/>
          <w:szCs w:val="24"/>
        </w:rPr>
        <w:t>，</w:t>
      </w:r>
      <w:r>
        <w:rPr>
          <w:rFonts w:ascii="宋体" w:eastAsia="宋体" w:hAnsi="宋体" w:cs="宋体" w:hint="eastAsia"/>
          <w:bCs/>
          <w:kern w:val="0"/>
          <w:sz w:val="24"/>
          <w:szCs w:val="24"/>
        </w:rPr>
        <w:t>厦门海发环保能源股份有限公司2楼开标室</w:t>
      </w:r>
      <w:r>
        <w:rPr>
          <w:rFonts w:ascii="宋体" w:eastAsia="宋体" w:hAnsi="宋体" w:cs="宋体" w:hint="eastAsia"/>
          <w:kern w:val="0"/>
          <w:sz w:val="24"/>
          <w:szCs w:val="24"/>
        </w:rPr>
        <w:t>（</w:t>
      </w:r>
      <w:r>
        <w:rPr>
          <w:rFonts w:ascii="宋体" w:eastAsia="宋体" w:hAnsi="宋体" w:cs="Times New Roman" w:hint="eastAsia"/>
          <w:sz w:val="24"/>
          <w:szCs w:val="24"/>
        </w:rPr>
        <w:t>海</w:t>
      </w:r>
      <w:proofErr w:type="gramStart"/>
      <w:r>
        <w:rPr>
          <w:rFonts w:ascii="宋体" w:eastAsia="宋体" w:hAnsi="宋体" w:cs="Times New Roman" w:hint="eastAsia"/>
          <w:sz w:val="24"/>
          <w:szCs w:val="24"/>
        </w:rPr>
        <w:t>沧</w:t>
      </w:r>
      <w:proofErr w:type="gramEnd"/>
      <w:r>
        <w:rPr>
          <w:rFonts w:ascii="宋体" w:eastAsia="宋体" w:hAnsi="宋体" w:cs="Times New Roman" w:hint="eastAsia"/>
          <w:sz w:val="24"/>
          <w:szCs w:val="24"/>
        </w:rPr>
        <w:t>区阳光西路288号</w:t>
      </w:r>
      <w:r>
        <w:rPr>
          <w:rFonts w:ascii="宋体" w:eastAsia="宋体" w:hAnsi="宋体" w:cs="宋体" w:hint="eastAsia"/>
          <w:kern w:val="0"/>
          <w:sz w:val="24"/>
          <w:szCs w:val="24"/>
        </w:rPr>
        <w:t>）。</w:t>
      </w:r>
    </w:p>
    <w:p w:rsidR="00000C46" w:rsidRDefault="0001046A">
      <w:pPr>
        <w:widowControl/>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7成交</w:t>
      </w:r>
      <w:r>
        <w:rPr>
          <w:rFonts w:ascii="宋体" w:eastAsia="宋体" w:hAnsi="宋体" w:cs="宋体"/>
          <w:kern w:val="0"/>
          <w:sz w:val="24"/>
          <w:szCs w:val="24"/>
        </w:rPr>
        <w:t>原则</w:t>
      </w:r>
      <w:r>
        <w:rPr>
          <w:rFonts w:ascii="宋体" w:eastAsia="宋体" w:hAnsi="宋体" w:cs="宋体" w:hint="eastAsia"/>
          <w:kern w:val="0"/>
          <w:sz w:val="24"/>
          <w:szCs w:val="24"/>
        </w:rPr>
        <w:t>：我司评标小组将对有效报价文件的报价最低前三家进行现场电话(0592-6807515)二次</w:t>
      </w:r>
      <w:proofErr w:type="gramStart"/>
      <w:r>
        <w:rPr>
          <w:rFonts w:ascii="宋体" w:eastAsia="宋体" w:hAnsi="宋体" w:cs="宋体" w:hint="eastAsia"/>
          <w:kern w:val="0"/>
          <w:sz w:val="24"/>
          <w:szCs w:val="24"/>
        </w:rPr>
        <w:t>询</w:t>
      </w:r>
      <w:proofErr w:type="gramEnd"/>
      <w:r>
        <w:rPr>
          <w:rFonts w:ascii="宋体" w:eastAsia="宋体" w:hAnsi="宋体" w:cs="宋体" w:hint="eastAsia"/>
          <w:kern w:val="0"/>
          <w:sz w:val="24"/>
          <w:szCs w:val="24"/>
        </w:rPr>
        <w:t>（压）价（仅拨打一次，报价方回拨无效），联系时若存</w:t>
      </w:r>
      <w:r>
        <w:rPr>
          <w:rFonts w:ascii="宋体" w:eastAsia="宋体" w:hAnsi="宋体" w:cs="宋体" w:hint="eastAsia"/>
          <w:kern w:val="0"/>
          <w:sz w:val="24"/>
          <w:szCs w:val="24"/>
        </w:rPr>
        <w:lastRenderedPageBreak/>
        <w:t>在电话无法接通或接电话人员无法当场表态等情况视为维持原价，最后按二次报价结果由低到高评出第一、二、三成交候选供应商；二次报价相同，数量均分。</w:t>
      </w:r>
    </w:p>
    <w:p w:rsidR="00000C46" w:rsidRDefault="0001046A">
      <w:pPr>
        <w:widowControl/>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8联系</w:t>
      </w:r>
      <w:r>
        <w:rPr>
          <w:rFonts w:ascii="宋体" w:eastAsia="宋体" w:hAnsi="宋体" w:cs="宋体"/>
          <w:kern w:val="0"/>
          <w:sz w:val="24"/>
          <w:szCs w:val="24"/>
        </w:rPr>
        <w:t>人</w:t>
      </w:r>
      <w:r>
        <w:rPr>
          <w:rFonts w:ascii="宋体" w:eastAsia="宋体" w:hAnsi="宋体" w:cs="宋体" w:hint="eastAsia"/>
          <w:kern w:val="0"/>
          <w:sz w:val="24"/>
          <w:szCs w:val="24"/>
        </w:rPr>
        <w:t>：业务</w:t>
      </w:r>
      <w:r>
        <w:rPr>
          <w:rFonts w:ascii="宋体" w:eastAsia="宋体" w:hAnsi="宋体" w:cs="宋体"/>
          <w:kern w:val="0"/>
          <w:sz w:val="24"/>
          <w:szCs w:val="24"/>
        </w:rPr>
        <w:t>联系人：</w:t>
      </w:r>
      <w:proofErr w:type="gramStart"/>
      <w:r>
        <w:rPr>
          <w:rFonts w:ascii="宋体" w:eastAsia="宋体" w:hAnsi="宋体" w:cs="宋体" w:hint="eastAsia"/>
          <w:kern w:val="0"/>
          <w:sz w:val="24"/>
          <w:szCs w:val="24"/>
        </w:rPr>
        <w:t>曾翼君</w:t>
      </w:r>
      <w:proofErr w:type="gramEnd"/>
      <w:r>
        <w:rPr>
          <w:rFonts w:ascii="宋体" w:eastAsia="宋体" w:hAnsi="宋体" w:cs="宋体"/>
          <w:kern w:val="0"/>
          <w:sz w:val="24"/>
          <w:szCs w:val="24"/>
        </w:rPr>
        <w:t>（联系电话：</w:t>
      </w:r>
      <w:r>
        <w:rPr>
          <w:rFonts w:ascii="宋体" w:eastAsia="宋体" w:hAnsi="宋体" w:cs="宋体" w:hint="eastAsia"/>
          <w:kern w:val="0"/>
          <w:sz w:val="24"/>
          <w:szCs w:val="24"/>
        </w:rPr>
        <w:t>0592-7396297）</w:t>
      </w:r>
    </w:p>
    <w:p w:rsidR="00000C46" w:rsidRDefault="0001046A">
      <w:pPr>
        <w:widowControl/>
        <w:spacing w:line="276" w:lineRule="auto"/>
        <w:ind w:firstLineChars="450" w:firstLine="1080"/>
        <w:jc w:val="left"/>
        <w:rPr>
          <w:rFonts w:ascii="宋体" w:eastAsia="宋体" w:hAnsi="宋体" w:cs="宋体"/>
          <w:kern w:val="0"/>
          <w:sz w:val="24"/>
          <w:szCs w:val="24"/>
        </w:rPr>
      </w:pPr>
      <w:r>
        <w:rPr>
          <w:rFonts w:ascii="宋体" w:eastAsia="宋体" w:hAnsi="宋体" w:cs="宋体" w:hint="eastAsia"/>
          <w:kern w:val="0"/>
          <w:sz w:val="24"/>
          <w:szCs w:val="24"/>
        </w:rPr>
        <w:t>收标</w:t>
      </w:r>
      <w:r>
        <w:rPr>
          <w:rFonts w:ascii="宋体" w:eastAsia="宋体" w:hAnsi="宋体" w:cs="宋体"/>
          <w:kern w:val="0"/>
          <w:sz w:val="24"/>
          <w:szCs w:val="24"/>
        </w:rPr>
        <w:t>书</w:t>
      </w:r>
      <w:r>
        <w:rPr>
          <w:rFonts w:ascii="宋体" w:eastAsia="宋体" w:hAnsi="宋体" w:cs="宋体" w:hint="eastAsia"/>
          <w:kern w:val="0"/>
          <w:sz w:val="24"/>
          <w:szCs w:val="24"/>
        </w:rPr>
        <w:t>联系人：陈何英（联系电话：0592-7396211）</w:t>
      </w:r>
    </w:p>
    <w:p w:rsidR="00000C46" w:rsidRDefault="0001046A">
      <w:pPr>
        <w:widowControl/>
        <w:spacing w:line="276" w:lineRule="auto"/>
        <w:jc w:val="left"/>
        <w:rPr>
          <w:rFonts w:ascii="宋体" w:eastAsia="宋体" w:hAnsi="宋体" w:cs="宋体"/>
          <w:kern w:val="0"/>
          <w:sz w:val="24"/>
          <w:szCs w:val="24"/>
        </w:rPr>
      </w:pPr>
      <w:r>
        <w:rPr>
          <w:rFonts w:ascii="宋体" w:eastAsia="宋体" w:hAnsi="宋体" w:hint="eastAsia"/>
          <w:sz w:val="24"/>
          <w:szCs w:val="24"/>
        </w:rPr>
        <w:t>9监督</w:t>
      </w:r>
      <w:r>
        <w:rPr>
          <w:rFonts w:hint="eastAsia"/>
          <w:sz w:val="24"/>
          <w:szCs w:val="24"/>
          <w:shd w:val="clear" w:color="auto" w:fill="FFFFFF"/>
        </w:rPr>
        <w:t>投诉</w:t>
      </w:r>
      <w:r>
        <w:rPr>
          <w:rFonts w:ascii="宋体" w:eastAsia="宋体" w:hAnsi="宋体"/>
          <w:sz w:val="24"/>
          <w:szCs w:val="24"/>
        </w:rPr>
        <w:t>电话</w:t>
      </w:r>
      <w:r>
        <w:rPr>
          <w:rFonts w:ascii="宋体" w:eastAsia="宋体" w:hAnsi="宋体" w:hint="eastAsia"/>
          <w:sz w:val="24"/>
          <w:szCs w:val="24"/>
        </w:rPr>
        <w:t>：</w:t>
      </w:r>
      <w:r>
        <w:rPr>
          <w:rFonts w:ascii="宋体" w:eastAsia="宋体" w:hAnsi="宋体" w:hint="eastAsia"/>
          <w:sz w:val="24"/>
          <w:szCs w:val="24"/>
          <w:shd w:val="clear" w:color="auto" w:fill="FFFFFF"/>
        </w:rPr>
        <w:t xml:space="preserve">海发集团纪检监察室0592-6800131 、环保能源公司纪检小组 </w:t>
      </w:r>
      <w:r>
        <w:rPr>
          <w:rFonts w:ascii="宋体" w:eastAsia="宋体" w:hAnsi="宋体"/>
          <w:sz w:val="24"/>
          <w:szCs w:val="24"/>
          <w:shd w:val="clear" w:color="auto" w:fill="FFFFFF"/>
        </w:rPr>
        <w:t>0592-</w:t>
      </w:r>
      <w:r>
        <w:rPr>
          <w:rFonts w:ascii="宋体" w:eastAsia="宋体" w:hAnsi="宋体" w:hint="eastAsia"/>
          <w:sz w:val="24"/>
          <w:szCs w:val="24"/>
          <w:shd w:val="clear" w:color="auto" w:fill="FFFFFF"/>
        </w:rPr>
        <w:t>6807528</w:t>
      </w:r>
    </w:p>
    <w:p w:rsidR="00000C46" w:rsidRDefault="00000C46">
      <w:pPr>
        <w:widowControl/>
        <w:spacing w:line="276" w:lineRule="auto"/>
        <w:jc w:val="left"/>
        <w:rPr>
          <w:rFonts w:ascii="宋体" w:eastAsia="宋体" w:hAnsi="宋体" w:cs="宋体"/>
          <w:kern w:val="0"/>
          <w:sz w:val="24"/>
          <w:szCs w:val="24"/>
        </w:rPr>
      </w:pPr>
    </w:p>
    <w:p w:rsidR="00000C46" w:rsidRDefault="00000C46">
      <w:pPr>
        <w:widowControl/>
        <w:spacing w:line="480" w:lineRule="auto"/>
        <w:ind w:firstLineChars="200" w:firstLine="480"/>
        <w:jc w:val="left"/>
        <w:rPr>
          <w:rFonts w:ascii="宋体" w:eastAsia="宋体" w:hAnsi="宋体" w:cs="宋体"/>
          <w:kern w:val="0"/>
          <w:sz w:val="24"/>
          <w:szCs w:val="24"/>
        </w:rPr>
      </w:pPr>
    </w:p>
    <w:p w:rsidR="00000C46" w:rsidRDefault="00000C46">
      <w:pPr>
        <w:widowControl/>
        <w:spacing w:line="480" w:lineRule="auto"/>
        <w:ind w:firstLineChars="200" w:firstLine="480"/>
        <w:jc w:val="left"/>
        <w:rPr>
          <w:rFonts w:ascii="宋体" w:eastAsia="宋体" w:hAnsi="宋体" w:cs="宋体"/>
          <w:kern w:val="0"/>
          <w:sz w:val="24"/>
          <w:szCs w:val="24"/>
        </w:rPr>
      </w:pPr>
    </w:p>
    <w:p w:rsidR="00000C46" w:rsidRDefault="00000C46">
      <w:pPr>
        <w:widowControl/>
        <w:spacing w:line="276" w:lineRule="auto"/>
        <w:ind w:firstLineChars="200" w:firstLine="480"/>
        <w:jc w:val="left"/>
        <w:rPr>
          <w:rFonts w:ascii="宋体" w:eastAsia="宋体" w:hAnsi="宋体" w:cs="宋体"/>
          <w:kern w:val="0"/>
          <w:sz w:val="24"/>
          <w:szCs w:val="24"/>
        </w:rPr>
      </w:pPr>
    </w:p>
    <w:p w:rsidR="00000C46" w:rsidRDefault="00000C46">
      <w:pPr>
        <w:widowControl/>
        <w:spacing w:line="276" w:lineRule="auto"/>
        <w:ind w:firstLineChars="200" w:firstLine="480"/>
        <w:jc w:val="left"/>
        <w:rPr>
          <w:rFonts w:ascii="宋体" w:eastAsia="宋体" w:hAnsi="宋体" w:cs="宋体"/>
          <w:kern w:val="0"/>
          <w:sz w:val="24"/>
          <w:szCs w:val="24"/>
        </w:rPr>
      </w:pPr>
    </w:p>
    <w:p w:rsidR="00000C46" w:rsidRDefault="0001046A">
      <w:pPr>
        <w:widowControl/>
        <w:spacing w:line="276" w:lineRule="auto"/>
        <w:ind w:firstLineChars="1600" w:firstLine="3840"/>
        <w:jc w:val="left"/>
        <w:rPr>
          <w:rFonts w:ascii="宋体" w:eastAsia="宋体" w:hAnsi="宋体" w:cs="宋体"/>
          <w:kern w:val="0"/>
          <w:sz w:val="24"/>
          <w:szCs w:val="24"/>
        </w:rPr>
      </w:pPr>
      <w:r>
        <w:rPr>
          <w:rFonts w:ascii="宋体" w:eastAsia="宋体" w:hAnsi="宋体" w:cs="宋体" w:hint="eastAsia"/>
          <w:kern w:val="0"/>
          <w:sz w:val="24"/>
          <w:szCs w:val="24"/>
        </w:rPr>
        <w:t>厦门海</w:t>
      </w:r>
      <w:r>
        <w:rPr>
          <w:rFonts w:ascii="宋体" w:eastAsia="宋体" w:hAnsi="宋体" w:cs="宋体"/>
          <w:kern w:val="0"/>
          <w:sz w:val="24"/>
          <w:szCs w:val="24"/>
        </w:rPr>
        <w:t>发环保能源股份有限公司</w:t>
      </w:r>
    </w:p>
    <w:p w:rsidR="00000C46" w:rsidRDefault="0001046A">
      <w:pPr>
        <w:widowControl/>
        <w:spacing w:line="276" w:lineRule="auto"/>
        <w:ind w:firstLineChars="1950" w:firstLine="4698"/>
        <w:jc w:val="left"/>
        <w:rPr>
          <w:rFonts w:ascii="宋体" w:eastAsia="宋体" w:hAnsi="宋体" w:cs="宋体"/>
          <w:b/>
          <w:kern w:val="0"/>
          <w:sz w:val="24"/>
          <w:szCs w:val="24"/>
        </w:rPr>
      </w:pPr>
      <w:r>
        <w:rPr>
          <w:rFonts w:ascii="宋体" w:eastAsia="宋体" w:hAnsi="宋体" w:cs="宋体"/>
          <w:b/>
          <w:kern w:val="0"/>
          <w:sz w:val="24"/>
          <w:szCs w:val="24"/>
        </w:rPr>
        <w:t>2022</w:t>
      </w:r>
      <w:r>
        <w:rPr>
          <w:rFonts w:ascii="宋体" w:eastAsia="宋体" w:hAnsi="宋体" w:cs="宋体" w:hint="eastAsia"/>
          <w:b/>
          <w:kern w:val="0"/>
          <w:sz w:val="24"/>
          <w:szCs w:val="24"/>
        </w:rPr>
        <w:t>年1</w:t>
      </w:r>
      <w:r>
        <w:rPr>
          <w:rFonts w:ascii="宋体" w:eastAsia="宋体" w:hAnsi="宋体" w:cs="宋体"/>
          <w:b/>
          <w:kern w:val="0"/>
          <w:sz w:val="24"/>
          <w:szCs w:val="24"/>
        </w:rPr>
        <w:t>2</w:t>
      </w:r>
      <w:r>
        <w:rPr>
          <w:rFonts w:ascii="宋体" w:eastAsia="宋体" w:hAnsi="宋体" w:cs="宋体" w:hint="eastAsia"/>
          <w:b/>
          <w:kern w:val="0"/>
          <w:sz w:val="24"/>
          <w:szCs w:val="24"/>
        </w:rPr>
        <w:t>月</w:t>
      </w:r>
      <w:r w:rsidR="00F13747">
        <w:rPr>
          <w:rFonts w:ascii="宋体" w:eastAsia="宋体" w:hAnsi="宋体" w:cs="宋体" w:hint="eastAsia"/>
          <w:b/>
          <w:kern w:val="0"/>
          <w:sz w:val="24"/>
          <w:szCs w:val="24"/>
        </w:rPr>
        <w:t>23</w:t>
      </w:r>
      <w:bookmarkStart w:id="0" w:name="_GoBack"/>
      <w:bookmarkEnd w:id="0"/>
      <w:r>
        <w:rPr>
          <w:rFonts w:ascii="宋体" w:eastAsia="宋体" w:hAnsi="宋体" w:cs="宋体"/>
          <w:b/>
          <w:kern w:val="0"/>
          <w:sz w:val="24"/>
          <w:szCs w:val="24"/>
        </w:rPr>
        <w:t>日</w:t>
      </w:r>
    </w:p>
    <w:p w:rsidR="00000C46" w:rsidRDefault="00000C46">
      <w:pPr>
        <w:widowControl/>
        <w:spacing w:line="276" w:lineRule="auto"/>
        <w:ind w:firstLineChars="1950" w:firstLine="4698"/>
        <w:jc w:val="left"/>
        <w:rPr>
          <w:rFonts w:ascii="宋体" w:eastAsia="宋体" w:hAnsi="宋体" w:cs="宋体"/>
          <w:b/>
          <w:kern w:val="0"/>
          <w:sz w:val="24"/>
          <w:szCs w:val="24"/>
        </w:rPr>
      </w:pPr>
    </w:p>
    <w:p w:rsidR="00000C46" w:rsidRDefault="00000C46">
      <w:pPr>
        <w:widowControl/>
        <w:spacing w:line="276" w:lineRule="auto"/>
        <w:ind w:firstLineChars="1950" w:firstLine="4698"/>
        <w:jc w:val="left"/>
        <w:rPr>
          <w:rFonts w:ascii="宋体" w:eastAsia="宋体" w:hAnsi="宋体" w:cs="宋体"/>
          <w:b/>
          <w:kern w:val="0"/>
          <w:sz w:val="24"/>
          <w:szCs w:val="24"/>
        </w:rPr>
      </w:pPr>
    </w:p>
    <w:p w:rsidR="00000C46" w:rsidRDefault="00000C46">
      <w:pPr>
        <w:widowControl/>
        <w:spacing w:line="276" w:lineRule="auto"/>
        <w:ind w:firstLineChars="1950" w:firstLine="4698"/>
        <w:jc w:val="left"/>
        <w:rPr>
          <w:rFonts w:ascii="宋体" w:eastAsia="宋体" w:hAnsi="宋体" w:cs="宋体"/>
          <w:b/>
          <w:kern w:val="0"/>
          <w:sz w:val="24"/>
          <w:szCs w:val="24"/>
        </w:rPr>
      </w:pPr>
    </w:p>
    <w:p w:rsidR="00000C46" w:rsidRDefault="00000C46">
      <w:pPr>
        <w:widowControl/>
        <w:spacing w:line="276" w:lineRule="auto"/>
        <w:ind w:firstLineChars="1950" w:firstLine="4698"/>
        <w:jc w:val="left"/>
        <w:rPr>
          <w:rFonts w:ascii="宋体" w:eastAsia="宋体" w:hAnsi="宋体" w:cs="宋体"/>
          <w:b/>
          <w:kern w:val="0"/>
          <w:sz w:val="24"/>
          <w:szCs w:val="24"/>
        </w:rPr>
      </w:pPr>
    </w:p>
    <w:p w:rsidR="00000C46" w:rsidRDefault="00000C46">
      <w:pPr>
        <w:widowControl/>
        <w:spacing w:line="276" w:lineRule="auto"/>
        <w:ind w:firstLineChars="1950" w:firstLine="4698"/>
        <w:jc w:val="left"/>
        <w:rPr>
          <w:rFonts w:ascii="宋体" w:eastAsia="宋体" w:hAnsi="宋体" w:cs="宋体"/>
          <w:b/>
          <w:kern w:val="0"/>
          <w:sz w:val="24"/>
          <w:szCs w:val="24"/>
        </w:rPr>
      </w:pPr>
    </w:p>
    <w:p w:rsidR="00000C46" w:rsidRDefault="00000C46">
      <w:pPr>
        <w:widowControl/>
        <w:spacing w:line="276" w:lineRule="auto"/>
        <w:ind w:firstLineChars="1950" w:firstLine="4698"/>
        <w:jc w:val="left"/>
        <w:rPr>
          <w:rFonts w:ascii="宋体" w:eastAsia="宋体" w:hAnsi="宋体" w:cs="宋体"/>
          <w:b/>
          <w:kern w:val="0"/>
          <w:sz w:val="24"/>
          <w:szCs w:val="24"/>
        </w:rPr>
      </w:pPr>
    </w:p>
    <w:p w:rsidR="00000C46" w:rsidRDefault="00000C46">
      <w:pPr>
        <w:widowControl/>
        <w:spacing w:line="276" w:lineRule="auto"/>
        <w:ind w:firstLineChars="1950" w:firstLine="4698"/>
        <w:jc w:val="left"/>
        <w:rPr>
          <w:rFonts w:ascii="宋体" w:eastAsia="宋体" w:hAnsi="宋体" w:cs="宋体"/>
          <w:b/>
          <w:kern w:val="0"/>
          <w:sz w:val="24"/>
          <w:szCs w:val="24"/>
        </w:rPr>
      </w:pPr>
    </w:p>
    <w:p w:rsidR="00000C46" w:rsidRDefault="00000C46">
      <w:pPr>
        <w:widowControl/>
        <w:spacing w:line="276" w:lineRule="auto"/>
        <w:ind w:firstLineChars="1950" w:firstLine="4698"/>
        <w:jc w:val="left"/>
        <w:rPr>
          <w:rFonts w:ascii="宋体" w:eastAsia="宋体" w:hAnsi="宋体" w:cs="宋体"/>
          <w:b/>
          <w:kern w:val="0"/>
          <w:sz w:val="24"/>
          <w:szCs w:val="24"/>
        </w:rPr>
      </w:pPr>
    </w:p>
    <w:p w:rsidR="00000C46" w:rsidRDefault="00000C46">
      <w:pPr>
        <w:widowControl/>
        <w:spacing w:line="276" w:lineRule="auto"/>
        <w:ind w:firstLineChars="1950" w:firstLine="4698"/>
        <w:jc w:val="left"/>
        <w:rPr>
          <w:rFonts w:ascii="宋体" w:eastAsia="宋体" w:hAnsi="宋体" w:cs="宋体"/>
          <w:b/>
          <w:kern w:val="0"/>
          <w:sz w:val="24"/>
          <w:szCs w:val="24"/>
        </w:rPr>
      </w:pPr>
    </w:p>
    <w:p w:rsidR="00000C46" w:rsidRDefault="00000C46">
      <w:pPr>
        <w:widowControl/>
        <w:spacing w:line="276" w:lineRule="auto"/>
        <w:ind w:firstLineChars="1950" w:firstLine="4698"/>
        <w:jc w:val="left"/>
        <w:rPr>
          <w:rFonts w:ascii="宋体" w:eastAsia="宋体" w:hAnsi="宋体" w:cs="宋体"/>
          <w:b/>
          <w:kern w:val="0"/>
          <w:sz w:val="24"/>
          <w:szCs w:val="24"/>
        </w:rPr>
      </w:pPr>
    </w:p>
    <w:p w:rsidR="00000C46" w:rsidRDefault="00000C46">
      <w:pPr>
        <w:widowControl/>
        <w:spacing w:line="276" w:lineRule="auto"/>
        <w:ind w:firstLineChars="1950" w:firstLine="4698"/>
        <w:jc w:val="left"/>
        <w:rPr>
          <w:rFonts w:ascii="宋体" w:eastAsia="宋体" w:hAnsi="宋体" w:cs="宋体"/>
          <w:b/>
          <w:kern w:val="0"/>
          <w:sz w:val="24"/>
          <w:szCs w:val="24"/>
        </w:rPr>
      </w:pPr>
    </w:p>
    <w:p w:rsidR="00000C46" w:rsidRDefault="00000C46">
      <w:pPr>
        <w:widowControl/>
        <w:spacing w:line="276" w:lineRule="auto"/>
        <w:ind w:firstLineChars="1950" w:firstLine="4698"/>
        <w:jc w:val="left"/>
        <w:rPr>
          <w:rFonts w:ascii="宋体" w:eastAsia="宋体" w:hAnsi="宋体" w:cs="宋体"/>
          <w:b/>
          <w:kern w:val="0"/>
          <w:sz w:val="24"/>
          <w:szCs w:val="24"/>
        </w:rPr>
      </w:pPr>
    </w:p>
    <w:p w:rsidR="00000C46" w:rsidRDefault="00000C46">
      <w:pPr>
        <w:widowControl/>
        <w:spacing w:line="276" w:lineRule="auto"/>
        <w:ind w:firstLineChars="1950" w:firstLine="4698"/>
        <w:jc w:val="left"/>
        <w:rPr>
          <w:rFonts w:ascii="宋体" w:eastAsia="宋体" w:hAnsi="宋体" w:cs="宋体"/>
          <w:b/>
          <w:kern w:val="0"/>
          <w:sz w:val="24"/>
          <w:szCs w:val="24"/>
        </w:rPr>
      </w:pPr>
    </w:p>
    <w:p w:rsidR="00000C46" w:rsidRDefault="00000C46">
      <w:pPr>
        <w:widowControl/>
        <w:spacing w:line="276" w:lineRule="auto"/>
        <w:ind w:firstLineChars="1950" w:firstLine="4698"/>
        <w:jc w:val="left"/>
        <w:rPr>
          <w:rFonts w:ascii="宋体" w:eastAsia="宋体" w:hAnsi="宋体" w:cs="宋体"/>
          <w:b/>
          <w:kern w:val="0"/>
          <w:sz w:val="24"/>
          <w:szCs w:val="24"/>
        </w:rPr>
      </w:pPr>
    </w:p>
    <w:p w:rsidR="00000C46" w:rsidRDefault="00000C46">
      <w:pPr>
        <w:widowControl/>
        <w:spacing w:line="276" w:lineRule="auto"/>
        <w:ind w:firstLineChars="1950" w:firstLine="4698"/>
        <w:jc w:val="left"/>
        <w:rPr>
          <w:rFonts w:ascii="宋体" w:eastAsia="宋体" w:hAnsi="宋体" w:cs="宋体"/>
          <w:b/>
          <w:kern w:val="0"/>
          <w:sz w:val="24"/>
          <w:szCs w:val="24"/>
        </w:rPr>
      </w:pPr>
    </w:p>
    <w:p w:rsidR="00000C46" w:rsidRDefault="00000C46">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bookmarkStart w:id="1" w:name="_Toc5871_WPSOffice_Level2"/>
    </w:p>
    <w:p w:rsidR="00000C46" w:rsidRDefault="00000C46">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p>
    <w:p w:rsidR="00000C46" w:rsidRDefault="00000C46">
      <w:pPr>
        <w:pStyle w:val="2"/>
        <w:keepNext w:val="0"/>
        <w:keepLines w:val="0"/>
        <w:kinsoku w:val="0"/>
        <w:overflowPunct w:val="0"/>
        <w:autoSpaceDE w:val="0"/>
        <w:autoSpaceDN w:val="0"/>
        <w:adjustRightInd/>
        <w:spacing w:before="0" w:after="0" w:line="276" w:lineRule="auto"/>
        <w:jc w:val="both"/>
        <w:textAlignment w:val="auto"/>
        <w:rPr>
          <w:rFonts w:ascii="宋体" w:eastAsia="宋体" w:hAnsi="宋体"/>
          <w:bCs/>
          <w:sz w:val="24"/>
          <w:szCs w:val="24"/>
        </w:rPr>
      </w:pPr>
    </w:p>
    <w:p w:rsidR="00000C46" w:rsidRDefault="00000C46">
      <w:pPr>
        <w:pStyle w:val="2"/>
        <w:keepNext w:val="0"/>
        <w:keepLines w:val="0"/>
        <w:kinsoku w:val="0"/>
        <w:overflowPunct w:val="0"/>
        <w:autoSpaceDE w:val="0"/>
        <w:autoSpaceDN w:val="0"/>
        <w:adjustRightInd/>
        <w:spacing w:before="0" w:after="0" w:line="276" w:lineRule="auto"/>
        <w:jc w:val="both"/>
        <w:textAlignment w:val="auto"/>
        <w:rPr>
          <w:rFonts w:ascii="宋体" w:eastAsia="宋体" w:hAnsi="宋体"/>
          <w:bCs/>
          <w:sz w:val="24"/>
          <w:szCs w:val="24"/>
        </w:rPr>
      </w:pPr>
    </w:p>
    <w:p w:rsidR="00000C46" w:rsidRDefault="00000C46">
      <w:pPr>
        <w:pStyle w:val="2"/>
        <w:keepNext w:val="0"/>
        <w:keepLines w:val="0"/>
        <w:kinsoku w:val="0"/>
        <w:overflowPunct w:val="0"/>
        <w:autoSpaceDE w:val="0"/>
        <w:autoSpaceDN w:val="0"/>
        <w:adjustRightInd/>
        <w:spacing w:before="0" w:after="0" w:line="276" w:lineRule="auto"/>
        <w:jc w:val="both"/>
        <w:textAlignment w:val="auto"/>
        <w:rPr>
          <w:rFonts w:ascii="宋体" w:eastAsia="宋体" w:hAnsi="宋体"/>
          <w:bCs/>
          <w:sz w:val="24"/>
          <w:szCs w:val="24"/>
        </w:rPr>
      </w:pPr>
    </w:p>
    <w:p w:rsidR="00000C46" w:rsidRDefault="00000C46">
      <w:pPr>
        <w:pStyle w:val="2"/>
        <w:keepNext w:val="0"/>
        <w:keepLines w:val="0"/>
        <w:kinsoku w:val="0"/>
        <w:overflowPunct w:val="0"/>
        <w:autoSpaceDE w:val="0"/>
        <w:autoSpaceDN w:val="0"/>
        <w:adjustRightInd/>
        <w:spacing w:before="0" w:after="0" w:line="276" w:lineRule="auto"/>
        <w:jc w:val="both"/>
        <w:textAlignment w:val="auto"/>
        <w:rPr>
          <w:rFonts w:ascii="宋体" w:eastAsia="宋体" w:hAnsi="宋体"/>
          <w:bCs/>
          <w:sz w:val="24"/>
          <w:szCs w:val="24"/>
        </w:rPr>
      </w:pPr>
    </w:p>
    <w:p w:rsidR="00000C46" w:rsidRDefault="00000C46">
      <w:pPr>
        <w:pStyle w:val="2"/>
        <w:keepNext w:val="0"/>
        <w:keepLines w:val="0"/>
        <w:kinsoku w:val="0"/>
        <w:overflowPunct w:val="0"/>
        <w:autoSpaceDE w:val="0"/>
        <w:autoSpaceDN w:val="0"/>
        <w:adjustRightInd/>
        <w:spacing w:before="0" w:after="0" w:line="276" w:lineRule="auto"/>
        <w:jc w:val="both"/>
        <w:textAlignment w:val="auto"/>
        <w:rPr>
          <w:rFonts w:ascii="宋体" w:eastAsia="宋体" w:hAnsi="宋体"/>
          <w:bCs/>
          <w:sz w:val="24"/>
          <w:szCs w:val="24"/>
        </w:rPr>
      </w:pPr>
    </w:p>
    <w:p w:rsidR="00000C46" w:rsidRDefault="00000C46">
      <w:pPr>
        <w:pStyle w:val="2"/>
        <w:keepNext w:val="0"/>
        <w:keepLines w:val="0"/>
        <w:kinsoku w:val="0"/>
        <w:overflowPunct w:val="0"/>
        <w:autoSpaceDE w:val="0"/>
        <w:autoSpaceDN w:val="0"/>
        <w:adjustRightInd/>
        <w:spacing w:before="0" w:after="0" w:line="276" w:lineRule="auto"/>
        <w:jc w:val="both"/>
        <w:textAlignment w:val="auto"/>
        <w:rPr>
          <w:rFonts w:ascii="宋体" w:eastAsia="宋体" w:hAnsi="宋体"/>
          <w:bCs/>
          <w:sz w:val="24"/>
          <w:szCs w:val="24"/>
        </w:rPr>
      </w:pPr>
    </w:p>
    <w:p w:rsidR="00000C46" w:rsidRDefault="00000C46">
      <w:pPr>
        <w:pStyle w:val="2"/>
        <w:keepNext w:val="0"/>
        <w:keepLines w:val="0"/>
        <w:kinsoku w:val="0"/>
        <w:overflowPunct w:val="0"/>
        <w:autoSpaceDE w:val="0"/>
        <w:autoSpaceDN w:val="0"/>
        <w:adjustRightInd/>
        <w:spacing w:before="0" w:after="0" w:line="276" w:lineRule="auto"/>
        <w:jc w:val="both"/>
        <w:textAlignment w:val="auto"/>
        <w:rPr>
          <w:rFonts w:ascii="宋体" w:eastAsia="宋体" w:hAnsi="宋体"/>
          <w:bCs/>
          <w:sz w:val="24"/>
          <w:szCs w:val="24"/>
        </w:rPr>
      </w:pPr>
    </w:p>
    <w:p w:rsidR="00000C46" w:rsidRDefault="0001046A">
      <w:pPr>
        <w:pStyle w:val="2"/>
        <w:keepNext w:val="0"/>
        <w:keepLines w:val="0"/>
        <w:kinsoku w:val="0"/>
        <w:overflowPunct w:val="0"/>
        <w:autoSpaceDE w:val="0"/>
        <w:autoSpaceDN w:val="0"/>
        <w:adjustRightInd/>
        <w:spacing w:before="0" w:after="0" w:line="276" w:lineRule="auto"/>
        <w:jc w:val="both"/>
        <w:textAlignment w:val="auto"/>
        <w:rPr>
          <w:rFonts w:ascii="宋体" w:eastAsia="宋体" w:hAnsi="宋体"/>
          <w:bCs/>
          <w:sz w:val="24"/>
          <w:szCs w:val="24"/>
        </w:rPr>
      </w:pPr>
      <w:r>
        <w:rPr>
          <w:rFonts w:ascii="宋体" w:eastAsia="宋体" w:hAnsi="宋体" w:hint="eastAsia"/>
          <w:bCs/>
          <w:sz w:val="24"/>
          <w:szCs w:val="24"/>
        </w:rPr>
        <w:lastRenderedPageBreak/>
        <w:t>备注：</w:t>
      </w:r>
      <w:bookmarkEnd w:id="1"/>
    </w:p>
    <w:p w:rsidR="00000C46" w:rsidRDefault="0001046A">
      <w:pPr>
        <w:pStyle w:val="2"/>
        <w:keepNext w:val="0"/>
        <w:keepLines w:val="0"/>
        <w:numPr>
          <w:ilvl w:val="0"/>
          <w:numId w:val="1"/>
        </w:numPr>
        <w:kinsoku w:val="0"/>
        <w:overflowPunct w:val="0"/>
        <w:autoSpaceDE w:val="0"/>
        <w:autoSpaceDN w:val="0"/>
        <w:adjustRightInd/>
        <w:spacing w:before="0" w:after="0" w:line="276" w:lineRule="auto"/>
        <w:jc w:val="both"/>
        <w:textAlignment w:val="auto"/>
        <w:rPr>
          <w:rFonts w:ascii="宋体" w:eastAsia="宋体" w:hAnsi="宋体"/>
          <w:bCs/>
          <w:sz w:val="24"/>
          <w:szCs w:val="24"/>
        </w:rPr>
      </w:pPr>
      <w:r>
        <w:rPr>
          <w:rFonts w:ascii="宋体" w:eastAsia="宋体" w:hAnsi="宋体" w:hint="eastAsia"/>
          <w:bCs/>
          <w:sz w:val="24"/>
          <w:szCs w:val="24"/>
        </w:rPr>
        <w:t>全文中带有“*”的条款为关键性条款，如报价方对这些关键性条款存在任何负偏离或不满足将导致报价无效。</w:t>
      </w:r>
    </w:p>
    <w:p w:rsidR="00000C46" w:rsidRDefault="0001046A">
      <w:pPr>
        <w:pStyle w:val="2"/>
        <w:keepNext w:val="0"/>
        <w:keepLines w:val="0"/>
        <w:numPr>
          <w:ilvl w:val="0"/>
          <w:numId w:val="1"/>
        </w:numPr>
        <w:kinsoku w:val="0"/>
        <w:overflowPunct w:val="0"/>
        <w:autoSpaceDE w:val="0"/>
        <w:autoSpaceDN w:val="0"/>
        <w:adjustRightInd/>
        <w:spacing w:before="0" w:after="0" w:line="276" w:lineRule="auto"/>
        <w:jc w:val="both"/>
        <w:textAlignment w:val="auto"/>
        <w:rPr>
          <w:rFonts w:ascii="宋体" w:eastAsia="宋体" w:hAnsi="宋体"/>
          <w:bCs/>
          <w:sz w:val="24"/>
          <w:szCs w:val="24"/>
        </w:rPr>
      </w:pPr>
      <w:r>
        <w:rPr>
          <w:rFonts w:ascii="宋体" w:eastAsia="宋体" w:hAnsi="宋体" w:hint="eastAsia"/>
          <w:bCs/>
          <w:sz w:val="24"/>
          <w:szCs w:val="24"/>
        </w:rPr>
        <w:t>谈判文件中所述要求，应视为保证实现本项目所需要的最低要求，如有遗漏，报价方应予以补充，否则，一旦成交将认为报价方认同遗漏部分并免费提供。</w:t>
      </w:r>
    </w:p>
    <w:p w:rsidR="00000C46" w:rsidRDefault="0001046A">
      <w:pPr>
        <w:widowControl/>
        <w:spacing w:line="276" w:lineRule="auto"/>
        <w:jc w:val="center"/>
        <w:rPr>
          <w:rFonts w:ascii="宋体" w:eastAsia="宋体" w:hAnsi="宋体" w:cs="宋体"/>
          <w:b/>
          <w:kern w:val="0"/>
          <w:sz w:val="36"/>
          <w:szCs w:val="36"/>
        </w:rPr>
      </w:pPr>
      <w:r>
        <w:rPr>
          <w:rFonts w:ascii="宋体" w:eastAsia="宋体" w:hAnsi="宋体" w:cs="宋体" w:hint="eastAsia"/>
          <w:b/>
          <w:kern w:val="0"/>
          <w:sz w:val="36"/>
          <w:szCs w:val="36"/>
        </w:rPr>
        <w:t>第</w:t>
      </w:r>
      <w:r>
        <w:rPr>
          <w:rFonts w:ascii="宋体" w:eastAsia="宋体" w:hAnsi="宋体" w:cs="宋体"/>
          <w:b/>
          <w:kern w:val="0"/>
          <w:sz w:val="36"/>
          <w:szCs w:val="36"/>
        </w:rPr>
        <w:t>二部分</w:t>
      </w:r>
      <w:r>
        <w:rPr>
          <w:rFonts w:ascii="宋体" w:eastAsia="宋体" w:hAnsi="宋体" w:cs="宋体" w:hint="eastAsia"/>
          <w:b/>
          <w:kern w:val="0"/>
          <w:sz w:val="36"/>
          <w:szCs w:val="36"/>
        </w:rPr>
        <w:t>谈判</w:t>
      </w:r>
      <w:r>
        <w:rPr>
          <w:rFonts w:ascii="宋体" w:eastAsia="宋体" w:hAnsi="宋体" w:cs="宋体"/>
          <w:b/>
          <w:kern w:val="0"/>
          <w:sz w:val="36"/>
          <w:szCs w:val="36"/>
        </w:rPr>
        <w:t>须知</w:t>
      </w:r>
    </w:p>
    <w:p w:rsidR="00000C46" w:rsidRDefault="0001046A">
      <w:pPr>
        <w:pStyle w:val="2"/>
        <w:keepNext w:val="0"/>
        <w:keepLines w:val="0"/>
        <w:kinsoku w:val="0"/>
        <w:overflowPunct w:val="0"/>
        <w:spacing w:before="0" w:after="0" w:line="276" w:lineRule="auto"/>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本项目为</w:t>
      </w:r>
      <w:r>
        <w:rPr>
          <w:rFonts w:ascii="宋体" w:eastAsia="宋体" w:hAnsi="宋体" w:cs="宋体"/>
          <w:sz w:val="24"/>
          <w:szCs w:val="24"/>
        </w:rPr>
        <w:t>同集热电消石灰采购</w:t>
      </w:r>
      <w:r>
        <w:rPr>
          <w:rFonts w:ascii="宋体" w:eastAsia="宋体" w:hAnsi="宋体" w:hint="eastAsia"/>
          <w:b w:val="0"/>
          <w:sz w:val="24"/>
          <w:szCs w:val="24"/>
        </w:rPr>
        <w:t>，采购方为</w:t>
      </w:r>
      <w:r>
        <w:rPr>
          <w:rFonts w:ascii="宋体" w:eastAsia="宋体" w:hAnsi="宋体" w:hint="eastAsia"/>
          <w:sz w:val="24"/>
          <w:szCs w:val="24"/>
        </w:rPr>
        <w:t>厦门海发环保能源股份有限公司</w:t>
      </w:r>
      <w:r>
        <w:rPr>
          <w:rFonts w:ascii="宋体" w:eastAsia="宋体" w:hAnsi="宋体" w:hint="eastAsia"/>
          <w:b w:val="0"/>
          <w:sz w:val="24"/>
          <w:szCs w:val="24"/>
        </w:rPr>
        <w:t>。报价方请仔细阅读本采购文件的内容以保证提交完整有效的报价文件参加报价活动。</w:t>
      </w:r>
    </w:p>
    <w:p w:rsidR="00000C46" w:rsidRDefault="0001046A">
      <w:pPr>
        <w:numPr>
          <w:ilvl w:val="0"/>
          <w:numId w:val="2"/>
        </w:numPr>
        <w:adjustRightInd w:val="0"/>
        <w:snapToGrid w:val="0"/>
        <w:spacing w:line="276" w:lineRule="auto"/>
        <w:ind w:rightChars="50" w:right="105"/>
        <w:jc w:val="left"/>
        <w:rPr>
          <w:rFonts w:ascii="宋体" w:hAnsi="宋体"/>
          <w:bCs/>
          <w:sz w:val="24"/>
          <w:szCs w:val="24"/>
        </w:rPr>
      </w:pPr>
      <w:bookmarkStart w:id="2" w:name="_Toc32305_WPSOffice_Level2"/>
      <w:bookmarkStart w:id="3" w:name="_Toc23613348"/>
      <w:bookmarkStart w:id="4" w:name="_Toc260230610"/>
      <w:bookmarkStart w:id="5" w:name="_Toc260238414"/>
      <w:bookmarkStart w:id="6" w:name="_Toc293413478"/>
      <w:bookmarkStart w:id="7" w:name="_Toc229281569"/>
      <w:bookmarkStart w:id="8" w:name="_Toc32472_WPSOffice_Level2"/>
      <w:bookmarkStart w:id="9" w:name="_Toc514_WPSOffice_Level2"/>
      <w:bookmarkStart w:id="10" w:name="_Toc24083811"/>
      <w:bookmarkStart w:id="11" w:name="_Toc24455231"/>
      <w:bookmarkStart w:id="12" w:name="_Toc33340836"/>
      <w:r>
        <w:rPr>
          <w:rFonts w:ascii="宋体" w:hAnsi="宋体" w:hint="eastAsia"/>
          <w:bCs/>
          <w:sz w:val="24"/>
          <w:szCs w:val="24"/>
        </w:rPr>
        <w:t>采购文件</w:t>
      </w:r>
      <w:bookmarkEnd w:id="2"/>
      <w:bookmarkEnd w:id="3"/>
      <w:bookmarkEnd w:id="4"/>
      <w:bookmarkEnd w:id="5"/>
      <w:bookmarkEnd w:id="6"/>
      <w:bookmarkEnd w:id="7"/>
      <w:bookmarkEnd w:id="8"/>
      <w:bookmarkEnd w:id="9"/>
      <w:bookmarkEnd w:id="10"/>
      <w:bookmarkEnd w:id="11"/>
      <w:bookmarkEnd w:id="12"/>
    </w:p>
    <w:p w:rsidR="00000C46" w:rsidRDefault="0001046A">
      <w:pPr>
        <w:numPr>
          <w:ilvl w:val="0"/>
          <w:numId w:val="3"/>
        </w:numPr>
        <w:adjustRightInd w:val="0"/>
        <w:snapToGrid w:val="0"/>
        <w:spacing w:line="276" w:lineRule="auto"/>
        <w:ind w:rightChars="50" w:right="105"/>
        <w:jc w:val="left"/>
        <w:rPr>
          <w:rFonts w:ascii="宋体" w:hAnsi="宋体"/>
          <w:sz w:val="24"/>
          <w:szCs w:val="24"/>
        </w:rPr>
      </w:pPr>
      <w:r>
        <w:rPr>
          <w:rFonts w:ascii="宋体" w:hAnsi="宋体" w:hint="eastAsia"/>
          <w:sz w:val="24"/>
          <w:szCs w:val="24"/>
        </w:rPr>
        <w:t>采购邀请函</w:t>
      </w:r>
    </w:p>
    <w:p w:rsidR="00000C46" w:rsidRDefault="0001046A">
      <w:pPr>
        <w:numPr>
          <w:ilvl w:val="0"/>
          <w:numId w:val="3"/>
        </w:numPr>
        <w:adjustRightInd w:val="0"/>
        <w:snapToGrid w:val="0"/>
        <w:spacing w:line="276" w:lineRule="auto"/>
        <w:ind w:rightChars="50" w:right="105"/>
        <w:jc w:val="left"/>
        <w:rPr>
          <w:rFonts w:ascii="宋体" w:hAnsi="宋体"/>
          <w:sz w:val="24"/>
          <w:szCs w:val="24"/>
        </w:rPr>
      </w:pPr>
      <w:r>
        <w:rPr>
          <w:rFonts w:ascii="宋体" w:hAnsi="宋体" w:hint="eastAsia"/>
          <w:sz w:val="24"/>
          <w:szCs w:val="24"/>
        </w:rPr>
        <w:t>报价方须知</w:t>
      </w:r>
    </w:p>
    <w:p w:rsidR="00000C46" w:rsidRDefault="0001046A">
      <w:pPr>
        <w:numPr>
          <w:ilvl w:val="0"/>
          <w:numId w:val="3"/>
        </w:numPr>
        <w:adjustRightInd w:val="0"/>
        <w:snapToGrid w:val="0"/>
        <w:spacing w:line="276" w:lineRule="auto"/>
        <w:ind w:rightChars="50" w:right="105"/>
        <w:jc w:val="left"/>
        <w:rPr>
          <w:rFonts w:ascii="宋体" w:hAnsi="宋体"/>
          <w:sz w:val="24"/>
          <w:szCs w:val="24"/>
        </w:rPr>
      </w:pPr>
      <w:r>
        <w:rPr>
          <w:rFonts w:ascii="宋体" w:eastAsia="宋体" w:hAnsi="宋体" w:cs="宋体"/>
          <w:kern w:val="0"/>
          <w:sz w:val="24"/>
          <w:szCs w:val="24"/>
        </w:rPr>
        <w:t>采购项目及各项</w:t>
      </w:r>
      <w:r>
        <w:rPr>
          <w:rFonts w:ascii="宋体" w:eastAsia="宋体" w:hAnsi="宋体" w:cs="宋体" w:hint="eastAsia"/>
          <w:kern w:val="0"/>
          <w:sz w:val="24"/>
          <w:szCs w:val="24"/>
        </w:rPr>
        <w:t>要求</w:t>
      </w:r>
    </w:p>
    <w:p w:rsidR="00000C46" w:rsidRDefault="0001046A">
      <w:pPr>
        <w:numPr>
          <w:ilvl w:val="0"/>
          <w:numId w:val="3"/>
        </w:numPr>
        <w:adjustRightInd w:val="0"/>
        <w:snapToGrid w:val="0"/>
        <w:spacing w:line="276" w:lineRule="auto"/>
        <w:ind w:rightChars="50" w:right="105"/>
        <w:jc w:val="left"/>
        <w:rPr>
          <w:rFonts w:ascii="宋体" w:hAnsi="宋体"/>
          <w:sz w:val="24"/>
          <w:szCs w:val="24"/>
        </w:rPr>
      </w:pPr>
      <w:r>
        <w:rPr>
          <w:rFonts w:ascii="宋体" w:hAnsi="宋体" w:hint="eastAsia"/>
          <w:sz w:val="24"/>
          <w:szCs w:val="24"/>
        </w:rPr>
        <w:t>合同主要条款</w:t>
      </w:r>
    </w:p>
    <w:p w:rsidR="00000C46" w:rsidRDefault="0001046A">
      <w:pPr>
        <w:numPr>
          <w:ilvl w:val="0"/>
          <w:numId w:val="3"/>
        </w:numPr>
        <w:adjustRightInd w:val="0"/>
        <w:snapToGrid w:val="0"/>
        <w:spacing w:line="276" w:lineRule="auto"/>
        <w:ind w:rightChars="50" w:right="105"/>
        <w:jc w:val="left"/>
        <w:rPr>
          <w:rFonts w:ascii="宋体" w:hAnsi="宋体"/>
          <w:sz w:val="24"/>
          <w:szCs w:val="24"/>
        </w:rPr>
      </w:pPr>
      <w:r>
        <w:rPr>
          <w:rFonts w:ascii="宋体" w:hAnsi="宋体" w:hint="eastAsia"/>
          <w:sz w:val="24"/>
          <w:szCs w:val="24"/>
        </w:rPr>
        <w:t>报价文件格式</w:t>
      </w:r>
    </w:p>
    <w:p w:rsidR="00000C46" w:rsidRDefault="0001046A">
      <w:pPr>
        <w:numPr>
          <w:ilvl w:val="0"/>
          <w:numId w:val="2"/>
        </w:numPr>
        <w:adjustRightInd w:val="0"/>
        <w:snapToGrid w:val="0"/>
        <w:spacing w:line="276" w:lineRule="auto"/>
        <w:ind w:rightChars="50" w:right="105"/>
        <w:jc w:val="left"/>
        <w:rPr>
          <w:rFonts w:ascii="宋体" w:hAnsi="宋体"/>
          <w:bCs/>
          <w:sz w:val="24"/>
          <w:szCs w:val="24"/>
        </w:rPr>
      </w:pPr>
      <w:bookmarkStart w:id="13" w:name="_Toc293413479"/>
      <w:bookmarkStart w:id="14" w:name="_Toc11355_WPSOffice_Level2"/>
      <w:bookmarkStart w:id="15" w:name="_Toc32292_WPSOffice_Level2"/>
      <w:bookmarkStart w:id="16" w:name="_Toc20923_WPSOffice_Level2"/>
      <w:r>
        <w:rPr>
          <w:rFonts w:ascii="宋体" w:hAnsi="宋体" w:hint="eastAsia"/>
          <w:bCs/>
          <w:sz w:val="24"/>
          <w:szCs w:val="24"/>
        </w:rPr>
        <w:t>采购文件澄清和修改</w:t>
      </w:r>
    </w:p>
    <w:p w:rsidR="00000C46" w:rsidRDefault="0001046A">
      <w:pPr>
        <w:numPr>
          <w:ilvl w:val="0"/>
          <w:numId w:val="4"/>
        </w:numPr>
        <w:adjustRightInd w:val="0"/>
        <w:snapToGrid w:val="0"/>
        <w:spacing w:line="276" w:lineRule="auto"/>
        <w:ind w:rightChars="50" w:right="105"/>
        <w:jc w:val="left"/>
        <w:rPr>
          <w:rFonts w:ascii="宋体" w:hAnsi="宋体"/>
          <w:sz w:val="24"/>
          <w:szCs w:val="24"/>
        </w:rPr>
      </w:pPr>
      <w:r>
        <w:rPr>
          <w:rFonts w:ascii="宋体" w:hAnsi="宋体" w:hint="eastAsia"/>
          <w:sz w:val="24"/>
          <w:szCs w:val="24"/>
        </w:rPr>
        <w:t>采购文件的澄清</w:t>
      </w:r>
    </w:p>
    <w:p w:rsidR="00000C46" w:rsidRDefault="0001046A">
      <w:pPr>
        <w:numPr>
          <w:ilvl w:val="0"/>
          <w:numId w:val="4"/>
        </w:numPr>
        <w:adjustRightInd w:val="0"/>
        <w:snapToGrid w:val="0"/>
        <w:spacing w:line="276" w:lineRule="auto"/>
        <w:ind w:rightChars="50" w:right="105"/>
        <w:jc w:val="left"/>
        <w:rPr>
          <w:rFonts w:ascii="宋体" w:hAnsi="宋体"/>
          <w:sz w:val="24"/>
          <w:szCs w:val="24"/>
        </w:rPr>
      </w:pPr>
      <w:r>
        <w:rPr>
          <w:rFonts w:ascii="宋体" w:eastAsia="宋体" w:hAnsi="宋体" w:hint="eastAsia"/>
          <w:sz w:val="24"/>
          <w:szCs w:val="24"/>
        </w:rPr>
        <w:t>报价单位对采购文件如有疑问，可要求澄清，并以书面形式（包括信函、邮件或传真等）通知到采购方。采购方根据情况采用适当的方式予以澄清，并在必要时将不标明问题来源的书面答复发给已知的每一个报价方（答复中不包括问题的来源）。供应商在收到上述答复后，应立即向采购方回函确认。该答复作为采购文件的一部分，对相应供应商有约束力。</w:t>
      </w:r>
    </w:p>
    <w:p w:rsidR="00000C46" w:rsidRDefault="0001046A">
      <w:pPr>
        <w:numPr>
          <w:ilvl w:val="0"/>
          <w:numId w:val="4"/>
        </w:numPr>
        <w:adjustRightInd w:val="0"/>
        <w:snapToGrid w:val="0"/>
        <w:spacing w:line="276" w:lineRule="auto"/>
        <w:ind w:rightChars="50" w:right="105"/>
        <w:jc w:val="left"/>
        <w:rPr>
          <w:rFonts w:ascii="宋体" w:hAnsi="宋体"/>
          <w:sz w:val="24"/>
          <w:szCs w:val="24"/>
        </w:rPr>
      </w:pPr>
      <w:r>
        <w:rPr>
          <w:rFonts w:ascii="宋体" w:hAnsi="宋体" w:hint="eastAsia"/>
          <w:sz w:val="24"/>
          <w:szCs w:val="24"/>
        </w:rPr>
        <w:t>采购文件的修改</w:t>
      </w:r>
    </w:p>
    <w:p w:rsidR="00000C46" w:rsidRDefault="0001046A">
      <w:pPr>
        <w:numPr>
          <w:ilvl w:val="0"/>
          <w:numId w:val="4"/>
        </w:numPr>
        <w:adjustRightInd w:val="0"/>
        <w:snapToGrid w:val="0"/>
        <w:spacing w:line="276" w:lineRule="auto"/>
        <w:ind w:rightChars="50" w:right="105"/>
        <w:jc w:val="left"/>
        <w:rPr>
          <w:rFonts w:ascii="宋体" w:hAnsi="宋体"/>
          <w:sz w:val="24"/>
          <w:szCs w:val="24"/>
        </w:rPr>
      </w:pPr>
      <w:r>
        <w:rPr>
          <w:rFonts w:ascii="宋体" w:eastAsia="宋体" w:hAnsi="宋体" w:hint="eastAsia"/>
          <w:sz w:val="24"/>
          <w:szCs w:val="24"/>
        </w:rPr>
        <w:t>采购方有权在报价文件投递截止时间之前的任何时候对公告</w:t>
      </w:r>
      <w:r>
        <w:rPr>
          <w:rFonts w:ascii="宋体" w:eastAsia="宋体" w:hAnsi="宋体"/>
          <w:sz w:val="24"/>
          <w:szCs w:val="24"/>
        </w:rPr>
        <w:t>的</w:t>
      </w:r>
      <w:r>
        <w:rPr>
          <w:rFonts w:ascii="宋体" w:eastAsia="宋体" w:hAnsi="宋体" w:hint="eastAsia"/>
          <w:sz w:val="24"/>
          <w:szCs w:val="24"/>
        </w:rPr>
        <w:t>采购文件进行修改。由于采购文件的修改可适当延长报价文件投递截止时间。采购文件的修订将在相应招标公告网站进行公告，并</w:t>
      </w:r>
      <w:proofErr w:type="gramStart"/>
      <w:r>
        <w:rPr>
          <w:rFonts w:ascii="宋体" w:eastAsia="宋体" w:hAnsi="宋体" w:hint="eastAsia"/>
          <w:sz w:val="24"/>
          <w:szCs w:val="24"/>
        </w:rPr>
        <w:t>做为</w:t>
      </w:r>
      <w:proofErr w:type="gramEnd"/>
      <w:r>
        <w:rPr>
          <w:rFonts w:ascii="宋体" w:eastAsia="宋体" w:hAnsi="宋体" w:hint="eastAsia"/>
          <w:sz w:val="24"/>
          <w:szCs w:val="24"/>
        </w:rPr>
        <w:t>采购文件的一部分，对供应商有约束力。意向供应商在投标前应给予关注。</w:t>
      </w:r>
    </w:p>
    <w:p w:rsidR="00000C46" w:rsidRDefault="0001046A">
      <w:pPr>
        <w:numPr>
          <w:ilvl w:val="0"/>
          <w:numId w:val="2"/>
        </w:numPr>
        <w:adjustRightInd w:val="0"/>
        <w:snapToGrid w:val="0"/>
        <w:spacing w:line="276" w:lineRule="auto"/>
        <w:ind w:rightChars="50" w:right="105"/>
        <w:jc w:val="left"/>
        <w:rPr>
          <w:rFonts w:ascii="宋体" w:hAnsi="宋体"/>
          <w:bCs/>
          <w:sz w:val="24"/>
          <w:szCs w:val="24"/>
        </w:rPr>
      </w:pPr>
      <w:r>
        <w:rPr>
          <w:rFonts w:ascii="宋体" w:hAnsi="宋体" w:hint="eastAsia"/>
          <w:bCs/>
          <w:sz w:val="24"/>
          <w:szCs w:val="24"/>
        </w:rPr>
        <w:t>响应文件的编制</w:t>
      </w:r>
      <w:bookmarkEnd w:id="13"/>
      <w:bookmarkEnd w:id="14"/>
      <w:bookmarkEnd w:id="15"/>
      <w:bookmarkEnd w:id="16"/>
    </w:p>
    <w:p w:rsidR="00000C46" w:rsidRDefault="0001046A">
      <w:pPr>
        <w:adjustRightInd w:val="0"/>
        <w:snapToGrid w:val="0"/>
        <w:spacing w:line="276" w:lineRule="auto"/>
        <w:ind w:rightChars="50" w:right="105"/>
        <w:jc w:val="left"/>
        <w:rPr>
          <w:rFonts w:ascii="宋体" w:hAnsi="宋体"/>
          <w:sz w:val="24"/>
          <w:szCs w:val="24"/>
        </w:rPr>
      </w:pPr>
      <w:r>
        <w:rPr>
          <w:rFonts w:ascii="宋体" w:eastAsia="宋体" w:hAnsi="宋体"/>
          <w:bCs/>
          <w:sz w:val="24"/>
          <w:szCs w:val="24"/>
        </w:rPr>
        <w:t>*3.1</w:t>
      </w:r>
      <w:r>
        <w:rPr>
          <w:rFonts w:ascii="宋体" w:hAnsi="宋体" w:hint="eastAsia"/>
          <w:sz w:val="24"/>
          <w:szCs w:val="24"/>
        </w:rPr>
        <w:t>响应函；</w:t>
      </w:r>
    </w:p>
    <w:p w:rsidR="00000C46" w:rsidRDefault="0001046A">
      <w:pPr>
        <w:adjustRightInd w:val="0"/>
        <w:snapToGrid w:val="0"/>
        <w:spacing w:line="276" w:lineRule="auto"/>
        <w:ind w:rightChars="50" w:right="105"/>
        <w:jc w:val="left"/>
        <w:rPr>
          <w:rFonts w:ascii="宋体" w:hAnsi="宋体"/>
          <w:sz w:val="24"/>
          <w:szCs w:val="24"/>
        </w:rPr>
      </w:pPr>
      <w:r>
        <w:rPr>
          <w:rFonts w:ascii="宋体" w:eastAsia="宋体" w:hAnsi="宋体"/>
          <w:bCs/>
          <w:sz w:val="24"/>
          <w:szCs w:val="24"/>
        </w:rPr>
        <w:t>*3.2</w:t>
      </w:r>
      <w:r>
        <w:rPr>
          <w:rFonts w:ascii="宋体" w:hAnsi="宋体" w:hint="eastAsia"/>
          <w:sz w:val="24"/>
          <w:szCs w:val="24"/>
        </w:rPr>
        <w:t>谈判报价</w:t>
      </w:r>
      <w:r>
        <w:rPr>
          <w:rFonts w:ascii="宋体" w:hAnsi="宋体"/>
          <w:sz w:val="24"/>
          <w:szCs w:val="24"/>
        </w:rPr>
        <w:t>书</w:t>
      </w:r>
      <w:r>
        <w:rPr>
          <w:rFonts w:ascii="宋体" w:hAnsi="宋体" w:hint="eastAsia"/>
          <w:sz w:val="24"/>
          <w:szCs w:val="24"/>
        </w:rPr>
        <w:t>；</w:t>
      </w:r>
    </w:p>
    <w:p w:rsidR="00000C46" w:rsidRDefault="0001046A">
      <w:pPr>
        <w:adjustRightInd w:val="0"/>
        <w:snapToGrid w:val="0"/>
        <w:spacing w:line="276" w:lineRule="auto"/>
        <w:ind w:rightChars="50" w:right="105"/>
        <w:jc w:val="left"/>
        <w:rPr>
          <w:rFonts w:ascii="宋体" w:hAnsi="宋体"/>
          <w:sz w:val="24"/>
          <w:szCs w:val="24"/>
        </w:rPr>
      </w:pPr>
      <w:r>
        <w:rPr>
          <w:rFonts w:ascii="宋体" w:eastAsia="宋体" w:hAnsi="宋体"/>
          <w:bCs/>
          <w:sz w:val="24"/>
          <w:szCs w:val="24"/>
        </w:rPr>
        <w:t>*3.3</w:t>
      </w:r>
      <w:r>
        <w:rPr>
          <w:rFonts w:ascii="宋体" w:hAnsi="宋体" w:hint="eastAsia"/>
          <w:sz w:val="24"/>
          <w:szCs w:val="24"/>
        </w:rPr>
        <w:t>法定代表人身份证复印</w:t>
      </w:r>
      <w:r>
        <w:rPr>
          <w:rFonts w:ascii="宋体" w:hAnsi="宋体"/>
          <w:sz w:val="24"/>
          <w:szCs w:val="24"/>
        </w:rPr>
        <w:t>件</w:t>
      </w:r>
      <w:r>
        <w:rPr>
          <w:rFonts w:ascii="宋体" w:hAnsi="宋体" w:hint="eastAsia"/>
          <w:sz w:val="24"/>
          <w:szCs w:val="24"/>
        </w:rPr>
        <w:t>；</w:t>
      </w:r>
    </w:p>
    <w:p w:rsidR="00000C46" w:rsidRDefault="0001046A">
      <w:pPr>
        <w:adjustRightInd w:val="0"/>
        <w:snapToGrid w:val="0"/>
        <w:spacing w:line="276" w:lineRule="auto"/>
        <w:ind w:rightChars="50" w:right="105"/>
        <w:jc w:val="left"/>
        <w:rPr>
          <w:rFonts w:ascii="宋体" w:hAnsi="宋体"/>
          <w:sz w:val="24"/>
          <w:szCs w:val="24"/>
        </w:rPr>
      </w:pPr>
      <w:r>
        <w:rPr>
          <w:rFonts w:ascii="宋体" w:eastAsia="宋体" w:hAnsi="宋体"/>
          <w:bCs/>
          <w:sz w:val="24"/>
          <w:szCs w:val="24"/>
        </w:rPr>
        <w:t>*3.4</w:t>
      </w:r>
      <w:r>
        <w:rPr>
          <w:rFonts w:ascii="宋体" w:hAnsi="宋体" w:hint="eastAsia"/>
          <w:sz w:val="24"/>
          <w:szCs w:val="24"/>
        </w:rPr>
        <w:t>法人授权委托书原件</w:t>
      </w:r>
      <w:r>
        <w:rPr>
          <w:rFonts w:ascii="宋体" w:eastAsia="宋体" w:hAnsi="宋体" w:cs="宋体" w:hint="eastAsia"/>
          <w:kern w:val="0"/>
          <w:sz w:val="24"/>
          <w:szCs w:val="24"/>
        </w:rPr>
        <w:t>及授权代表人身份证复印件</w:t>
      </w:r>
      <w:r>
        <w:rPr>
          <w:rFonts w:ascii="宋体" w:hAnsi="宋体" w:hint="eastAsia"/>
          <w:sz w:val="24"/>
          <w:szCs w:val="24"/>
        </w:rPr>
        <w:t>（投标签字非法定代表人签署需出具）；</w:t>
      </w:r>
    </w:p>
    <w:p w:rsidR="00000C46" w:rsidRDefault="0001046A">
      <w:pPr>
        <w:adjustRightInd w:val="0"/>
        <w:snapToGrid w:val="0"/>
        <w:spacing w:line="276" w:lineRule="auto"/>
        <w:ind w:rightChars="50" w:right="105"/>
        <w:jc w:val="left"/>
        <w:rPr>
          <w:rFonts w:ascii="宋体" w:hAnsi="宋体"/>
          <w:sz w:val="24"/>
          <w:szCs w:val="24"/>
        </w:rPr>
      </w:pPr>
      <w:r>
        <w:rPr>
          <w:rFonts w:ascii="宋体" w:eastAsia="宋体" w:hAnsi="宋体"/>
          <w:bCs/>
          <w:sz w:val="24"/>
          <w:szCs w:val="24"/>
        </w:rPr>
        <w:t>*3.5</w:t>
      </w:r>
      <w:r>
        <w:rPr>
          <w:rFonts w:ascii="宋体" w:hAnsi="宋体" w:hint="eastAsia"/>
          <w:sz w:val="24"/>
          <w:szCs w:val="24"/>
        </w:rPr>
        <w:t>企业能有效识别</w:t>
      </w:r>
      <w:proofErr w:type="gramStart"/>
      <w:r>
        <w:rPr>
          <w:rFonts w:ascii="宋体" w:hAnsi="宋体" w:hint="eastAsia"/>
          <w:sz w:val="24"/>
          <w:szCs w:val="24"/>
        </w:rPr>
        <w:t>二维码的</w:t>
      </w:r>
      <w:proofErr w:type="gramEnd"/>
      <w:r>
        <w:rPr>
          <w:rFonts w:ascii="宋体" w:hAnsi="宋体" w:hint="eastAsia"/>
          <w:sz w:val="24"/>
          <w:szCs w:val="24"/>
        </w:rPr>
        <w:t>营业执照复印件；</w:t>
      </w:r>
    </w:p>
    <w:p w:rsidR="00000C46" w:rsidRDefault="0001046A">
      <w:pPr>
        <w:adjustRightInd w:val="0"/>
        <w:snapToGrid w:val="0"/>
        <w:spacing w:line="276" w:lineRule="auto"/>
        <w:ind w:rightChars="50" w:right="105"/>
        <w:jc w:val="left"/>
        <w:rPr>
          <w:rFonts w:ascii="宋体" w:hAnsi="宋体"/>
          <w:sz w:val="24"/>
          <w:szCs w:val="24"/>
        </w:rPr>
      </w:pPr>
      <w:r>
        <w:rPr>
          <w:rFonts w:ascii="宋体" w:hAnsi="宋体"/>
          <w:sz w:val="24"/>
          <w:szCs w:val="24"/>
        </w:rPr>
        <w:t>3.6</w:t>
      </w:r>
      <w:r>
        <w:rPr>
          <w:rFonts w:ascii="宋体" w:hAnsi="宋体" w:hint="eastAsia"/>
          <w:sz w:val="24"/>
          <w:szCs w:val="24"/>
        </w:rPr>
        <w:t>报价方认为需要提供的其他资料。</w:t>
      </w:r>
    </w:p>
    <w:p w:rsidR="00000C46" w:rsidRDefault="0001046A">
      <w:pPr>
        <w:numPr>
          <w:ilvl w:val="0"/>
          <w:numId w:val="2"/>
        </w:numPr>
        <w:adjustRightInd w:val="0"/>
        <w:snapToGrid w:val="0"/>
        <w:spacing w:line="276" w:lineRule="auto"/>
        <w:ind w:rightChars="50" w:right="105"/>
        <w:jc w:val="left"/>
        <w:rPr>
          <w:rFonts w:ascii="宋体" w:hAnsi="宋体"/>
          <w:bCs/>
          <w:sz w:val="24"/>
          <w:szCs w:val="24"/>
        </w:rPr>
      </w:pPr>
      <w:bookmarkStart w:id="17" w:name="_Toc33340838"/>
      <w:bookmarkStart w:id="18" w:name="_Toc229281571"/>
      <w:bookmarkStart w:id="19" w:name="_Toc260238416"/>
      <w:bookmarkStart w:id="20" w:name="_Toc260230612"/>
      <w:bookmarkStart w:id="21" w:name="_Toc24083813"/>
      <w:bookmarkStart w:id="22" w:name="_Toc293413480"/>
      <w:bookmarkStart w:id="23" w:name="_Toc12004_WPSOffice_Level2"/>
      <w:bookmarkStart w:id="24" w:name="_Toc17624_WPSOffice_Level2"/>
      <w:bookmarkStart w:id="25" w:name="_Toc1802_WPSOffice_Level2"/>
      <w:bookmarkStart w:id="26" w:name="_Toc24455233"/>
      <w:r>
        <w:rPr>
          <w:rFonts w:ascii="宋体" w:hAnsi="宋体" w:hint="eastAsia"/>
          <w:bCs/>
          <w:sz w:val="24"/>
          <w:szCs w:val="24"/>
        </w:rPr>
        <w:t>报价文件的递交</w:t>
      </w:r>
      <w:bookmarkEnd w:id="17"/>
      <w:bookmarkEnd w:id="18"/>
      <w:bookmarkEnd w:id="19"/>
      <w:bookmarkEnd w:id="20"/>
      <w:bookmarkEnd w:id="21"/>
      <w:bookmarkEnd w:id="22"/>
      <w:bookmarkEnd w:id="23"/>
      <w:bookmarkEnd w:id="24"/>
      <w:bookmarkEnd w:id="25"/>
      <w:bookmarkEnd w:id="26"/>
    </w:p>
    <w:p w:rsidR="00000C46" w:rsidRDefault="0001046A">
      <w:pPr>
        <w:numPr>
          <w:ilvl w:val="0"/>
          <w:numId w:val="5"/>
        </w:numPr>
        <w:adjustRightInd w:val="0"/>
        <w:snapToGrid w:val="0"/>
        <w:spacing w:line="276" w:lineRule="auto"/>
        <w:ind w:rightChars="50" w:right="105"/>
        <w:jc w:val="left"/>
        <w:rPr>
          <w:rFonts w:ascii="宋体" w:hAnsi="宋体"/>
          <w:sz w:val="24"/>
          <w:szCs w:val="24"/>
        </w:rPr>
      </w:pPr>
      <w:r>
        <w:rPr>
          <w:rFonts w:ascii="宋体" w:hAnsi="宋体" w:hint="eastAsia"/>
          <w:sz w:val="24"/>
          <w:szCs w:val="24"/>
        </w:rPr>
        <w:t>报价文件的递交。报价方必须按报价邀请函的要求在规定的时间内将报价</w:t>
      </w:r>
      <w:r>
        <w:rPr>
          <w:rFonts w:ascii="宋体" w:hAnsi="宋体" w:hint="eastAsia"/>
          <w:sz w:val="24"/>
          <w:szCs w:val="24"/>
        </w:rPr>
        <w:lastRenderedPageBreak/>
        <w:t>文件送达或</w:t>
      </w:r>
      <w:r>
        <w:rPr>
          <w:rFonts w:ascii="宋体" w:hAnsi="宋体"/>
          <w:sz w:val="24"/>
          <w:szCs w:val="24"/>
        </w:rPr>
        <w:t>邮寄到</w:t>
      </w:r>
      <w:r>
        <w:rPr>
          <w:rFonts w:ascii="宋体" w:hAnsi="宋体" w:hint="eastAsia"/>
          <w:sz w:val="24"/>
          <w:szCs w:val="24"/>
        </w:rPr>
        <w:t xml:space="preserve">规定的地点。 </w:t>
      </w:r>
    </w:p>
    <w:p w:rsidR="00000C46" w:rsidRDefault="0001046A">
      <w:pPr>
        <w:numPr>
          <w:ilvl w:val="0"/>
          <w:numId w:val="5"/>
        </w:numPr>
        <w:adjustRightInd w:val="0"/>
        <w:snapToGrid w:val="0"/>
        <w:spacing w:line="276" w:lineRule="auto"/>
        <w:ind w:rightChars="50" w:right="105"/>
        <w:jc w:val="left"/>
        <w:rPr>
          <w:rFonts w:ascii="宋体" w:hAnsi="宋体"/>
          <w:sz w:val="24"/>
          <w:szCs w:val="24"/>
        </w:rPr>
      </w:pPr>
      <w:r>
        <w:rPr>
          <w:rFonts w:ascii="宋体" w:eastAsia="宋体" w:hAnsi="宋体" w:cs="宋体" w:hint="eastAsia"/>
          <w:kern w:val="0"/>
          <w:sz w:val="24"/>
          <w:szCs w:val="24"/>
        </w:rPr>
        <w:t>在截止时间以后送达的报价文件，采购方有权拒绝接收。</w:t>
      </w:r>
    </w:p>
    <w:p w:rsidR="00000C46" w:rsidRDefault="0001046A">
      <w:pPr>
        <w:numPr>
          <w:ilvl w:val="0"/>
          <w:numId w:val="5"/>
        </w:numPr>
        <w:adjustRightInd w:val="0"/>
        <w:snapToGrid w:val="0"/>
        <w:spacing w:line="276" w:lineRule="auto"/>
        <w:ind w:rightChars="50" w:right="105"/>
        <w:jc w:val="left"/>
        <w:rPr>
          <w:rFonts w:ascii="宋体" w:hAnsi="宋体"/>
          <w:sz w:val="24"/>
          <w:szCs w:val="24"/>
        </w:rPr>
      </w:pPr>
      <w:r>
        <w:rPr>
          <w:rFonts w:ascii="宋体" w:hAnsi="宋体" w:hint="eastAsia"/>
          <w:sz w:val="24"/>
          <w:szCs w:val="24"/>
        </w:rPr>
        <w:t>报价文件的修改与撤回。报价方在递交报价文件以后，在规定的报价截止时间之前，可以书面形式向采购方递交请求修改其报价文件的通知。但在报价截止时间以后不能修改报价文件。修改后的报价文件应按采购文件要求密封并加盖公章等，并在报价截止时间前送达采购方。</w:t>
      </w:r>
    </w:p>
    <w:p w:rsidR="00000C46" w:rsidRDefault="0001046A">
      <w:pPr>
        <w:numPr>
          <w:ilvl w:val="0"/>
          <w:numId w:val="2"/>
        </w:numPr>
        <w:kinsoku w:val="0"/>
        <w:overflowPunct w:val="0"/>
        <w:autoSpaceDE w:val="0"/>
        <w:autoSpaceDN w:val="0"/>
        <w:spacing w:line="276" w:lineRule="auto"/>
        <w:jc w:val="left"/>
        <w:rPr>
          <w:rFonts w:ascii="宋体" w:hAnsi="宋体"/>
          <w:b/>
          <w:bCs/>
          <w:sz w:val="24"/>
          <w:szCs w:val="24"/>
        </w:rPr>
      </w:pPr>
      <w:bookmarkStart w:id="27" w:name="_Toc22570_WPSOffice_Level2"/>
      <w:r>
        <w:rPr>
          <w:rFonts w:ascii="宋体" w:hAnsi="宋体" w:hint="eastAsia"/>
          <w:b/>
          <w:bCs/>
          <w:sz w:val="24"/>
          <w:szCs w:val="24"/>
        </w:rPr>
        <w:t>谈判与评</w:t>
      </w:r>
      <w:bookmarkEnd w:id="27"/>
      <w:r>
        <w:rPr>
          <w:rFonts w:ascii="宋体" w:hAnsi="宋体" w:hint="eastAsia"/>
          <w:b/>
          <w:bCs/>
          <w:sz w:val="24"/>
          <w:szCs w:val="24"/>
        </w:rPr>
        <w:t>审</w:t>
      </w:r>
    </w:p>
    <w:p w:rsidR="00000C46" w:rsidRDefault="0001046A">
      <w:pPr>
        <w:numPr>
          <w:ilvl w:val="0"/>
          <w:numId w:val="6"/>
        </w:numPr>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谈判</w:t>
      </w:r>
    </w:p>
    <w:p w:rsidR="00000C46" w:rsidRDefault="0001046A">
      <w:pPr>
        <w:numPr>
          <w:ilvl w:val="0"/>
          <w:numId w:val="7"/>
        </w:numPr>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采购方将按照采购公告中规定的时间，在厦门市海</w:t>
      </w:r>
      <w:proofErr w:type="gramStart"/>
      <w:r>
        <w:rPr>
          <w:rFonts w:ascii="宋体" w:hAnsi="宋体" w:hint="eastAsia"/>
          <w:sz w:val="24"/>
          <w:szCs w:val="24"/>
        </w:rPr>
        <w:t>沧</w:t>
      </w:r>
      <w:proofErr w:type="gramEnd"/>
      <w:r>
        <w:rPr>
          <w:rFonts w:ascii="宋体" w:hAnsi="宋体" w:hint="eastAsia"/>
          <w:sz w:val="24"/>
          <w:szCs w:val="24"/>
        </w:rPr>
        <w:t>区阳光西路288号厦门海发环保能源股份有限公司二楼开标室谈判。</w:t>
      </w:r>
    </w:p>
    <w:p w:rsidR="00000C46" w:rsidRDefault="0001046A">
      <w:pPr>
        <w:numPr>
          <w:ilvl w:val="0"/>
          <w:numId w:val="7"/>
        </w:numPr>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谈判时</w:t>
      </w:r>
      <w:r>
        <w:rPr>
          <w:rFonts w:ascii="宋体" w:eastAsia="宋体" w:hAnsi="宋体" w:cs="宋体" w:hint="eastAsia"/>
          <w:kern w:val="0"/>
          <w:sz w:val="24"/>
          <w:szCs w:val="24"/>
        </w:rPr>
        <w:t>邀请报价</w:t>
      </w:r>
      <w:proofErr w:type="gramStart"/>
      <w:r>
        <w:rPr>
          <w:rFonts w:ascii="宋体" w:eastAsia="宋体" w:hAnsi="宋体" w:cs="宋体" w:hint="eastAsia"/>
          <w:kern w:val="0"/>
          <w:sz w:val="24"/>
          <w:szCs w:val="24"/>
        </w:rPr>
        <w:t>方现场</w:t>
      </w:r>
      <w:proofErr w:type="gramEnd"/>
      <w:r>
        <w:rPr>
          <w:rFonts w:ascii="宋体" w:eastAsia="宋体" w:hAnsi="宋体" w:cs="宋体" w:hint="eastAsia"/>
          <w:kern w:val="0"/>
          <w:sz w:val="24"/>
          <w:szCs w:val="24"/>
        </w:rPr>
        <w:t>参与监督</w:t>
      </w:r>
      <w:r>
        <w:rPr>
          <w:rFonts w:ascii="宋体" w:hAnsi="宋体" w:hint="eastAsia"/>
          <w:sz w:val="24"/>
          <w:szCs w:val="24"/>
        </w:rPr>
        <w:t>。</w:t>
      </w:r>
    </w:p>
    <w:p w:rsidR="00000C46" w:rsidRDefault="0001046A">
      <w:pPr>
        <w:numPr>
          <w:ilvl w:val="0"/>
          <w:numId w:val="7"/>
        </w:numPr>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报价方代表可监督检查报价文件的密封情况。</w:t>
      </w:r>
    </w:p>
    <w:p w:rsidR="00000C46" w:rsidRDefault="0001046A">
      <w:pPr>
        <w:numPr>
          <w:ilvl w:val="0"/>
          <w:numId w:val="7"/>
        </w:numPr>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谈判时，报价文件有下列情况之一者将被视为废标。</w:t>
      </w:r>
    </w:p>
    <w:p w:rsidR="00000C46" w:rsidRDefault="0001046A">
      <w:pPr>
        <w:numPr>
          <w:ilvl w:val="0"/>
          <w:numId w:val="8"/>
        </w:numPr>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报价文件未标识和密封；</w:t>
      </w:r>
    </w:p>
    <w:p w:rsidR="00000C46" w:rsidRDefault="0001046A">
      <w:pPr>
        <w:numPr>
          <w:ilvl w:val="0"/>
          <w:numId w:val="8"/>
        </w:numPr>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报价文件密封处未加盖报价方公章；</w:t>
      </w:r>
    </w:p>
    <w:p w:rsidR="00000C46" w:rsidRDefault="0001046A">
      <w:pPr>
        <w:numPr>
          <w:ilvl w:val="0"/>
          <w:numId w:val="8"/>
        </w:numPr>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报价截止时间以后送达的报价文件。</w:t>
      </w:r>
    </w:p>
    <w:p w:rsidR="00000C46" w:rsidRDefault="0001046A">
      <w:pPr>
        <w:numPr>
          <w:ilvl w:val="0"/>
          <w:numId w:val="7"/>
        </w:numPr>
        <w:kinsoku w:val="0"/>
        <w:overflowPunct w:val="0"/>
        <w:autoSpaceDE w:val="0"/>
        <w:autoSpaceDN w:val="0"/>
        <w:spacing w:line="276" w:lineRule="auto"/>
        <w:jc w:val="left"/>
        <w:rPr>
          <w:rFonts w:ascii="宋体" w:hAnsi="宋体"/>
          <w:sz w:val="24"/>
          <w:szCs w:val="24"/>
        </w:rPr>
      </w:pPr>
      <w:bookmarkStart w:id="28" w:name="_Toc418522815"/>
      <w:bookmarkStart w:id="29" w:name="_Toc449373772"/>
      <w:bookmarkStart w:id="30" w:name="_Toc439661731"/>
      <w:bookmarkStart w:id="31" w:name="_Toc445748261"/>
      <w:bookmarkStart w:id="32" w:name="_Toc441224335"/>
      <w:bookmarkStart w:id="33" w:name="_Toc422416153"/>
      <w:bookmarkStart w:id="34" w:name="_Toc421773672"/>
      <w:bookmarkStart w:id="35" w:name="_Toc462647056"/>
      <w:bookmarkStart w:id="36" w:name="_Toc420577581"/>
      <w:bookmarkStart w:id="37" w:name="_Toc457383223"/>
      <w:bookmarkStart w:id="38" w:name="_Toc422906617"/>
      <w:bookmarkStart w:id="39" w:name="_Toc425266324"/>
      <w:bookmarkStart w:id="40" w:name="_Toc445991603"/>
      <w:bookmarkStart w:id="41" w:name="_Toc441500070"/>
      <w:bookmarkStart w:id="42" w:name="_Toc445901129"/>
      <w:bookmarkStart w:id="43" w:name="_Toc449635679"/>
      <w:bookmarkStart w:id="44" w:name="_Toc440899515"/>
      <w:bookmarkStart w:id="45" w:name="_Toc444614425"/>
      <w:r>
        <w:rPr>
          <w:rFonts w:ascii="宋体" w:hAnsi="宋体" w:hint="eastAsia"/>
          <w:sz w:val="24"/>
          <w:szCs w:val="24"/>
        </w:rPr>
        <w:t>本项目若属于首次进行竞争性谈判采购的，在采购过程中出现下列情况的，本次谈判失败。</w:t>
      </w:r>
    </w:p>
    <w:p w:rsidR="00000C46" w:rsidRDefault="0001046A">
      <w:pPr>
        <w:numPr>
          <w:ilvl w:val="0"/>
          <w:numId w:val="9"/>
        </w:numPr>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在规定的报价截止时间前递交报价文件的供应商不足三家的；</w:t>
      </w:r>
    </w:p>
    <w:p w:rsidR="00000C46" w:rsidRDefault="0001046A">
      <w:pPr>
        <w:numPr>
          <w:ilvl w:val="0"/>
          <w:numId w:val="9"/>
        </w:numPr>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能满足采购文件实质性要求的有效供应商不足三家的；</w:t>
      </w:r>
    </w:p>
    <w:p w:rsidR="00000C46" w:rsidRDefault="0001046A">
      <w:pPr>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5.1.</w:t>
      </w:r>
      <w:r>
        <w:rPr>
          <w:rFonts w:ascii="宋体" w:hAnsi="宋体"/>
          <w:sz w:val="24"/>
          <w:szCs w:val="24"/>
        </w:rPr>
        <w:t>6</w:t>
      </w:r>
      <w:r>
        <w:rPr>
          <w:rFonts w:ascii="宋体" w:hAnsi="宋体" w:hint="eastAsia"/>
          <w:sz w:val="24"/>
          <w:szCs w:val="24"/>
        </w:rPr>
        <w:t>本项目若属于首次竞争性谈判采购失败后进行的第二次谈判活动的，根据谈判文件的规定，</w:t>
      </w:r>
      <w:proofErr w:type="gramStart"/>
      <w:r>
        <w:rPr>
          <w:rFonts w:ascii="宋体" w:hAnsi="宋体" w:hint="eastAsia"/>
          <w:sz w:val="24"/>
          <w:szCs w:val="24"/>
        </w:rPr>
        <w:t>若资格</w:t>
      </w:r>
      <w:proofErr w:type="gramEnd"/>
      <w:r>
        <w:rPr>
          <w:rFonts w:ascii="宋体" w:hAnsi="宋体" w:hint="eastAsia"/>
          <w:sz w:val="24"/>
          <w:szCs w:val="24"/>
        </w:rPr>
        <w:t>性与符合性检查合格的供应商只有两家的，谈判小组可以与两家供应商进行谈判并按谈判评审原则推荐成交候选供应商；只有1家响应的，谈判小组按照符合采购需求、报价合理的原则推荐成交供应商。</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rsidR="00000C46" w:rsidRDefault="0001046A">
      <w:pPr>
        <w:numPr>
          <w:ilvl w:val="0"/>
          <w:numId w:val="6"/>
        </w:numPr>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评审</w:t>
      </w:r>
    </w:p>
    <w:p w:rsidR="00000C46" w:rsidRDefault="0001046A">
      <w:pPr>
        <w:numPr>
          <w:ilvl w:val="0"/>
          <w:numId w:val="10"/>
        </w:numPr>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评审谈判小组对具备实质性的报价文件进行评估和比较。评审谈判小组成员由采购</w:t>
      </w:r>
      <w:proofErr w:type="gramStart"/>
      <w:r>
        <w:rPr>
          <w:rFonts w:ascii="宋体" w:hAnsi="宋体" w:hint="eastAsia"/>
          <w:sz w:val="24"/>
          <w:szCs w:val="24"/>
        </w:rPr>
        <w:t>方相关</w:t>
      </w:r>
      <w:proofErr w:type="gramEnd"/>
      <w:r>
        <w:rPr>
          <w:rFonts w:ascii="宋体" w:hAnsi="宋体" w:hint="eastAsia"/>
          <w:sz w:val="24"/>
          <w:szCs w:val="24"/>
        </w:rPr>
        <w:t>人员组成，评审谈判小组将严格按照谈判文件的要求和条件对所有报价文件进行评审。</w:t>
      </w:r>
    </w:p>
    <w:p w:rsidR="00000C46" w:rsidRDefault="0001046A">
      <w:pPr>
        <w:numPr>
          <w:ilvl w:val="0"/>
          <w:numId w:val="10"/>
        </w:numPr>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符合性审查，如发现下列情况之一，将</w:t>
      </w:r>
      <w:proofErr w:type="gramStart"/>
      <w:r>
        <w:rPr>
          <w:rFonts w:ascii="宋体" w:hAnsi="宋体" w:hint="eastAsia"/>
          <w:sz w:val="24"/>
          <w:szCs w:val="24"/>
        </w:rPr>
        <w:t>按废标处理</w:t>
      </w:r>
      <w:proofErr w:type="gramEnd"/>
      <w:r>
        <w:rPr>
          <w:rFonts w:ascii="宋体" w:hAnsi="宋体" w:hint="eastAsia"/>
          <w:sz w:val="24"/>
          <w:szCs w:val="24"/>
        </w:rPr>
        <w:t>。</w:t>
      </w:r>
    </w:p>
    <w:p w:rsidR="00000C46" w:rsidRDefault="0001046A">
      <w:pPr>
        <w:numPr>
          <w:ilvl w:val="0"/>
          <w:numId w:val="11"/>
        </w:numPr>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资格证明文件不全的；</w:t>
      </w:r>
    </w:p>
    <w:p w:rsidR="00000C46" w:rsidRDefault="0001046A">
      <w:pPr>
        <w:numPr>
          <w:ilvl w:val="0"/>
          <w:numId w:val="11"/>
        </w:numPr>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报价文件未按谈判文件规定盖报价单位公章、签字、</w:t>
      </w:r>
      <w:r>
        <w:rPr>
          <w:rFonts w:ascii="宋体" w:hAnsi="宋体"/>
          <w:sz w:val="24"/>
          <w:szCs w:val="24"/>
        </w:rPr>
        <w:t>填写日期</w:t>
      </w:r>
      <w:r>
        <w:rPr>
          <w:rFonts w:ascii="宋体" w:hAnsi="宋体" w:hint="eastAsia"/>
          <w:sz w:val="24"/>
          <w:szCs w:val="24"/>
        </w:rPr>
        <w:t>；</w:t>
      </w:r>
    </w:p>
    <w:p w:rsidR="00000C46" w:rsidRDefault="0001046A">
      <w:pPr>
        <w:numPr>
          <w:ilvl w:val="0"/>
          <w:numId w:val="11"/>
        </w:numPr>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报价文件附有采购方不能接受的条件的。</w:t>
      </w:r>
    </w:p>
    <w:p w:rsidR="00000C46" w:rsidRDefault="0001046A">
      <w:pPr>
        <w:kinsoku w:val="0"/>
        <w:overflowPunct w:val="0"/>
        <w:autoSpaceDE w:val="0"/>
        <w:autoSpaceDN w:val="0"/>
        <w:spacing w:line="276" w:lineRule="auto"/>
        <w:jc w:val="left"/>
        <w:rPr>
          <w:rFonts w:ascii="宋体" w:hAnsi="宋体"/>
          <w:sz w:val="24"/>
          <w:szCs w:val="24"/>
        </w:rPr>
      </w:pPr>
      <w:r>
        <w:rPr>
          <w:rFonts w:ascii="宋体" w:hAnsi="宋体" w:hint="eastAsia"/>
          <w:bCs/>
          <w:sz w:val="24"/>
        </w:rPr>
        <w:t>5.2.</w:t>
      </w:r>
      <w:r>
        <w:rPr>
          <w:rFonts w:ascii="宋体" w:hAnsi="宋体"/>
          <w:bCs/>
          <w:sz w:val="24"/>
        </w:rPr>
        <w:t>3</w:t>
      </w:r>
      <w:r>
        <w:rPr>
          <w:rFonts w:ascii="宋体" w:hAnsi="宋体" w:hint="eastAsia"/>
          <w:bCs/>
          <w:sz w:val="24"/>
        </w:rPr>
        <w:t>成交原则：</w:t>
      </w:r>
      <w:r>
        <w:rPr>
          <w:rFonts w:ascii="宋体" w:hAnsi="宋体" w:hint="eastAsia"/>
          <w:sz w:val="24"/>
          <w:szCs w:val="24"/>
        </w:rPr>
        <w:t>评标小组</w:t>
      </w:r>
      <w:r>
        <w:rPr>
          <w:rFonts w:ascii="宋体" w:eastAsia="宋体" w:hAnsi="宋体" w:cs="宋体" w:hint="eastAsia"/>
          <w:kern w:val="0"/>
          <w:sz w:val="24"/>
          <w:szCs w:val="24"/>
        </w:rPr>
        <w:t>将对有效报价文件的报价最低前三家进行现场电话(0592-6807515)二次</w:t>
      </w:r>
      <w:proofErr w:type="gramStart"/>
      <w:r>
        <w:rPr>
          <w:rFonts w:ascii="宋体" w:eastAsia="宋体" w:hAnsi="宋体" w:cs="宋体" w:hint="eastAsia"/>
          <w:kern w:val="0"/>
          <w:sz w:val="24"/>
          <w:szCs w:val="24"/>
        </w:rPr>
        <w:t>询</w:t>
      </w:r>
      <w:proofErr w:type="gramEnd"/>
      <w:r>
        <w:rPr>
          <w:rFonts w:ascii="宋体" w:eastAsia="宋体" w:hAnsi="宋体" w:cs="宋体" w:hint="eastAsia"/>
          <w:kern w:val="0"/>
          <w:sz w:val="24"/>
          <w:szCs w:val="24"/>
        </w:rPr>
        <w:t>（压）价（仅拨打一次，报价方回拨无效），联系时若存在电话无法接通或接电话人员无法当场表态等情况视为维持原价，最后按二次报价结果由低到高评出第一、二、三成交候选供应商；二次报价相同，数量均分。</w:t>
      </w:r>
    </w:p>
    <w:p w:rsidR="00000C46" w:rsidRDefault="0001046A">
      <w:pPr>
        <w:tabs>
          <w:tab w:val="left" w:pos="0"/>
        </w:tabs>
        <w:adjustRightInd w:val="0"/>
        <w:snapToGrid w:val="0"/>
        <w:spacing w:line="276" w:lineRule="auto"/>
        <w:ind w:rightChars="50" w:right="105"/>
        <w:jc w:val="left"/>
        <w:rPr>
          <w:rFonts w:ascii="宋体" w:hAnsi="宋体"/>
          <w:sz w:val="24"/>
          <w:szCs w:val="24"/>
        </w:rPr>
      </w:pPr>
      <w:r>
        <w:rPr>
          <w:rFonts w:ascii="宋体" w:hAnsi="宋体" w:hint="eastAsia"/>
          <w:sz w:val="24"/>
          <w:szCs w:val="24"/>
        </w:rPr>
        <w:t>6成交通知书</w:t>
      </w:r>
    </w:p>
    <w:p w:rsidR="00000C46" w:rsidRDefault="0001046A">
      <w:pPr>
        <w:tabs>
          <w:tab w:val="left" w:pos="0"/>
        </w:tabs>
        <w:adjustRightInd w:val="0"/>
        <w:snapToGrid w:val="0"/>
        <w:spacing w:line="276" w:lineRule="auto"/>
        <w:ind w:rightChars="50" w:right="105"/>
        <w:jc w:val="left"/>
        <w:rPr>
          <w:rFonts w:ascii="宋体" w:hAnsi="宋体"/>
          <w:sz w:val="24"/>
          <w:szCs w:val="24"/>
        </w:rPr>
      </w:pPr>
      <w:r>
        <w:rPr>
          <w:rFonts w:ascii="宋体" w:eastAsia="宋体" w:hAnsi="宋体" w:hint="eastAsia"/>
          <w:sz w:val="24"/>
          <w:szCs w:val="24"/>
        </w:rPr>
        <w:t>6.1评标结束后，采购方根据评标结果，报价文件向成交供应商发出《成交通知书》。《成交通知书》是合同文件的组成部分。</w:t>
      </w:r>
    </w:p>
    <w:p w:rsidR="00000C46" w:rsidRDefault="0001046A">
      <w:pPr>
        <w:kinsoku w:val="0"/>
        <w:overflowPunct w:val="0"/>
        <w:autoSpaceDE w:val="0"/>
        <w:autoSpaceDN w:val="0"/>
        <w:spacing w:line="276" w:lineRule="auto"/>
        <w:jc w:val="left"/>
        <w:rPr>
          <w:rFonts w:ascii="宋体" w:hAnsi="宋体"/>
          <w:sz w:val="24"/>
          <w:szCs w:val="24"/>
        </w:rPr>
      </w:pPr>
      <w:r>
        <w:rPr>
          <w:rFonts w:ascii="宋体" w:hAnsi="宋体" w:hint="eastAsia"/>
          <w:sz w:val="24"/>
          <w:szCs w:val="24"/>
        </w:rPr>
        <w:lastRenderedPageBreak/>
        <w:t>6</w:t>
      </w:r>
      <w:r>
        <w:rPr>
          <w:rFonts w:ascii="宋体" w:hAnsi="宋体"/>
          <w:sz w:val="24"/>
          <w:szCs w:val="24"/>
        </w:rPr>
        <w:t>.2</w:t>
      </w:r>
      <w:r>
        <w:rPr>
          <w:rFonts w:ascii="宋体" w:hAnsi="宋体" w:hint="eastAsia"/>
          <w:sz w:val="24"/>
          <w:szCs w:val="24"/>
        </w:rPr>
        <w:t>成交供应商应在接到成交通知书后与采购方尽快签订合同，采购方和成交供应商不得另行订立背离合同实质性内容的其它协议。</w:t>
      </w:r>
    </w:p>
    <w:p w:rsidR="00000C46" w:rsidRDefault="0001046A">
      <w:pPr>
        <w:pStyle w:val="2"/>
        <w:keepNext w:val="0"/>
        <w:keepLines w:val="0"/>
        <w:spacing w:before="0" w:after="0" w:line="276" w:lineRule="auto"/>
        <w:jc w:val="both"/>
        <w:textAlignment w:val="auto"/>
        <w:rPr>
          <w:rFonts w:ascii="宋体" w:eastAsiaTheme="minorEastAsia" w:hAnsi="宋体" w:cstheme="minorBidi"/>
          <w:b w:val="0"/>
          <w:spacing w:val="0"/>
          <w:kern w:val="2"/>
          <w:sz w:val="24"/>
          <w:szCs w:val="24"/>
        </w:rPr>
      </w:pPr>
      <w:r>
        <w:rPr>
          <w:rFonts w:ascii="宋体" w:eastAsia="宋体" w:hAnsi="宋体"/>
          <w:b w:val="0"/>
          <w:sz w:val="24"/>
          <w:szCs w:val="24"/>
        </w:rPr>
        <w:t>6.3</w:t>
      </w:r>
      <w:r>
        <w:rPr>
          <w:rFonts w:ascii="宋体" w:eastAsiaTheme="minorEastAsia" w:hAnsi="宋体" w:cstheme="minorBidi" w:hint="eastAsia"/>
          <w:spacing w:val="0"/>
          <w:kern w:val="2"/>
          <w:sz w:val="24"/>
          <w:szCs w:val="24"/>
        </w:rPr>
        <w:t>成交供应商因不可抗力或者自身原因不能履行采购合同的，采购方可以与</w:t>
      </w:r>
      <w:r>
        <w:rPr>
          <w:rFonts w:ascii="宋体" w:eastAsiaTheme="minorEastAsia" w:hAnsi="宋体" w:cstheme="minorBidi"/>
          <w:spacing w:val="0"/>
          <w:kern w:val="2"/>
          <w:sz w:val="24"/>
          <w:szCs w:val="24"/>
        </w:rPr>
        <w:t>顺延第二成交供应商</w:t>
      </w:r>
      <w:r>
        <w:rPr>
          <w:rFonts w:ascii="宋体" w:eastAsiaTheme="minorEastAsia" w:hAnsi="宋体" w:cstheme="minorBidi" w:hint="eastAsia"/>
          <w:spacing w:val="0"/>
          <w:kern w:val="2"/>
          <w:sz w:val="24"/>
          <w:szCs w:val="24"/>
        </w:rPr>
        <w:t>签订</w:t>
      </w:r>
      <w:r>
        <w:rPr>
          <w:rFonts w:ascii="宋体" w:eastAsiaTheme="minorEastAsia" w:hAnsi="宋体" w:cstheme="minorBidi"/>
          <w:spacing w:val="0"/>
          <w:kern w:val="2"/>
          <w:sz w:val="24"/>
          <w:szCs w:val="24"/>
        </w:rPr>
        <w:t>合同</w:t>
      </w:r>
      <w:r>
        <w:rPr>
          <w:rFonts w:ascii="宋体" w:eastAsiaTheme="minorEastAsia" w:hAnsi="宋体" w:cstheme="minorBidi" w:hint="eastAsia"/>
          <w:spacing w:val="0"/>
          <w:kern w:val="2"/>
          <w:sz w:val="24"/>
          <w:szCs w:val="24"/>
        </w:rPr>
        <w:t>，以此类推。</w:t>
      </w:r>
    </w:p>
    <w:p w:rsidR="00000C46" w:rsidRDefault="00000C46">
      <w:pPr>
        <w:ind w:firstLine="480"/>
        <w:jc w:val="center"/>
        <w:rPr>
          <w:rFonts w:ascii="宋体" w:eastAsia="宋体" w:hAnsi="宋体"/>
          <w:sz w:val="24"/>
          <w:szCs w:val="24"/>
        </w:rPr>
      </w:pPr>
    </w:p>
    <w:p w:rsidR="00000C46" w:rsidRDefault="00000C46">
      <w:pPr>
        <w:adjustRightInd w:val="0"/>
        <w:snapToGrid w:val="0"/>
        <w:spacing w:line="400" w:lineRule="atLeast"/>
        <w:ind w:rightChars="50" w:right="105"/>
        <w:jc w:val="center"/>
        <w:rPr>
          <w:rFonts w:ascii="宋体" w:eastAsia="宋体" w:hAnsi="宋体"/>
          <w:b/>
          <w:sz w:val="36"/>
          <w:szCs w:val="36"/>
        </w:rPr>
      </w:pPr>
      <w:bookmarkStart w:id="46" w:name="_Toc15618_WPSOffice_Level1"/>
      <w:bookmarkStart w:id="47" w:name="_Toc8176"/>
      <w:bookmarkStart w:id="48" w:name="_Toc3940_WPSOffice_Level1"/>
    </w:p>
    <w:p w:rsidR="00000C46" w:rsidRDefault="00000C46">
      <w:pPr>
        <w:adjustRightInd w:val="0"/>
        <w:snapToGrid w:val="0"/>
        <w:spacing w:line="400" w:lineRule="atLeast"/>
        <w:ind w:rightChars="50" w:right="105"/>
        <w:jc w:val="center"/>
        <w:rPr>
          <w:rFonts w:ascii="宋体" w:eastAsia="宋体" w:hAnsi="宋体"/>
          <w:b/>
          <w:sz w:val="36"/>
          <w:szCs w:val="36"/>
        </w:rPr>
      </w:pPr>
    </w:p>
    <w:p w:rsidR="00000C46" w:rsidRDefault="0001046A">
      <w:pPr>
        <w:adjustRightInd w:val="0"/>
        <w:snapToGrid w:val="0"/>
        <w:spacing w:line="400" w:lineRule="atLeast"/>
        <w:ind w:rightChars="50" w:right="105"/>
        <w:jc w:val="center"/>
        <w:rPr>
          <w:rFonts w:ascii="宋体" w:eastAsia="宋体" w:hAnsi="宋体" w:cs="宋体"/>
          <w:b/>
          <w:kern w:val="0"/>
          <w:sz w:val="36"/>
          <w:szCs w:val="36"/>
        </w:rPr>
      </w:pPr>
      <w:r>
        <w:rPr>
          <w:rFonts w:ascii="宋体" w:eastAsia="宋体" w:hAnsi="宋体" w:hint="eastAsia"/>
          <w:b/>
          <w:sz w:val="36"/>
          <w:szCs w:val="36"/>
        </w:rPr>
        <w:t>第</w:t>
      </w:r>
      <w:r>
        <w:rPr>
          <w:rFonts w:ascii="宋体" w:eastAsia="宋体" w:hAnsi="宋体"/>
          <w:b/>
          <w:sz w:val="36"/>
          <w:szCs w:val="36"/>
        </w:rPr>
        <w:t>三部分</w:t>
      </w:r>
      <w:r>
        <w:rPr>
          <w:rFonts w:ascii="宋体" w:eastAsia="宋体" w:hAnsi="宋体" w:cs="宋体"/>
          <w:b/>
          <w:kern w:val="0"/>
          <w:sz w:val="36"/>
          <w:szCs w:val="36"/>
        </w:rPr>
        <w:t>采购项目及各项</w:t>
      </w:r>
      <w:r>
        <w:rPr>
          <w:rFonts w:ascii="宋体" w:eastAsia="宋体" w:hAnsi="宋体" w:cs="宋体" w:hint="eastAsia"/>
          <w:b/>
          <w:kern w:val="0"/>
          <w:sz w:val="36"/>
          <w:szCs w:val="36"/>
        </w:rPr>
        <w:t>要求</w:t>
      </w:r>
    </w:p>
    <w:p w:rsidR="00000C46" w:rsidRDefault="00000C46">
      <w:pPr>
        <w:adjustRightInd w:val="0"/>
        <w:snapToGrid w:val="0"/>
        <w:spacing w:line="276" w:lineRule="auto"/>
        <w:ind w:rightChars="50" w:right="105"/>
        <w:jc w:val="center"/>
        <w:rPr>
          <w:rFonts w:ascii="宋体" w:hAnsi="宋体"/>
          <w:b/>
          <w:sz w:val="36"/>
          <w:szCs w:val="36"/>
        </w:rPr>
      </w:pPr>
    </w:p>
    <w:p w:rsidR="00000C46" w:rsidRDefault="0001046A">
      <w:pPr>
        <w:adjustRightInd w:val="0"/>
        <w:snapToGrid w:val="0"/>
        <w:spacing w:line="276" w:lineRule="auto"/>
        <w:ind w:rightChars="50" w:right="105"/>
        <w:jc w:val="left"/>
        <w:rPr>
          <w:rFonts w:ascii="宋体" w:eastAsia="宋体" w:hAnsi="宋体"/>
          <w:b/>
          <w:bCs/>
          <w:sz w:val="24"/>
          <w:szCs w:val="24"/>
        </w:rPr>
      </w:pPr>
      <w:r>
        <w:rPr>
          <w:rFonts w:ascii="宋体" w:eastAsia="宋体" w:hAnsi="宋体" w:hint="eastAsia"/>
          <w:b/>
          <w:bCs/>
          <w:sz w:val="24"/>
          <w:szCs w:val="24"/>
        </w:rPr>
        <w:t>1采购项目概况：</w:t>
      </w:r>
    </w:p>
    <w:p w:rsidR="00000C46" w:rsidRDefault="0001046A">
      <w:pPr>
        <w:spacing w:line="276" w:lineRule="auto"/>
        <w:ind w:firstLine="480"/>
        <w:rPr>
          <w:rFonts w:ascii="宋体" w:eastAsia="宋体" w:hAnsi="宋体"/>
          <w:sz w:val="24"/>
          <w:szCs w:val="24"/>
        </w:rPr>
      </w:pPr>
      <w:r>
        <w:rPr>
          <w:rFonts w:ascii="宋体" w:eastAsia="宋体" w:hAnsi="宋体" w:cs="宋体" w:hint="eastAsia"/>
          <w:kern w:val="0"/>
          <w:sz w:val="24"/>
          <w:szCs w:val="24"/>
        </w:rPr>
        <w:t>本</w:t>
      </w:r>
      <w:r>
        <w:rPr>
          <w:rFonts w:ascii="宋体" w:eastAsia="宋体" w:hAnsi="宋体" w:cs="宋体"/>
          <w:kern w:val="0"/>
          <w:sz w:val="24"/>
          <w:szCs w:val="24"/>
        </w:rPr>
        <w:t>项目为</w:t>
      </w:r>
      <w:r>
        <w:rPr>
          <w:rFonts w:ascii="宋体" w:eastAsia="宋体" w:hAnsi="宋体" w:cs="宋体" w:hint="eastAsia"/>
          <w:kern w:val="0"/>
          <w:sz w:val="24"/>
          <w:szCs w:val="24"/>
        </w:rPr>
        <w:t>我司事业部（</w:t>
      </w:r>
      <w:r>
        <w:rPr>
          <w:rFonts w:ascii="宋体" w:eastAsia="宋体" w:hAnsi="宋体" w:cs="宋体" w:hint="eastAsia"/>
          <w:b/>
          <w:kern w:val="0"/>
          <w:sz w:val="24"/>
          <w:szCs w:val="24"/>
        </w:rPr>
        <w:t>同集热电</w:t>
      </w:r>
      <w:r>
        <w:rPr>
          <w:rFonts w:ascii="宋体" w:eastAsia="宋体" w:hAnsi="宋体" w:cs="宋体" w:hint="eastAsia"/>
          <w:kern w:val="0"/>
          <w:sz w:val="24"/>
          <w:szCs w:val="24"/>
        </w:rPr>
        <w:t>）生产需求，现进行</w:t>
      </w:r>
      <w:r>
        <w:rPr>
          <w:rFonts w:ascii="宋体" w:eastAsia="宋体" w:hAnsi="宋体" w:cs="宋体"/>
          <w:kern w:val="0"/>
          <w:sz w:val="24"/>
          <w:szCs w:val="24"/>
          <w:u w:val="single"/>
        </w:rPr>
        <w:t>202</w:t>
      </w:r>
      <w:r>
        <w:rPr>
          <w:rFonts w:ascii="宋体" w:eastAsia="宋体" w:hAnsi="宋体" w:cs="宋体" w:hint="eastAsia"/>
          <w:kern w:val="0"/>
          <w:sz w:val="24"/>
          <w:szCs w:val="24"/>
          <w:u w:val="single"/>
        </w:rPr>
        <w:t>3年2</w:t>
      </w:r>
      <w:r>
        <w:rPr>
          <w:rFonts w:ascii="宋体" w:eastAsia="宋体" w:hAnsi="宋体" w:cs="宋体"/>
          <w:kern w:val="0"/>
          <w:sz w:val="24"/>
          <w:szCs w:val="24"/>
          <w:u w:val="single"/>
        </w:rPr>
        <w:t>月份</w:t>
      </w:r>
      <w:r>
        <w:rPr>
          <w:rFonts w:ascii="宋体" w:eastAsia="宋体" w:hAnsi="宋体" w:cs="宋体" w:hint="eastAsia"/>
          <w:kern w:val="0"/>
          <w:sz w:val="24"/>
          <w:szCs w:val="24"/>
          <w:u w:val="single"/>
        </w:rPr>
        <w:t>～</w:t>
      </w:r>
      <w:r>
        <w:rPr>
          <w:rFonts w:ascii="宋体" w:eastAsia="宋体" w:hAnsi="宋体" w:cs="宋体"/>
          <w:kern w:val="0"/>
          <w:sz w:val="24"/>
          <w:szCs w:val="24"/>
          <w:u w:val="single"/>
        </w:rPr>
        <w:t>2023年</w:t>
      </w:r>
      <w:r>
        <w:rPr>
          <w:rFonts w:ascii="宋体" w:eastAsia="宋体" w:hAnsi="宋体" w:cs="宋体" w:hint="eastAsia"/>
          <w:kern w:val="0"/>
          <w:sz w:val="24"/>
          <w:szCs w:val="24"/>
          <w:u w:val="single"/>
        </w:rPr>
        <w:t>7</w:t>
      </w:r>
      <w:r>
        <w:rPr>
          <w:rFonts w:ascii="宋体" w:eastAsia="宋体" w:hAnsi="宋体" w:cs="宋体" w:hint="eastAsia"/>
          <w:kern w:val="0"/>
          <w:sz w:val="24"/>
          <w:szCs w:val="24"/>
        </w:rPr>
        <w:t>月份</w:t>
      </w:r>
      <w:r>
        <w:rPr>
          <w:rFonts w:ascii="宋体" w:hAnsi="宋体" w:cs="宋体" w:hint="eastAsia"/>
          <w:kern w:val="0"/>
          <w:sz w:val="24"/>
          <w:szCs w:val="21"/>
        </w:rPr>
        <w:t>环保用</w:t>
      </w:r>
      <w:r>
        <w:rPr>
          <w:rFonts w:ascii="宋体" w:hAnsi="宋体" w:cs="宋体" w:hint="eastAsia"/>
          <w:kern w:val="0"/>
          <w:sz w:val="24"/>
        </w:rPr>
        <w:t>氢氧化钙（</w:t>
      </w:r>
      <w:r>
        <w:rPr>
          <w:rFonts w:ascii="宋体" w:eastAsia="宋体" w:hAnsi="宋体" w:cs="宋体" w:hint="eastAsia"/>
          <w:kern w:val="0"/>
          <w:sz w:val="24"/>
          <w:szCs w:val="24"/>
        </w:rPr>
        <w:t>消石灰）竞争性谈判采购，各</w:t>
      </w:r>
      <w:r>
        <w:rPr>
          <w:rFonts w:ascii="宋体" w:eastAsia="宋体" w:hAnsi="宋体" w:hint="eastAsia"/>
          <w:sz w:val="24"/>
          <w:szCs w:val="24"/>
        </w:rPr>
        <w:t>供应</w:t>
      </w:r>
      <w:proofErr w:type="gramStart"/>
      <w:r>
        <w:rPr>
          <w:rFonts w:ascii="宋体" w:eastAsia="宋体" w:hAnsi="宋体" w:hint="eastAsia"/>
          <w:sz w:val="24"/>
          <w:szCs w:val="24"/>
        </w:rPr>
        <w:t>商按照</w:t>
      </w:r>
      <w:proofErr w:type="gramEnd"/>
      <w:r>
        <w:rPr>
          <w:rFonts w:ascii="宋体" w:eastAsia="宋体" w:hAnsi="宋体" w:hint="eastAsia"/>
          <w:sz w:val="24"/>
          <w:szCs w:val="24"/>
        </w:rPr>
        <w:t>采购文件要求进行响应。</w:t>
      </w:r>
    </w:p>
    <w:p w:rsidR="00000C46" w:rsidRDefault="0001046A">
      <w:pPr>
        <w:spacing w:line="276" w:lineRule="auto"/>
        <w:rPr>
          <w:rFonts w:ascii="宋体" w:eastAsia="宋体" w:hAnsi="宋体" w:cs="宋体"/>
          <w:b/>
          <w:kern w:val="0"/>
          <w:sz w:val="24"/>
          <w:szCs w:val="24"/>
        </w:rPr>
      </w:pPr>
      <w:r>
        <w:rPr>
          <w:rFonts w:ascii="宋体" w:eastAsia="宋体" w:hAnsi="宋体" w:hint="eastAsia"/>
          <w:sz w:val="24"/>
          <w:szCs w:val="24"/>
        </w:rPr>
        <w:t>2</w:t>
      </w:r>
      <w:r>
        <w:rPr>
          <w:rFonts w:ascii="宋体" w:eastAsia="宋体" w:hAnsi="宋体" w:cs="宋体"/>
          <w:kern w:val="0"/>
          <w:sz w:val="24"/>
          <w:szCs w:val="24"/>
        </w:rPr>
        <w:t>采购项目及</w:t>
      </w:r>
      <w:r>
        <w:rPr>
          <w:rFonts w:ascii="宋体" w:eastAsia="宋体" w:hAnsi="宋体" w:cs="宋体" w:hint="eastAsia"/>
          <w:kern w:val="0"/>
          <w:sz w:val="24"/>
          <w:szCs w:val="24"/>
        </w:rPr>
        <w:t>要求</w:t>
      </w:r>
    </w:p>
    <w:p w:rsidR="00000C46" w:rsidRDefault="0001046A">
      <w:pPr>
        <w:spacing w:line="276" w:lineRule="auto"/>
        <w:rPr>
          <w:rFonts w:ascii="宋体" w:eastAsia="宋体" w:hAnsi="宋体" w:cs="宋体"/>
          <w:kern w:val="0"/>
          <w:sz w:val="24"/>
          <w:szCs w:val="24"/>
        </w:rPr>
      </w:pPr>
      <w:r>
        <w:rPr>
          <w:rFonts w:ascii="宋体" w:eastAsia="宋体" w:hAnsi="宋体" w:cs="宋体" w:hint="eastAsia"/>
          <w:b/>
          <w:kern w:val="0"/>
          <w:sz w:val="24"/>
          <w:szCs w:val="24"/>
        </w:rPr>
        <w:t>2.1</w:t>
      </w:r>
      <w:r>
        <w:rPr>
          <w:rFonts w:ascii="宋体" w:eastAsia="宋体" w:hAnsi="宋体" w:cs="宋体" w:hint="eastAsia"/>
          <w:kern w:val="0"/>
          <w:sz w:val="24"/>
          <w:szCs w:val="24"/>
        </w:rPr>
        <w:t>项目名称：</w:t>
      </w:r>
      <w:r>
        <w:rPr>
          <w:rFonts w:ascii="宋体" w:eastAsia="宋体" w:hAnsi="宋体" w:cs="宋体"/>
          <w:b/>
          <w:kern w:val="0"/>
          <w:sz w:val="24"/>
          <w:szCs w:val="24"/>
        </w:rPr>
        <w:t>同集热电消石灰采购</w:t>
      </w:r>
    </w:p>
    <w:p w:rsidR="00000C46" w:rsidRDefault="0001046A">
      <w:pPr>
        <w:spacing w:line="276" w:lineRule="auto"/>
        <w:rPr>
          <w:rFonts w:ascii="宋体" w:eastAsia="宋体" w:hAnsi="宋体" w:cs="宋体"/>
          <w:kern w:val="0"/>
          <w:sz w:val="24"/>
          <w:szCs w:val="24"/>
        </w:rPr>
      </w:pPr>
      <w:r>
        <w:rPr>
          <w:rFonts w:ascii="宋体" w:eastAsia="宋体" w:hAnsi="宋体" w:cs="宋体" w:hint="eastAsia"/>
          <w:kern w:val="0"/>
          <w:sz w:val="24"/>
          <w:szCs w:val="24"/>
        </w:rPr>
        <w:t>2.2</w:t>
      </w:r>
      <w:r>
        <w:rPr>
          <w:rFonts w:ascii="宋体" w:hAnsi="宋体" w:cs="宋体" w:hint="eastAsia"/>
          <w:kern w:val="0"/>
          <w:sz w:val="24"/>
        </w:rPr>
        <w:t>名称、规格</w:t>
      </w:r>
      <w:r>
        <w:rPr>
          <w:rFonts w:ascii="宋体" w:hAnsi="宋体" w:cs="宋体"/>
          <w:kern w:val="0"/>
          <w:sz w:val="24"/>
        </w:rPr>
        <w:t>、</w:t>
      </w:r>
      <w:r>
        <w:rPr>
          <w:rFonts w:ascii="宋体" w:hAnsi="宋体" w:cs="宋体" w:hint="eastAsia"/>
          <w:kern w:val="0"/>
          <w:sz w:val="24"/>
        </w:rPr>
        <w:t>数量</w:t>
      </w:r>
      <w:r>
        <w:rPr>
          <w:rFonts w:ascii="宋体" w:hAnsi="宋体" w:cs="宋体"/>
          <w:kern w:val="0"/>
          <w:sz w:val="24"/>
        </w:rPr>
        <w:t>和</w:t>
      </w:r>
      <w:r>
        <w:rPr>
          <w:rFonts w:ascii="宋体" w:hAnsi="宋体" w:cs="宋体" w:hint="eastAsia"/>
          <w:kern w:val="0"/>
          <w:sz w:val="24"/>
        </w:rPr>
        <w:t>供货时间：</w:t>
      </w:r>
    </w:p>
    <w:tbl>
      <w:tblPr>
        <w:tblW w:w="84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5"/>
        <w:gridCol w:w="2552"/>
        <w:gridCol w:w="1134"/>
        <w:gridCol w:w="1701"/>
        <w:gridCol w:w="1751"/>
      </w:tblGrid>
      <w:tr w:rsidR="00000C46">
        <w:trPr>
          <w:trHeight w:val="833"/>
          <w:jc w:val="center"/>
        </w:trPr>
        <w:tc>
          <w:tcPr>
            <w:tcW w:w="1275" w:type="dxa"/>
            <w:vAlign w:val="center"/>
          </w:tcPr>
          <w:p w:rsidR="00000C46" w:rsidRDefault="0001046A">
            <w:pPr>
              <w:widowControl/>
              <w:spacing w:line="276" w:lineRule="auto"/>
              <w:jc w:val="center"/>
              <w:rPr>
                <w:rFonts w:ascii="宋体" w:hAnsi="宋体" w:cs="宋体"/>
                <w:kern w:val="0"/>
                <w:szCs w:val="21"/>
              </w:rPr>
            </w:pPr>
            <w:r>
              <w:rPr>
                <w:rFonts w:ascii="宋体" w:hAnsi="宋体" w:cs="宋体" w:hint="eastAsia"/>
                <w:kern w:val="0"/>
                <w:szCs w:val="21"/>
              </w:rPr>
              <w:t>物品名称</w:t>
            </w:r>
          </w:p>
        </w:tc>
        <w:tc>
          <w:tcPr>
            <w:tcW w:w="2552" w:type="dxa"/>
            <w:vAlign w:val="center"/>
          </w:tcPr>
          <w:p w:rsidR="00000C46" w:rsidRDefault="0001046A">
            <w:pPr>
              <w:widowControl/>
              <w:spacing w:line="276" w:lineRule="auto"/>
              <w:jc w:val="center"/>
              <w:rPr>
                <w:rFonts w:ascii="宋体" w:hAnsi="宋体" w:cs="宋体"/>
                <w:kern w:val="0"/>
                <w:szCs w:val="21"/>
              </w:rPr>
            </w:pPr>
            <w:r>
              <w:rPr>
                <w:rFonts w:ascii="宋体" w:hAnsi="宋体" w:cs="宋体" w:hint="eastAsia"/>
                <w:kern w:val="0"/>
                <w:szCs w:val="21"/>
              </w:rPr>
              <w:t>规格</w:t>
            </w:r>
          </w:p>
        </w:tc>
        <w:tc>
          <w:tcPr>
            <w:tcW w:w="1134" w:type="dxa"/>
            <w:vAlign w:val="center"/>
          </w:tcPr>
          <w:p w:rsidR="00000C46" w:rsidRDefault="0001046A">
            <w:pPr>
              <w:widowControl/>
              <w:spacing w:line="276" w:lineRule="auto"/>
              <w:jc w:val="center"/>
              <w:rPr>
                <w:rFonts w:ascii="宋体" w:hAnsi="宋体" w:cs="宋体"/>
                <w:kern w:val="0"/>
                <w:szCs w:val="21"/>
              </w:rPr>
            </w:pPr>
            <w:r>
              <w:rPr>
                <w:rFonts w:ascii="宋体" w:hAnsi="宋体" w:cs="宋体" w:hint="eastAsia"/>
                <w:kern w:val="0"/>
                <w:szCs w:val="21"/>
              </w:rPr>
              <w:t>需求数量</w:t>
            </w:r>
          </w:p>
        </w:tc>
        <w:tc>
          <w:tcPr>
            <w:tcW w:w="1701" w:type="dxa"/>
            <w:vAlign w:val="center"/>
          </w:tcPr>
          <w:p w:rsidR="00000C46" w:rsidRDefault="0001046A">
            <w:pPr>
              <w:spacing w:line="276" w:lineRule="auto"/>
              <w:jc w:val="center"/>
              <w:rPr>
                <w:rFonts w:ascii="宋体" w:hAnsi="宋体" w:cs="宋体"/>
                <w:kern w:val="0"/>
                <w:szCs w:val="21"/>
              </w:rPr>
            </w:pPr>
            <w:r>
              <w:rPr>
                <w:rFonts w:ascii="宋体" w:hAnsi="宋体" w:cs="宋体" w:hint="eastAsia"/>
                <w:kern w:val="0"/>
                <w:sz w:val="24"/>
                <w:szCs w:val="21"/>
              </w:rPr>
              <w:t>供货</w:t>
            </w:r>
            <w:r>
              <w:rPr>
                <w:rFonts w:ascii="宋体" w:hAnsi="宋体" w:cs="宋体"/>
                <w:kern w:val="0"/>
                <w:sz w:val="24"/>
                <w:szCs w:val="21"/>
              </w:rPr>
              <w:t>数量</w:t>
            </w:r>
          </w:p>
        </w:tc>
        <w:tc>
          <w:tcPr>
            <w:tcW w:w="1751" w:type="dxa"/>
            <w:vAlign w:val="center"/>
          </w:tcPr>
          <w:p w:rsidR="00000C46" w:rsidRDefault="0001046A">
            <w:pPr>
              <w:spacing w:line="276" w:lineRule="auto"/>
              <w:jc w:val="center"/>
              <w:rPr>
                <w:rFonts w:ascii="宋体" w:hAnsi="宋体" w:cs="宋体"/>
                <w:kern w:val="0"/>
                <w:szCs w:val="21"/>
              </w:rPr>
            </w:pPr>
            <w:r>
              <w:rPr>
                <w:rFonts w:ascii="宋体" w:hAnsi="宋体" w:cs="宋体" w:hint="eastAsia"/>
                <w:kern w:val="0"/>
                <w:szCs w:val="21"/>
              </w:rPr>
              <w:t>供货时间</w:t>
            </w:r>
          </w:p>
        </w:tc>
      </w:tr>
      <w:tr w:rsidR="00000C46">
        <w:trPr>
          <w:trHeight w:val="1584"/>
          <w:jc w:val="center"/>
        </w:trPr>
        <w:tc>
          <w:tcPr>
            <w:tcW w:w="1275" w:type="dxa"/>
            <w:vAlign w:val="center"/>
          </w:tcPr>
          <w:p w:rsidR="00000C46" w:rsidRDefault="0001046A">
            <w:pPr>
              <w:widowControl/>
              <w:spacing w:line="276" w:lineRule="auto"/>
              <w:jc w:val="center"/>
              <w:rPr>
                <w:rFonts w:ascii="宋体" w:hAnsi="宋体" w:cs="宋体"/>
                <w:kern w:val="0"/>
                <w:szCs w:val="21"/>
              </w:rPr>
            </w:pPr>
            <w:r>
              <w:rPr>
                <w:rFonts w:ascii="宋体" w:hAnsi="宋体" w:cs="宋体" w:hint="eastAsia"/>
                <w:kern w:val="0"/>
                <w:szCs w:val="21"/>
              </w:rPr>
              <w:t>氢氧化钙（消石灰）</w:t>
            </w:r>
          </w:p>
        </w:tc>
        <w:tc>
          <w:tcPr>
            <w:tcW w:w="2552" w:type="dxa"/>
            <w:vAlign w:val="center"/>
          </w:tcPr>
          <w:p w:rsidR="00000C46" w:rsidRDefault="0001046A">
            <w:pPr>
              <w:widowControl/>
              <w:jc w:val="left"/>
              <w:rPr>
                <w:rFonts w:ascii="宋体" w:hAnsi="宋体" w:cs="宋体"/>
                <w:kern w:val="0"/>
                <w:sz w:val="24"/>
              </w:rPr>
            </w:pPr>
            <w:r>
              <w:rPr>
                <w:rFonts w:ascii="宋体" w:hAnsi="宋体" w:hint="eastAsia"/>
                <w:sz w:val="24"/>
              </w:rPr>
              <w:t>Ca（OH）</w:t>
            </w:r>
            <w:r>
              <w:rPr>
                <w:rFonts w:ascii="宋体" w:hAnsi="宋体"/>
                <w:sz w:val="24"/>
                <w:vertAlign w:val="subscript"/>
              </w:rPr>
              <w:t>2</w:t>
            </w:r>
            <w:r>
              <w:rPr>
                <w:rFonts w:ascii="宋体" w:hAnsi="宋体" w:hint="eastAsia"/>
                <w:sz w:val="24"/>
              </w:rPr>
              <w:t>含量</w:t>
            </w:r>
            <w:r>
              <w:rPr>
                <w:rFonts w:ascii="宋体" w:hAnsi="宋体" w:cs="宋体" w:hint="eastAsia"/>
                <w:kern w:val="0"/>
                <w:szCs w:val="21"/>
              </w:rPr>
              <w:t>≥</w:t>
            </w:r>
            <w:r>
              <w:rPr>
                <w:rFonts w:ascii="宋体" w:hAnsi="宋体" w:hint="eastAsia"/>
                <w:sz w:val="24"/>
              </w:rPr>
              <w:t>85%；水分≤1%；粒度≤</w:t>
            </w:r>
            <w:r>
              <w:rPr>
                <w:rFonts w:ascii="宋体" w:hAnsi="宋体" w:hint="eastAsia"/>
                <w:szCs w:val="21"/>
              </w:rPr>
              <w:t>50µ</w:t>
            </w:r>
            <w:r>
              <w:rPr>
                <w:rFonts w:ascii="宋体" w:hAnsi="宋体"/>
                <w:szCs w:val="21"/>
              </w:rPr>
              <w:t>m</w:t>
            </w:r>
            <w:r>
              <w:rPr>
                <w:rFonts w:ascii="宋体" w:hAnsi="宋体" w:hint="eastAsia"/>
                <w:szCs w:val="21"/>
              </w:rPr>
              <w:t>；</w:t>
            </w:r>
            <w:r>
              <w:rPr>
                <w:rFonts w:ascii="宋体" w:eastAsia="宋体" w:hAnsi="宋体" w:cs="宋体" w:hint="eastAsia"/>
                <w:kern w:val="0"/>
                <w:sz w:val="24"/>
                <w:highlight w:val="cyan"/>
              </w:rPr>
              <w:t>12m</w:t>
            </w:r>
            <w:r>
              <w:rPr>
                <w:rFonts w:ascii="宋体" w:eastAsia="宋体" w:hAnsi="宋体" w:cs="宋体" w:hint="eastAsia"/>
                <w:kern w:val="0"/>
                <w:sz w:val="24"/>
                <w:highlight w:val="cyan"/>
                <w:vertAlign w:val="superscript"/>
              </w:rPr>
              <w:t>2</w:t>
            </w:r>
            <w:r>
              <w:rPr>
                <w:rFonts w:ascii="宋体" w:eastAsia="宋体" w:hAnsi="宋体" w:cs="宋体" w:hint="eastAsia"/>
                <w:kern w:val="0"/>
                <w:sz w:val="24"/>
                <w:highlight w:val="cyan"/>
              </w:rPr>
              <w:t>/g≤比</w:t>
            </w:r>
            <w:r>
              <w:rPr>
                <w:rFonts w:ascii="宋体" w:eastAsia="宋体" w:hAnsi="宋体" w:cs="宋体"/>
                <w:kern w:val="0"/>
                <w:sz w:val="24"/>
                <w:highlight w:val="cyan"/>
              </w:rPr>
              <w:t>表面积</w:t>
            </w:r>
            <w:r>
              <w:rPr>
                <w:rFonts w:ascii="宋体" w:eastAsia="宋体" w:hAnsi="宋体" w:cs="宋体" w:hint="eastAsia"/>
                <w:kern w:val="0"/>
                <w:sz w:val="24"/>
                <w:highlight w:val="cyan"/>
              </w:rPr>
              <w:t>≤15m</w:t>
            </w:r>
            <w:r>
              <w:rPr>
                <w:rFonts w:ascii="宋体" w:eastAsia="宋体" w:hAnsi="宋体" w:cs="宋体" w:hint="eastAsia"/>
                <w:kern w:val="0"/>
                <w:sz w:val="24"/>
                <w:highlight w:val="cyan"/>
                <w:vertAlign w:val="superscript"/>
              </w:rPr>
              <w:t>2</w:t>
            </w:r>
            <w:r>
              <w:rPr>
                <w:rFonts w:ascii="宋体" w:eastAsia="宋体" w:hAnsi="宋体" w:cs="宋体" w:hint="eastAsia"/>
                <w:kern w:val="0"/>
                <w:sz w:val="24"/>
                <w:highlight w:val="cyan"/>
              </w:rPr>
              <w:t>/g</w:t>
            </w:r>
            <w:r>
              <w:rPr>
                <w:rFonts w:ascii="宋体" w:hAnsi="宋体" w:hint="eastAsia"/>
                <w:sz w:val="24"/>
              </w:rPr>
              <w:t>。</w:t>
            </w:r>
          </w:p>
        </w:tc>
        <w:tc>
          <w:tcPr>
            <w:tcW w:w="1134" w:type="dxa"/>
            <w:vAlign w:val="center"/>
          </w:tcPr>
          <w:p w:rsidR="00000C46" w:rsidRDefault="0001046A">
            <w:pPr>
              <w:widowControl/>
              <w:spacing w:line="276" w:lineRule="auto"/>
              <w:jc w:val="center"/>
              <w:rPr>
                <w:rFonts w:ascii="宋体" w:hAnsi="宋体" w:cs="宋体"/>
                <w:kern w:val="0"/>
                <w:sz w:val="24"/>
              </w:rPr>
            </w:pPr>
            <w:r>
              <w:rPr>
                <w:rFonts w:ascii="宋体" w:hAnsi="宋体" w:cs="宋体" w:hint="eastAsia"/>
                <w:b/>
                <w:kern w:val="0"/>
                <w:sz w:val="24"/>
              </w:rPr>
              <w:t>10</w:t>
            </w:r>
            <w:r>
              <w:rPr>
                <w:rFonts w:ascii="宋体" w:hAnsi="宋体" w:cs="宋体"/>
                <w:b/>
                <w:kern w:val="0"/>
                <w:sz w:val="24"/>
              </w:rPr>
              <w:t>00</w:t>
            </w:r>
            <w:r>
              <w:rPr>
                <w:rFonts w:ascii="宋体" w:hAnsi="宋体" w:cs="宋体" w:hint="eastAsia"/>
                <w:kern w:val="0"/>
                <w:sz w:val="24"/>
              </w:rPr>
              <w:t>吨</w:t>
            </w:r>
          </w:p>
        </w:tc>
        <w:tc>
          <w:tcPr>
            <w:tcW w:w="1701" w:type="dxa"/>
            <w:vAlign w:val="center"/>
          </w:tcPr>
          <w:p w:rsidR="00000C46" w:rsidRDefault="0001046A">
            <w:pPr>
              <w:widowControl/>
              <w:spacing w:line="276" w:lineRule="auto"/>
              <w:rPr>
                <w:rFonts w:ascii="宋体" w:hAnsi="宋体" w:cs="宋体"/>
                <w:b/>
                <w:kern w:val="0"/>
                <w:sz w:val="24"/>
              </w:rPr>
            </w:pPr>
            <w:r>
              <w:rPr>
                <w:rFonts w:ascii="宋体" w:hAnsi="宋体" w:cs="宋体" w:hint="eastAsia"/>
                <w:kern w:val="0"/>
                <w:sz w:val="24"/>
                <w:szCs w:val="21"/>
              </w:rPr>
              <w:t>分批</w:t>
            </w:r>
            <w:r>
              <w:rPr>
                <w:rFonts w:ascii="宋体" w:hAnsi="宋体" w:cs="宋体"/>
                <w:kern w:val="0"/>
                <w:sz w:val="24"/>
                <w:szCs w:val="21"/>
              </w:rPr>
              <w:t>次</w:t>
            </w:r>
            <w:r>
              <w:rPr>
                <w:rFonts w:ascii="宋体" w:hAnsi="宋体" w:cs="宋体" w:hint="eastAsia"/>
                <w:kern w:val="0"/>
                <w:sz w:val="24"/>
                <w:szCs w:val="21"/>
              </w:rPr>
              <w:t>供应、每次约</w:t>
            </w:r>
            <w:r>
              <w:rPr>
                <w:rFonts w:ascii="宋体" w:hAnsi="宋体" w:cs="宋体"/>
                <w:kern w:val="0"/>
                <w:sz w:val="24"/>
                <w:szCs w:val="21"/>
              </w:rPr>
              <w:t>30</w:t>
            </w:r>
            <w:r>
              <w:rPr>
                <w:rFonts w:ascii="宋体" w:hAnsi="宋体" w:cs="宋体" w:hint="eastAsia"/>
                <w:kern w:val="0"/>
                <w:sz w:val="24"/>
                <w:szCs w:val="21"/>
              </w:rPr>
              <w:t>吨</w:t>
            </w:r>
          </w:p>
        </w:tc>
        <w:tc>
          <w:tcPr>
            <w:tcW w:w="1751" w:type="dxa"/>
            <w:vAlign w:val="center"/>
          </w:tcPr>
          <w:p w:rsidR="00000C46" w:rsidRDefault="0001046A">
            <w:pPr>
              <w:widowControl/>
              <w:spacing w:line="276" w:lineRule="auto"/>
              <w:rPr>
                <w:rFonts w:ascii="宋体" w:hAnsi="宋体" w:cs="宋体"/>
                <w:b/>
                <w:kern w:val="0"/>
                <w:sz w:val="24"/>
              </w:rPr>
            </w:pPr>
            <w:r>
              <w:rPr>
                <w:rFonts w:ascii="宋体" w:hAnsi="宋体" w:cs="宋体" w:hint="eastAsia"/>
                <w:b/>
                <w:kern w:val="0"/>
                <w:sz w:val="24"/>
              </w:rPr>
              <w:t>20</w:t>
            </w:r>
            <w:r>
              <w:rPr>
                <w:rFonts w:ascii="宋体" w:hAnsi="宋体" w:cs="宋体"/>
                <w:b/>
                <w:kern w:val="0"/>
                <w:sz w:val="24"/>
              </w:rPr>
              <w:t>2</w:t>
            </w:r>
            <w:r>
              <w:rPr>
                <w:rFonts w:ascii="宋体" w:hAnsi="宋体" w:cs="宋体" w:hint="eastAsia"/>
                <w:b/>
                <w:kern w:val="0"/>
                <w:sz w:val="24"/>
              </w:rPr>
              <w:t>3年2月～20</w:t>
            </w:r>
            <w:r>
              <w:rPr>
                <w:rFonts w:ascii="宋体" w:hAnsi="宋体" w:cs="宋体"/>
                <w:b/>
                <w:kern w:val="0"/>
                <w:sz w:val="24"/>
              </w:rPr>
              <w:t>23</w:t>
            </w:r>
            <w:r>
              <w:rPr>
                <w:rFonts w:ascii="宋体" w:hAnsi="宋体" w:cs="宋体" w:hint="eastAsia"/>
                <w:b/>
                <w:kern w:val="0"/>
                <w:sz w:val="24"/>
              </w:rPr>
              <w:t>年7月</w:t>
            </w:r>
          </w:p>
        </w:tc>
      </w:tr>
    </w:tbl>
    <w:p w:rsidR="00000C46" w:rsidRDefault="0001046A">
      <w:pPr>
        <w:widowControl/>
        <w:spacing w:line="276" w:lineRule="auto"/>
        <w:ind w:firstLineChars="200" w:firstLine="480"/>
        <w:jc w:val="left"/>
        <w:rPr>
          <w:rFonts w:ascii="宋体" w:hAnsi="宋体" w:cs="宋体"/>
          <w:kern w:val="0"/>
          <w:sz w:val="24"/>
        </w:rPr>
      </w:pPr>
      <w:r>
        <w:rPr>
          <w:rFonts w:ascii="宋体" w:hAnsi="宋体" w:cs="宋体" w:hint="eastAsia"/>
          <w:kern w:val="0"/>
          <w:sz w:val="24"/>
        </w:rPr>
        <w:t>以上具体数量和时间以我方通知为准，分批次供应，月</w:t>
      </w:r>
      <w:r>
        <w:rPr>
          <w:rFonts w:ascii="宋体" w:hAnsi="宋体" w:cs="宋体"/>
          <w:kern w:val="0"/>
          <w:sz w:val="24"/>
        </w:rPr>
        <w:t>结</w:t>
      </w:r>
      <w:r>
        <w:rPr>
          <w:rFonts w:ascii="宋体" w:hAnsi="宋体" w:cs="宋体" w:hint="eastAsia"/>
          <w:kern w:val="0"/>
          <w:sz w:val="24"/>
        </w:rPr>
        <w:t>。</w:t>
      </w:r>
    </w:p>
    <w:p w:rsidR="00000C46" w:rsidRDefault="0001046A">
      <w:pPr>
        <w:widowControl/>
        <w:spacing w:line="276" w:lineRule="auto"/>
        <w:jc w:val="left"/>
        <w:rPr>
          <w:rFonts w:ascii="宋体" w:hAnsi="宋体" w:cs="宋体"/>
          <w:kern w:val="0"/>
          <w:sz w:val="24"/>
        </w:rPr>
      </w:pPr>
      <w:r>
        <w:rPr>
          <w:rFonts w:ascii="宋体" w:hAnsi="宋体" w:cs="宋体"/>
          <w:kern w:val="0"/>
          <w:sz w:val="24"/>
        </w:rPr>
        <w:t>2.3</w:t>
      </w:r>
      <w:r>
        <w:rPr>
          <w:rFonts w:ascii="宋体" w:hAnsi="宋体" w:cs="宋体" w:hint="eastAsia"/>
          <w:kern w:val="0"/>
          <w:sz w:val="24"/>
        </w:rPr>
        <w:t>运输方式及要求：</w:t>
      </w:r>
      <w:r>
        <w:rPr>
          <w:rFonts w:ascii="宋体" w:hAnsi="宋体" w:hint="eastAsia"/>
          <w:sz w:val="24"/>
        </w:rPr>
        <w:t>须用专用罐车进行灌装和运输</w:t>
      </w:r>
      <w:r>
        <w:rPr>
          <w:rFonts w:ascii="宋体" w:hAnsi="宋体" w:cs="宋体" w:hint="eastAsia"/>
          <w:kern w:val="0"/>
          <w:sz w:val="24"/>
        </w:rPr>
        <w:t>，到厂后送达我方指定位置，运输费和装卸费由供方承担。</w:t>
      </w:r>
    </w:p>
    <w:p w:rsidR="00000C46" w:rsidRDefault="0001046A">
      <w:pPr>
        <w:widowControl/>
        <w:spacing w:line="276" w:lineRule="auto"/>
        <w:jc w:val="left"/>
        <w:rPr>
          <w:rFonts w:ascii="宋体" w:hAnsi="宋体" w:cs="Arial"/>
          <w:kern w:val="0"/>
          <w:sz w:val="24"/>
        </w:rPr>
      </w:pPr>
      <w:r>
        <w:rPr>
          <w:rFonts w:ascii="宋体" w:hAnsi="宋体" w:cs="宋体"/>
          <w:kern w:val="0"/>
          <w:sz w:val="24"/>
        </w:rPr>
        <w:t>2.4</w:t>
      </w:r>
      <w:r>
        <w:rPr>
          <w:rFonts w:ascii="宋体" w:hAnsi="宋体" w:cs="宋体" w:hint="eastAsia"/>
          <w:kern w:val="0"/>
          <w:sz w:val="24"/>
        </w:rPr>
        <w:t>供货地</w:t>
      </w:r>
      <w:r>
        <w:rPr>
          <w:rFonts w:ascii="宋体" w:hAnsi="宋体" w:cs="宋体"/>
          <w:kern w:val="0"/>
          <w:sz w:val="24"/>
        </w:rPr>
        <w:t>点：</w:t>
      </w:r>
      <w:r>
        <w:rPr>
          <w:rFonts w:ascii="宋体" w:hAnsi="宋体" w:cs="Arial" w:hint="eastAsia"/>
          <w:kern w:val="0"/>
          <w:sz w:val="24"/>
        </w:rPr>
        <w:t>厦门市同安区美禾三路399号。</w:t>
      </w:r>
    </w:p>
    <w:p w:rsidR="00000C46" w:rsidRDefault="0001046A">
      <w:pPr>
        <w:widowControl/>
        <w:spacing w:line="276" w:lineRule="auto"/>
        <w:jc w:val="left"/>
        <w:rPr>
          <w:rFonts w:ascii="宋体" w:hAnsi="宋体" w:cs="宋体"/>
          <w:kern w:val="0"/>
          <w:sz w:val="24"/>
        </w:rPr>
      </w:pPr>
      <w:r>
        <w:rPr>
          <w:rFonts w:ascii="宋体" w:hAnsi="宋体" w:cs="Arial"/>
          <w:kern w:val="0"/>
          <w:sz w:val="24"/>
        </w:rPr>
        <w:t>2.5</w:t>
      </w:r>
      <w:r>
        <w:rPr>
          <w:rFonts w:ascii="宋体" w:hAnsi="宋体" w:cs="Arial" w:hint="eastAsia"/>
          <w:kern w:val="0"/>
          <w:sz w:val="24"/>
        </w:rPr>
        <w:t>供货时间：我方提前24小时以书面或其他（如微信）有文字记录的方式通知，供方需按我方要求时间供货，节假日供应商须保证货物的供应。</w:t>
      </w:r>
    </w:p>
    <w:p w:rsidR="00000C46" w:rsidRDefault="0001046A">
      <w:pPr>
        <w:widowControl/>
        <w:spacing w:line="276" w:lineRule="auto"/>
        <w:jc w:val="left"/>
        <w:rPr>
          <w:rFonts w:ascii="宋体" w:hAnsi="宋体" w:cs="宋体"/>
          <w:kern w:val="0"/>
          <w:sz w:val="24"/>
        </w:rPr>
      </w:pPr>
      <w:r>
        <w:rPr>
          <w:rFonts w:ascii="宋体" w:hAnsi="宋体" w:cs="宋体" w:hint="eastAsia"/>
          <w:kern w:val="0"/>
          <w:sz w:val="24"/>
        </w:rPr>
        <w:t>3验收方式：</w:t>
      </w:r>
    </w:p>
    <w:p w:rsidR="00000C46" w:rsidRDefault="0001046A">
      <w:pPr>
        <w:widowControl/>
        <w:spacing w:line="276" w:lineRule="auto"/>
        <w:jc w:val="left"/>
        <w:rPr>
          <w:rFonts w:ascii="宋体" w:hAnsi="宋体"/>
          <w:sz w:val="24"/>
        </w:rPr>
      </w:pPr>
      <w:r>
        <w:rPr>
          <w:rFonts w:ascii="宋体" w:hAnsi="宋体" w:cs="宋体"/>
          <w:kern w:val="0"/>
          <w:sz w:val="24"/>
        </w:rPr>
        <w:t>3.1</w:t>
      </w:r>
      <w:r>
        <w:rPr>
          <w:rFonts w:ascii="宋体" w:hAnsi="宋体" w:hint="eastAsia"/>
          <w:sz w:val="24"/>
        </w:rPr>
        <w:t>数量验收：以我司热电厂内电子汽车衡的计量数据为准，并作为结算依据。</w:t>
      </w:r>
    </w:p>
    <w:p w:rsidR="00000C46" w:rsidRDefault="0001046A">
      <w:pPr>
        <w:widowControl/>
        <w:spacing w:line="276" w:lineRule="auto"/>
        <w:jc w:val="left"/>
        <w:rPr>
          <w:rFonts w:ascii="宋体" w:hAnsi="宋体"/>
          <w:sz w:val="24"/>
        </w:rPr>
      </w:pPr>
      <w:r>
        <w:rPr>
          <w:rFonts w:ascii="宋体" w:hAnsi="宋体"/>
          <w:sz w:val="24"/>
        </w:rPr>
        <w:t>3.2</w:t>
      </w:r>
      <w:r>
        <w:rPr>
          <w:rFonts w:ascii="宋体" w:hAnsi="宋体" w:hint="eastAsia"/>
          <w:sz w:val="24"/>
        </w:rPr>
        <w:t>质量验收：由我司热电厂按照现有的设备对所取样品进行化验，并以化验结果作为结算依据。</w:t>
      </w:r>
    </w:p>
    <w:p w:rsidR="00000C46" w:rsidRDefault="0001046A">
      <w:pPr>
        <w:widowControl/>
        <w:spacing w:line="360" w:lineRule="auto"/>
        <w:jc w:val="left"/>
        <w:rPr>
          <w:rFonts w:ascii="宋体" w:hAnsi="宋体"/>
          <w:sz w:val="24"/>
        </w:rPr>
      </w:pPr>
      <w:r>
        <w:rPr>
          <w:rFonts w:ascii="宋体" w:hAnsi="宋体" w:hint="eastAsia"/>
          <w:sz w:val="24"/>
        </w:rPr>
        <w:t>4品质要求</w:t>
      </w:r>
      <w:r>
        <w:rPr>
          <w:rFonts w:ascii="宋体" w:hAnsi="宋体"/>
          <w:sz w:val="24"/>
        </w:rPr>
        <w:t>与</w:t>
      </w:r>
      <w:r>
        <w:rPr>
          <w:rFonts w:ascii="宋体" w:hAnsi="宋体" w:hint="eastAsia"/>
          <w:sz w:val="24"/>
        </w:rPr>
        <w:t>考核：</w:t>
      </w:r>
    </w:p>
    <w:p w:rsidR="00000C46" w:rsidRDefault="0001046A">
      <w:pPr>
        <w:widowControl/>
        <w:spacing w:line="276" w:lineRule="auto"/>
        <w:rPr>
          <w:rFonts w:ascii="宋体" w:hAnsi="宋体"/>
          <w:sz w:val="24"/>
        </w:rPr>
      </w:pPr>
      <w:r>
        <w:rPr>
          <w:rFonts w:ascii="宋体" w:hAnsi="宋体"/>
          <w:kern w:val="0"/>
          <w:sz w:val="24"/>
        </w:rPr>
        <w:t xml:space="preserve">4.1 </w:t>
      </w:r>
      <w:r>
        <w:rPr>
          <w:rFonts w:ascii="宋体" w:hAnsi="宋体" w:hint="eastAsia"/>
          <w:kern w:val="0"/>
          <w:sz w:val="24"/>
        </w:rPr>
        <w:t>85</w:t>
      </w:r>
      <w:r>
        <w:rPr>
          <w:rFonts w:ascii="宋体" w:hAnsi="宋体"/>
          <w:kern w:val="0"/>
          <w:sz w:val="24"/>
        </w:rPr>
        <w:t>%</w:t>
      </w:r>
      <w:r>
        <w:rPr>
          <w:rFonts w:ascii="宋体" w:hAnsi="宋体" w:hint="eastAsia"/>
          <w:kern w:val="0"/>
          <w:sz w:val="24"/>
        </w:rPr>
        <w:t>≤</w:t>
      </w:r>
      <w:r>
        <w:rPr>
          <w:rFonts w:ascii="宋体" w:hAnsi="宋体" w:hint="eastAsia"/>
          <w:sz w:val="24"/>
        </w:rPr>
        <w:t>Ca（OH）</w:t>
      </w:r>
      <w:r>
        <w:rPr>
          <w:rFonts w:ascii="宋体" w:hAnsi="宋体"/>
          <w:sz w:val="24"/>
          <w:vertAlign w:val="subscript"/>
        </w:rPr>
        <w:t>2</w:t>
      </w:r>
      <w:r>
        <w:rPr>
          <w:rFonts w:ascii="宋体" w:hAnsi="宋体" w:hint="eastAsia"/>
          <w:sz w:val="24"/>
        </w:rPr>
        <w:t>单样≤</w:t>
      </w:r>
      <w:r>
        <w:rPr>
          <w:rFonts w:ascii="宋体" w:hAnsi="宋体"/>
          <w:sz w:val="24"/>
        </w:rPr>
        <w:t>90%</w:t>
      </w:r>
      <w:r>
        <w:rPr>
          <w:rFonts w:ascii="宋体" w:hAnsi="宋体" w:hint="eastAsia"/>
          <w:sz w:val="24"/>
        </w:rPr>
        <w:t>，</w:t>
      </w:r>
      <w:r>
        <w:rPr>
          <w:rFonts w:ascii="宋体" w:hAnsi="宋体"/>
          <w:sz w:val="24"/>
        </w:rPr>
        <w:t>不奖不扣；</w:t>
      </w:r>
      <w:r>
        <w:rPr>
          <w:rFonts w:ascii="宋体" w:hAnsi="宋体" w:hint="eastAsia"/>
          <w:sz w:val="24"/>
        </w:rPr>
        <w:t>Ca（OH）</w:t>
      </w:r>
      <w:r>
        <w:rPr>
          <w:rFonts w:ascii="宋体" w:hAnsi="宋体"/>
          <w:sz w:val="24"/>
          <w:vertAlign w:val="subscript"/>
        </w:rPr>
        <w:t>2</w:t>
      </w:r>
      <w:r>
        <w:rPr>
          <w:rFonts w:ascii="宋体" w:hAnsi="宋体" w:hint="eastAsia"/>
          <w:sz w:val="24"/>
        </w:rPr>
        <w:t>单样≥90</w:t>
      </w:r>
      <w:r>
        <w:rPr>
          <w:rFonts w:ascii="宋体" w:hAnsi="宋体"/>
          <w:sz w:val="24"/>
        </w:rPr>
        <w:t>%</w:t>
      </w:r>
      <w:r>
        <w:rPr>
          <w:rFonts w:ascii="宋体" w:hAnsi="宋体" w:hint="eastAsia"/>
          <w:sz w:val="24"/>
        </w:rPr>
        <w:t>，</w:t>
      </w:r>
      <w:r>
        <w:rPr>
          <w:rFonts w:ascii="宋体" w:hAnsi="宋体"/>
          <w:sz w:val="24"/>
        </w:rPr>
        <w:t>结算价</w:t>
      </w:r>
      <w:r>
        <w:rPr>
          <w:rFonts w:ascii="宋体" w:hAnsi="宋体" w:hint="eastAsia"/>
          <w:sz w:val="24"/>
        </w:rPr>
        <w:t>=基价+（单样-90</w:t>
      </w:r>
      <w:r>
        <w:rPr>
          <w:rFonts w:ascii="宋体" w:hAnsi="宋体"/>
          <w:sz w:val="24"/>
        </w:rPr>
        <w:t>%</w:t>
      </w:r>
      <w:r>
        <w:rPr>
          <w:rFonts w:ascii="宋体" w:hAnsi="宋体" w:hint="eastAsia"/>
          <w:sz w:val="24"/>
        </w:rPr>
        <w:t>）×500；Ca（OH）</w:t>
      </w:r>
      <w:r>
        <w:rPr>
          <w:rFonts w:ascii="宋体" w:hAnsi="宋体"/>
          <w:sz w:val="24"/>
          <w:vertAlign w:val="subscript"/>
        </w:rPr>
        <w:t>2</w:t>
      </w:r>
      <w:r>
        <w:rPr>
          <w:rFonts w:ascii="宋体" w:hAnsi="宋体" w:hint="eastAsia"/>
          <w:sz w:val="24"/>
        </w:rPr>
        <w:t>单样＜85</w:t>
      </w:r>
      <w:r>
        <w:rPr>
          <w:rFonts w:ascii="宋体" w:hAnsi="宋体"/>
          <w:sz w:val="24"/>
        </w:rPr>
        <w:t>%</w:t>
      </w:r>
      <w:r>
        <w:rPr>
          <w:rFonts w:ascii="宋体" w:hAnsi="宋体" w:hint="eastAsia"/>
          <w:sz w:val="24"/>
        </w:rPr>
        <w:t>，</w:t>
      </w:r>
      <w:r>
        <w:rPr>
          <w:rFonts w:ascii="宋体" w:hAnsi="宋体"/>
          <w:sz w:val="24"/>
        </w:rPr>
        <w:t>结算价</w:t>
      </w:r>
      <w:r>
        <w:rPr>
          <w:rFonts w:ascii="宋体" w:hAnsi="宋体" w:hint="eastAsia"/>
          <w:sz w:val="24"/>
        </w:rPr>
        <w:t>=基价-（85</w:t>
      </w:r>
      <w:r>
        <w:rPr>
          <w:rFonts w:ascii="宋体" w:hAnsi="宋体"/>
          <w:sz w:val="24"/>
        </w:rPr>
        <w:t>%-</w:t>
      </w:r>
      <w:r>
        <w:rPr>
          <w:rFonts w:ascii="宋体" w:hAnsi="宋体" w:hint="eastAsia"/>
          <w:sz w:val="24"/>
        </w:rPr>
        <w:t>单样）×2000。</w:t>
      </w:r>
      <w:r>
        <w:rPr>
          <w:rFonts w:ascii="宋体" w:hAnsi="宋体"/>
          <w:sz w:val="24"/>
        </w:rPr>
        <w:lastRenderedPageBreak/>
        <w:t>若</w:t>
      </w:r>
      <w:r>
        <w:rPr>
          <w:rFonts w:ascii="宋体" w:hAnsi="宋体" w:hint="eastAsia"/>
          <w:sz w:val="24"/>
        </w:rPr>
        <w:t>Ca（OH）</w:t>
      </w:r>
      <w:r>
        <w:rPr>
          <w:rFonts w:ascii="宋体" w:hAnsi="宋体"/>
          <w:sz w:val="24"/>
          <w:vertAlign w:val="subscript"/>
        </w:rPr>
        <w:t>2</w:t>
      </w:r>
      <w:r>
        <w:rPr>
          <w:rFonts w:ascii="宋体" w:hAnsi="宋体" w:hint="eastAsia"/>
          <w:sz w:val="24"/>
        </w:rPr>
        <w:t>单样</w:t>
      </w:r>
      <w:r>
        <w:rPr>
          <w:rFonts w:ascii="宋体" w:hAnsi="宋体"/>
          <w:sz w:val="24"/>
        </w:rPr>
        <w:t>含量</w:t>
      </w:r>
      <w:r>
        <w:rPr>
          <w:rFonts w:ascii="宋体" w:hAnsi="宋体" w:hint="eastAsia"/>
          <w:sz w:val="24"/>
        </w:rPr>
        <w:t>≤80</w:t>
      </w:r>
      <w:r>
        <w:rPr>
          <w:rFonts w:ascii="宋体" w:hAnsi="宋体"/>
          <w:sz w:val="24"/>
        </w:rPr>
        <w:t>%</w:t>
      </w:r>
      <w:r>
        <w:rPr>
          <w:rFonts w:ascii="宋体" w:hAnsi="宋体" w:hint="eastAsia"/>
          <w:sz w:val="24"/>
        </w:rPr>
        <w:t>，</w:t>
      </w:r>
      <w:r>
        <w:rPr>
          <w:rFonts w:ascii="宋体" w:hAnsi="宋体"/>
          <w:sz w:val="24"/>
        </w:rPr>
        <w:t>加扣</w:t>
      </w:r>
      <w:r>
        <w:rPr>
          <w:rFonts w:ascii="宋体" w:hAnsi="宋体" w:hint="eastAsia"/>
          <w:sz w:val="24"/>
        </w:rPr>
        <w:t>50元/吨，</w:t>
      </w:r>
      <w:r>
        <w:rPr>
          <w:rFonts w:ascii="宋体" w:hAnsi="宋体"/>
          <w:sz w:val="24"/>
        </w:rPr>
        <w:t>若因此造成甲方环保排放超标，乙方</w:t>
      </w:r>
      <w:r>
        <w:rPr>
          <w:rFonts w:ascii="宋体" w:hAnsi="宋体" w:hint="eastAsia"/>
          <w:sz w:val="24"/>
        </w:rPr>
        <w:t>需</w:t>
      </w:r>
      <w:r>
        <w:rPr>
          <w:rFonts w:ascii="宋体" w:hAnsi="宋体"/>
          <w:sz w:val="24"/>
        </w:rPr>
        <w:t>承担甲方相应损失。</w:t>
      </w:r>
    </w:p>
    <w:p w:rsidR="00000C46" w:rsidRDefault="0001046A">
      <w:pPr>
        <w:widowControl/>
        <w:spacing w:line="276" w:lineRule="auto"/>
        <w:rPr>
          <w:rFonts w:ascii="宋体" w:hAnsi="宋体"/>
          <w:sz w:val="24"/>
        </w:rPr>
      </w:pPr>
      <w:r>
        <w:rPr>
          <w:rFonts w:ascii="宋体" w:hAnsi="宋体"/>
          <w:sz w:val="24"/>
        </w:rPr>
        <w:t>4.2单样水分</w:t>
      </w:r>
      <w:r>
        <w:rPr>
          <w:rFonts w:ascii="宋体" w:hAnsi="宋体" w:hint="eastAsia"/>
          <w:sz w:val="24"/>
        </w:rPr>
        <w:t>＞1</w:t>
      </w:r>
      <w:r>
        <w:rPr>
          <w:rFonts w:ascii="宋体" w:hAnsi="宋体"/>
          <w:sz w:val="24"/>
        </w:rPr>
        <w:t>%</w:t>
      </w:r>
      <w:r>
        <w:rPr>
          <w:rFonts w:ascii="宋体" w:hAnsi="宋体" w:hint="eastAsia"/>
          <w:sz w:val="24"/>
        </w:rPr>
        <w:t>，</w:t>
      </w:r>
      <w:r>
        <w:rPr>
          <w:rFonts w:ascii="宋体" w:hAnsi="宋体"/>
          <w:sz w:val="24"/>
        </w:rPr>
        <w:t>结算量</w:t>
      </w:r>
      <w:r>
        <w:rPr>
          <w:rFonts w:ascii="宋体" w:hAnsi="宋体" w:hint="eastAsia"/>
          <w:sz w:val="24"/>
        </w:rPr>
        <w:t>=</w:t>
      </w:r>
      <w:proofErr w:type="gramStart"/>
      <w:r>
        <w:rPr>
          <w:rFonts w:ascii="宋体" w:hAnsi="宋体" w:hint="eastAsia"/>
          <w:sz w:val="24"/>
        </w:rPr>
        <w:t>磅量</w:t>
      </w:r>
      <w:proofErr w:type="gramEnd"/>
      <w:r>
        <w:rPr>
          <w:rFonts w:ascii="宋体" w:hAnsi="宋体" w:hint="eastAsia"/>
          <w:sz w:val="24"/>
        </w:rPr>
        <w:t>×（1-实际值）/（1-1</w:t>
      </w:r>
      <w:r>
        <w:rPr>
          <w:rFonts w:ascii="宋体" w:hAnsi="宋体"/>
          <w:sz w:val="24"/>
        </w:rPr>
        <w:t>%</w:t>
      </w:r>
      <w:r>
        <w:rPr>
          <w:rFonts w:ascii="宋体" w:hAnsi="宋体" w:hint="eastAsia"/>
          <w:sz w:val="24"/>
        </w:rPr>
        <w:t>）。</w:t>
      </w:r>
    </w:p>
    <w:p w:rsidR="00000C46" w:rsidRDefault="0001046A">
      <w:pPr>
        <w:widowControl/>
        <w:spacing w:line="360" w:lineRule="auto"/>
        <w:jc w:val="left"/>
        <w:rPr>
          <w:rFonts w:ascii="宋体" w:hAnsi="宋体"/>
          <w:sz w:val="24"/>
        </w:rPr>
      </w:pPr>
      <w:r>
        <w:rPr>
          <w:rFonts w:ascii="宋体" w:hAnsi="宋体"/>
          <w:sz w:val="24"/>
        </w:rPr>
        <w:t>4.3</w:t>
      </w:r>
      <w:r>
        <w:rPr>
          <w:rFonts w:ascii="宋体" w:hAnsi="宋体" w:hint="eastAsia"/>
          <w:sz w:val="24"/>
        </w:rPr>
        <w:t>比表面积</w:t>
      </w:r>
      <w:r>
        <w:rPr>
          <w:rFonts w:ascii="宋体" w:hAnsi="宋体"/>
          <w:sz w:val="24"/>
        </w:rPr>
        <w:t>为甲方有权随机抽查项，</w:t>
      </w:r>
      <w:r>
        <w:rPr>
          <w:rFonts w:ascii="宋体" w:hAnsi="宋体" w:hint="eastAsia"/>
          <w:sz w:val="24"/>
        </w:rPr>
        <w:t>若</w:t>
      </w:r>
      <w:r>
        <w:rPr>
          <w:rFonts w:ascii="宋体" w:hAnsi="宋体"/>
          <w:sz w:val="24"/>
        </w:rPr>
        <w:t>抽查，</w:t>
      </w:r>
      <w:r>
        <w:rPr>
          <w:rFonts w:ascii="宋体" w:hAnsi="宋体" w:hint="eastAsia"/>
          <w:sz w:val="24"/>
        </w:rPr>
        <w:t>单样</w:t>
      </w:r>
      <w:r>
        <w:rPr>
          <w:rFonts w:ascii="宋体" w:hAnsi="宋体"/>
          <w:sz w:val="24"/>
        </w:rPr>
        <w:t>比表面积考核指标：</w:t>
      </w:r>
      <w:r>
        <w:rPr>
          <w:rFonts w:ascii="宋体" w:hAnsi="宋体" w:hint="eastAsia"/>
          <w:sz w:val="24"/>
        </w:rPr>
        <w:t>比表面积＜10，扣：（</w:t>
      </w:r>
      <w:r>
        <w:rPr>
          <w:rFonts w:ascii="宋体" w:hAnsi="宋体"/>
          <w:sz w:val="24"/>
        </w:rPr>
        <w:t>12-</w:t>
      </w:r>
      <w:r>
        <w:rPr>
          <w:rFonts w:ascii="宋体" w:hAnsi="宋体" w:hint="eastAsia"/>
          <w:sz w:val="24"/>
        </w:rPr>
        <w:t>取样值）×</w:t>
      </w:r>
      <w:r>
        <w:rPr>
          <w:rFonts w:ascii="宋体" w:hAnsi="宋体"/>
          <w:sz w:val="24"/>
        </w:rPr>
        <w:t>2</w:t>
      </w:r>
      <w:r>
        <w:rPr>
          <w:rFonts w:ascii="宋体" w:hAnsi="宋体" w:hint="eastAsia"/>
          <w:sz w:val="24"/>
        </w:rPr>
        <w:t>00 元/吨；</w:t>
      </w:r>
      <w:r>
        <w:rPr>
          <w:rFonts w:ascii="宋体" w:hAnsi="宋体"/>
          <w:sz w:val="24"/>
        </w:rPr>
        <w:t>10</w:t>
      </w:r>
      <w:r>
        <w:rPr>
          <w:rFonts w:ascii="宋体" w:hAnsi="宋体" w:hint="eastAsia"/>
          <w:sz w:val="24"/>
        </w:rPr>
        <w:t>≤比表面积＜</w:t>
      </w:r>
      <w:r>
        <w:rPr>
          <w:rFonts w:ascii="宋体" w:hAnsi="宋体"/>
          <w:sz w:val="24"/>
        </w:rPr>
        <w:t>12</w:t>
      </w:r>
      <w:r>
        <w:rPr>
          <w:rFonts w:ascii="宋体" w:hAnsi="宋体" w:hint="eastAsia"/>
          <w:sz w:val="24"/>
        </w:rPr>
        <w:t>，扣：（</w:t>
      </w:r>
      <w:r>
        <w:rPr>
          <w:rFonts w:ascii="宋体" w:hAnsi="宋体"/>
          <w:sz w:val="24"/>
        </w:rPr>
        <w:t>12-</w:t>
      </w:r>
      <w:r>
        <w:rPr>
          <w:rFonts w:ascii="宋体" w:hAnsi="宋体" w:hint="eastAsia"/>
          <w:sz w:val="24"/>
        </w:rPr>
        <w:t>取样值）×100 元/吨；</w:t>
      </w:r>
      <w:r>
        <w:rPr>
          <w:rFonts w:ascii="宋体" w:hAnsi="宋体"/>
          <w:sz w:val="24"/>
        </w:rPr>
        <w:t>12</w:t>
      </w:r>
      <w:r>
        <w:rPr>
          <w:rFonts w:ascii="宋体" w:hAnsi="宋体" w:hint="eastAsia"/>
          <w:sz w:val="24"/>
        </w:rPr>
        <w:t>≤比表面积≤</w:t>
      </w:r>
      <w:r>
        <w:rPr>
          <w:rFonts w:ascii="宋体" w:hAnsi="宋体"/>
          <w:sz w:val="24"/>
        </w:rPr>
        <w:t>15</w:t>
      </w:r>
      <w:r>
        <w:rPr>
          <w:rFonts w:ascii="宋体" w:hAnsi="宋体" w:hint="eastAsia"/>
          <w:sz w:val="24"/>
        </w:rPr>
        <w:t>，不奖不扣；15＜比表面积≤18，奖：（取样值-</w:t>
      </w:r>
      <w:r>
        <w:rPr>
          <w:rFonts w:ascii="宋体" w:hAnsi="宋体"/>
          <w:sz w:val="24"/>
        </w:rPr>
        <w:t>15</w:t>
      </w:r>
      <w:r>
        <w:rPr>
          <w:rFonts w:ascii="宋体" w:hAnsi="宋体" w:hint="eastAsia"/>
          <w:sz w:val="24"/>
        </w:rPr>
        <w:t>）×</w:t>
      </w:r>
      <w:r>
        <w:rPr>
          <w:rFonts w:ascii="宋体" w:hAnsi="宋体"/>
          <w:sz w:val="24"/>
        </w:rPr>
        <w:t>5</w:t>
      </w:r>
      <w:r>
        <w:rPr>
          <w:rFonts w:ascii="宋体" w:hAnsi="宋体" w:hint="eastAsia"/>
          <w:sz w:val="24"/>
        </w:rPr>
        <w:t>0 元/吨；比表面积＞18，奖：（取样值-</w:t>
      </w:r>
      <w:r>
        <w:rPr>
          <w:rFonts w:ascii="宋体" w:hAnsi="宋体"/>
          <w:sz w:val="24"/>
        </w:rPr>
        <w:t>15</w:t>
      </w:r>
      <w:r>
        <w:rPr>
          <w:rFonts w:ascii="宋体" w:hAnsi="宋体" w:hint="eastAsia"/>
          <w:sz w:val="24"/>
        </w:rPr>
        <w:t>）×</w:t>
      </w:r>
      <w:r>
        <w:rPr>
          <w:rFonts w:ascii="宋体" w:hAnsi="宋体"/>
          <w:sz w:val="24"/>
        </w:rPr>
        <w:t>1</w:t>
      </w:r>
      <w:r>
        <w:rPr>
          <w:rFonts w:ascii="宋体" w:hAnsi="宋体" w:hint="eastAsia"/>
          <w:sz w:val="24"/>
        </w:rPr>
        <w:t>00 元/吨。</w:t>
      </w:r>
    </w:p>
    <w:p w:rsidR="00000C46" w:rsidRDefault="0001046A">
      <w:pPr>
        <w:widowControl/>
        <w:spacing w:line="276" w:lineRule="auto"/>
        <w:rPr>
          <w:rFonts w:ascii="宋体" w:hAnsi="宋体"/>
          <w:sz w:val="24"/>
        </w:rPr>
      </w:pPr>
      <w:r>
        <w:rPr>
          <w:rFonts w:ascii="宋体" w:hAnsi="宋体" w:hint="eastAsia"/>
          <w:sz w:val="24"/>
        </w:rPr>
        <w:t>5违约责任</w:t>
      </w:r>
    </w:p>
    <w:p w:rsidR="00000C46" w:rsidRDefault="0001046A">
      <w:pPr>
        <w:widowControl/>
        <w:spacing w:line="276" w:lineRule="auto"/>
        <w:rPr>
          <w:rFonts w:ascii="宋体" w:hAnsi="宋体"/>
          <w:sz w:val="24"/>
        </w:rPr>
      </w:pPr>
      <w:r>
        <w:rPr>
          <w:rFonts w:ascii="宋体" w:hAnsi="宋体"/>
          <w:sz w:val="24"/>
        </w:rPr>
        <w:t>5.1</w:t>
      </w:r>
      <w:r>
        <w:rPr>
          <w:rFonts w:ascii="宋体" w:hAnsi="宋体" w:hint="eastAsia"/>
          <w:sz w:val="24"/>
        </w:rPr>
        <w:t>我司将制定相应的奖惩标准，若质量偏差较大的，我司有权拒收。</w:t>
      </w:r>
    </w:p>
    <w:p w:rsidR="00000C46" w:rsidRDefault="0001046A">
      <w:pPr>
        <w:widowControl/>
        <w:spacing w:line="276" w:lineRule="auto"/>
        <w:rPr>
          <w:rFonts w:ascii="宋体" w:hAnsi="宋体"/>
          <w:sz w:val="24"/>
        </w:rPr>
      </w:pPr>
      <w:r>
        <w:rPr>
          <w:rFonts w:ascii="宋体" w:hAnsi="宋体"/>
          <w:sz w:val="24"/>
        </w:rPr>
        <w:t>5.2</w:t>
      </w:r>
      <w:r>
        <w:rPr>
          <w:rFonts w:ascii="宋体" w:hAnsi="宋体" w:hint="eastAsia"/>
          <w:sz w:val="24"/>
        </w:rPr>
        <w:t>供方须严格按照通知的时间和数量执行。若供方延误交货，我方有权收取违约金人民币1000元/次；延误交货造成相关生产系统停产的，根据停产时间，每天供方支付违约金人民币一万元整，此款从供方货款中扣除。</w:t>
      </w:r>
    </w:p>
    <w:p w:rsidR="00000C46" w:rsidRDefault="0001046A">
      <w:pPr>
        <w:widowControl/>
        <w:spacing w:line="276" w:lineRule="auto"/>
        <w:rPr>
          <w:rFonts w:ascii="宋体" w:hAnsi="宋体"/>
          <w:sz w:val="24"/>
        </w:rPr>
      </w:pPr>
      <w:r>
        <w:rPr>
          <w:rFonts w:ascii="宋体" w:hAnsi="宋体"/>
          <w:sz w:val="24"/>
        </w:rPr>
        <w:t>5.3</w:t>
      </w:r>
      <w:r>
        <w:rPr>
          <w:rFonts w:ascii="宋体" w:hAnsi="宋体" w:hint="eastAsia"/>
          <w:sz w:val="24"/>
        </w:rPr>
        <w:t>供方无法按我方要求时间（含节假日）供货的，第一次给予警告，且我方有权直接找第二成交候选供应商采购；第二次我方有权单方面解除合同，并追索因此给我方造成的损失。</w:t>
      </w:r>
    </w:p>
    <w:p w:rsidR="00000C46" w:rsidRDefault="00000C46">
      <w:pPr>
        <w:widowControl/>
        <w:spacing w:line="276" w:lineRule="auto"/>
        <w:rPr>
          <w:rFonts w:ascii="宋体" w:eastAsia="宋体" w:hAnsi="宋体"/>
          <w:sz w:val="24"/>
          <w:szCs w:val="24"/>
        </w:rPr>
      </w:pPr>
    </w:p>
    <w:p w:rsidR="00000C46" w:rsidRDefault="00000C46">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sz w:val="36"/>
          <w:szCs w:val="36"/>
        </w:rPr>
      </w:pPr>
    </w:p>
    <w:p w:rsidR="00000C46" w:rsidRDefault="00000C46"/>
    <w:p w:rsidR="00000C46" w:rsidRDefault="00000C46"/>
    <w:p w:rsidR="00000C46" w:rsidRDefault="00000C46"/>
    <w:p w:rsidR="00000C46" w:rsidRDefault="0001046A">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sz w:val="36"/>
          <w:szCs w:val="36"/>
        </w:rPr>
      </w:pPr>
      <w:r>
        <w:rPr>
          <w:rFonts w:ascii="宋体" w:eastAsia="宋体" w:hAnsi="宋体" w:hint="eastAsia"/>
          <w:bCs/>
          <w:sz w:val="36"/>
          <w:szCs w:val="36"/>
        </w:rPr>
        <w:t>第四</w:t>
      </w:r>
      <w:r>
        <w:rPr>
          <w:rFonts w:ascii="宋体" w:eastAsia="宋体" w:hAnsi="宋体"/>
          <w:bCs/>
          <w:sz w:val="36"/>
          <w:szCs w:val="36"/>
        </w:rPr>
        <w:t>部分</w:t>
      </w:r>
      <w:r>
        <w:rPr>
          <w:rFonts w:ascii="宋体" w:eastAsia="宋体" w:hAnsi="宋体" w:hint="eastAsia"/>
          <w:bCs/>
          <w:sz w:val="36"/>
          <w:szCs w:val="36"/>
        </w:rPr>
        <w:t>合同主要条款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000C46">
        <w:trPr>
          <w:trHeight w:val="1412"/>
        </w:trPr>
        <w:tc>
          <w:tcPr>
            <w:tcW w:w="5000" w:type="pct"/>
          </w:tcPr>
          <w:p w:rsidR="00000C46" w:rsidRDefault="0001046A">
            <w:pPr>
              <w:kinsoku w:val="0"/>
              <w:overflowPunct w:val="0"/>
              <w:snapToGrid w:val="0"/>
              <w:spacing w:line="276" w:lineRule="auto"/>
              <w:rPr>
                <w:rFonts w:ascii="宋体" w:hAnsi="宋体" w:cs="宋体"/>
                <w:sz w:val="24"/>
                <w:szCs w:val="24"/>
              </w:rPr>
            </w:pPr>
            <w:r>
              <w:rPr>
                <w:rFonts w:ascii="宋体" w:hAnsi="宋体" w:cs="宋体" w:hint="eastAsia"/>
                <w:sz w:val="24"/>
                <w:szCs w:val="24"/>
              </w:rPr>
              <w:t xml:space="preserve">注释： </w:t>
            </w:r>
          </w:p>
          <w:p w:rsidR="00000C46" w:rsidRDefault="0001046A">
            <w:pPr>
              <w:kinsoku w:val="0"/>
              <w:overflowPunct w:val="0"/>
              <w:snapToGrid w:val="0"/>
              <w:spacing w:line="276" w:lineRule="auto"/>
              <w:ind w:firstLineChars="200" w:firstLine="480"/>
              <w:rPr>
                <w:rFonts w:ascii="宋体" w:hAnsi="宋体" w:cs="宋体"/>
                <w:sz w:val="24"/>
                <w:szCs w:val="24"/>
              </w:rPr>
            </w:pPr>
            <w:r>
              <w:rPr>
                <w:rFonts w:ascii="宋体" w:hAnsi="宋体" w:cs="宋体" w:hint="eastAsia"/>
                <w:sz w:val="24"/>
                <w:szCs w:val="24"/>
              </w:rPr>
              <w:t>本格式条款仅作为双方签订合同的参考，为阐明各方的权利和义务，经协商可增加新的条款、修改相关条款， 但不得与采购文件、报价文件的实质性内容相背离。</w:t>
            </w:r>
          </w:p>
        </w:tc>
      </w:tr>
    </w:tbl>
    <w:p w:rsidR="00000C46" w:rsidRDefault="0001046A">
      <w:pPr>
        <w:ind w:firstLineChars="845" w:firstLine="3054"/>
        <w:rPr>
          <w:rFonts w:ascii="宋体" w:hAnsi="宋体"/>
          <w:b/>
          <w:sz w:val="36"/>
          <w:szCs w:val="36"/>
        </w:rPr>
      </w:pPr>
      <w:r>
        <w:rPr>
          <w:rFonts w:ascii="宋体" w:hAnsi="宋体" w:hint="eastAsia"/>
          <w:b/>
          <w:sz w:val="36"/>
          <w:szCs w:val="36"/>
        </w:rPr>
        <w:t>氢氧化钙供应合同</w:t>
      </w:r>
    </w:p>
    <w:p w:rsidR="00000C46" w:rsidRDefault="00000C46">
      <w:pPr>
        <w:rPr>
          <w:rFonts w:ascii="宋体" w:hAnsi="宋体"/>
          <w:sz w:val="24"/>
          <w:szCs w:val="24"/>
        </w:rPr>
      </w:pPr>
    </w:p>
    <w:p w:rsidR="00000C46" w:rsidRDefault="0001046A">
      <w:pPr>
        <w:rPr>
          <w:rFonts w:ascii="宋体" w:hAnsi="宋体"/>
          <w:sz w:val="24"/>
          <w:szCs w:val="24"/>
        </w:rPr>
      </w:pPr>
      <w:r>
        <w:rPr>
          <w:rFonts w:ascii="宋体" w:hAnsi="宋体" w:hint="eastAsia"/>
          <w:sz w:val="24"/>
          <w:szCs w:val="24"/>
        </w:rPr>
        <w:t xml:space="preserve">                                            合同编号： </w:t>
      </w:r>
    </w:p>
    <w:p w:rsidR="00000C46" w:rsidRDefault="0001046A">
      <w:pPr>
        <w:rPr>
          <w:rFonts w:ascii="宋体" w:hAnsi="宋体"/>
          <w:sz w:val="24"/>
          <w:szCs w:val="24"/>
        </w:rPr>
      </w:pPr>
      <w:r>
        <w:rPr>
          <w:rFonts w:ascii="宋体" w:hAnsi="宋体" w:hint="eastAsia"/>
          <w:sz w:val="24"/>
          <w:szCs w:val="24"/>
        </w:rPr>
        <w:t>甲方：厦门同集热电有限公司                  签订地点：厦门市同安区</w:t>
      </w:r>
    </w:p>
    <w:p w:rsidR="00000C46" w:rsidRDefault="0001046A">
      <w:pPr>
        <w:rPr>
          <w:rFonts w:ascii="宋体" w:hAnsi="宋体"/>
          <w:sz w:val="24"/>
          <w:szCs w:val="24"/>
        </w:rPr>
      </w:pPr>
      <w:r>
        <w:rPr>
          <w:rFonts w:ascii="宋体" w:hAnsi="宋体" w:hint="eastAsia"/>
          <w:sz w:val="24"/>
          <w:szCs w:val="24"/>
        </w:rPr>
        <w:t>乙方：                                      签订时间：年月日</w:t>
      </w:r>
    </w:p>
    <w:p w:rsidR="00000C46" w:rsidRDefault="00000C46">
      <w:pPr>
        <w:spacing w:line="320" w:lineRule="exact"/>
        <w:rPr>
          <w:rFonts w:ascii="宋体" w:hAnsi="宋体"/>
          <w:sz w:val="24"/>
          <w:szCs w:val="24"/>
          <w:u w:val="single"/>
        </w:rPr>
      </w:pPr>
    </w:p>
    <w:p w:rsidR="00000C46" w:rsidRDefault="0001046A">
      <w:pPr>
        <w:spacing w:line="276" w:lineRule="auto"/>
        <w:ind w:firstLineChars="200" w:firstLine="480"/>
        <w:rPr>
          <w:rFonts w:ascii="宋体" w:hAnsi="宋体"/>
          <w:sz w:val="24"/>
          <w:szCs w:val="24"/>
          <w:u w:val="single"/>
        </w:rPr>
      </w:pPr>
      <w:r>
        <w:rPr>
          <w:rFonts w:ascii="宋体" w:hAnsi="宋体" w:hint="eastAsia"/>
          <w:sz w:val="24"/>
          <w:szCs w:val="24"/>
        </w:rPr>
        <w:t>为保证甲方生产用氢氧化钙的供应及品质，双方就甲方所需氢氧化钙的购销事宜进行协商，本着诚实信用的原则签订本合同，以资共同信守。</w:t>
      </w:r>
    </w:p>
    <w:p w:rsidR="00000C46" w:rsidRDefault="0001046A">
      <w:pPr>
        <w:spacing w:line="276" w:lineRule="auto"/>
        <w:ind w:firstLineChars="200" w:firstLine="482"/>
        <w:rPr>
          <w:rFonts w:ascii="宋体" w:hAnsi="宋体"/>
          <w:b/>
          <w:sz w:val="24"/>
          <w:szCs w:val="24"/>
        </w:rPr>
      </w:pPr>
      <w:r>
        <w:rPr>
          <w:rFonts w:ascii="宋体" w:hAnsi="宋体" w:hint="eastAsia"/>
          <w:b/>
          <w:sz w:val="24"/>
          <w:szCs w:val="24"/>
        </w:rPr>
        <w:t>一、合同标的名称、价格、数量、质量标准等</w:t>
      </w:r>
    </w:p>
    <w:p w:rsidR="00000C46" w:rsidRDefault="0001046A">
      <w:pPr>
        <w:spacing w:line="276" w:lineRule="auto"/>
        <w:ind w:firstLineChars="200" w:firstLine="480"/>
        <w:rPr>
          <w:rFonts w:ascii="宋体" w:hAnsi="宋体"/>
          <w:sz w:val="24"/>
          <w:szCs w:val="24"/>
        </w:rPr>
      </w:pPr>
      <w:r>
        <w:rPr>
          <w:rFonts w:ascii="宋体" w:hAnsi="宋体" w:hint="eastAsia"/>
          <w:sz w:val="24"/>
          <w:szCs w:val="24"/>
        </w:rPr>
        <w:t>1、标的名称：氢氧化钙（消石灰、熟石灰）。</w:t>
      </w:r>
    </w:p>
    <w:p w:rsidR="00000C46" w:rsidRDefault="0001046A">
      <w:pPr>
        <w:spacing w:line="276" w:lineRule="auto"/>
        <w:ind w:firstLineChars="200" w:firstLine="480"/>
        <w:rPr>
          <w:rFonts w:ascii="宋体" w:hAnsi="宋体"/>
          <w:sz w:val="24"/>
          <w:szCs w:val="24"/>
        </w:rPr>
      </w:pPr>
      <w:r>
        <w:rPr>
          <w:rFonts w:ascii="宋体" w:hAnsi="宋体" w:hint="eastAsia"/>
          <w:sz w:val="24"/>
          <w:szCs w:val="24"/>
        </w:rPr>
        <w:t>2、价格：    元/吨（</w:t>
      </w:r>
      <w:r>
        <w:rPr>
          <w:rFonts w:hint="eastAsia"/>
          <w:kern w:val="0"/>
          <w:sz w:val="24"/>
        </w:rPr>
        <w:t>含</w:t>
      </w:r>
      <w:r>
        <w:rPr>
          <w:rFonts w:hint="eastAsia"/>
          <w:kern w:val="0"/>
          <w:sz w:val="24"/>
        </w:rPr>
        <w:t>1</w:t>
      </w:r>
      <w:r>
        <w:rPr>
          <w:kern w:val="0"/>
          <w:sz w:val="24"/>
        </w:rPr>
        <w:t>3</w:t>
      </w:r>
      <w:r>
        <w:rPr>
          <w:rFonts w:hint="eastAsia"/>
          <w:kern w:val="0"/>
          <w:sz w:val="24"/>
        </w:rPr>
        <w:t>%</w:t>
      </w:r>
      <w:r>
        <w:rPr>
          <w:rFonts w:hint="eastAsia"/>
          <w:kern w:val="0"/>
          <w:sz w:val="24"/>
        </w:rPr>
        <w:t>增值税</w:t>
      </w:r>
      <w:r>
        <w:rPr>
          <w:rFonts w:ascii="宋体" w:hAnsi="宋体" w:hint="eastAsia"/>
          <w:sz w:val="24"/>
          <w:szCs w:val="24"/>
        </w:rPr>
        <w:t>）。</w:t>
      </w:r>
      <w:r>
        <w:rPr>
          <w:rFonts w:ascii="宋体" w:hAnsi="宋体"/>
          <w:sz w:val="24"/>
        </w:rPr>
        <w:t>若国家税率调整，</w:t>
      </w:r>
      <w:r>
        <w:rPr>
          <w:rFonts w:ascii="宋体" w:hAnsi="宋体" w:hint="eastAsia"/>
          <w:sz w:val="24"/>
        </w:rPr>
        <w:t>含税</w:t>
      </w:r>
      <w:r>
        <w:rPr>
          <w:rFonts w:ascii="宋体" w:hAnsi="宋体"/>
          <w:sz w:val="24"/>
        </w:rPr>
        <w:t>价格</w:t>
      </w:r>
      <w:r>
        <w:rPr>
          <w:rFonts w:ascii="宋体" w:hAnsi="宋体" w:hint="eastAsia"/>
          <w:sz w:val="24"/>
        </w:rPr>
        <w:t>须</w:t>
      </w:r>
      <w:r>
        <w:rPr>
          <w:rFonts w:ascii="宋体" w:hAnsi="宋体"/>
          <w:sz w:val="24"/>
        </w:rPr>
        <w:t>作相</w:t>
      </w:r>
      <w:r>
        <w:rPr>
          <w:rFonts w:ascii="宋体" w:hAnsi="宋体"/>
          <w:sz w:val="24"/>
        </w:rPr>
        <w:lastRenderedPageBreak/>
        <w:t>应调整。</w:t>
      </w:r>
    </w:p>
    <w:p w:rsidR="00000C46" w:rsidRDefault="0001046A">
      <w:pPr>
        <w:spacing w:line="276" w:lineRule="auto"/>
        <w:ind w:firstLineChars="200" w:firstLine="480"/>
        <w:rPr>
          <w:rFonts w:ascii="宋体" w:hAnsi="宋体"/>
          <w:sz w:val="24"/>
          <w:szCs w:val="24"/>
        </w:rPr>
      </w:pPr>
      <w:r>
        <w:rPr>
          <w:rFonts w:ascii="宋体" w:hAnsi="宋体" w:hint="eastAsia"/>
          <w:sz w:val="24"/>
          <w:szCs w:val="24"/>
        </w:rPr>
        <w:t>3、数量：1000吨，具体以甲方通知为准。</w:t>
      </w:r>
    </w:p>
    <w:p w:rsidR="00000C46" w:rsidRDefault="0001046A">
      <w:pPr>
        <w:spacing w:line="276" w:lineRule="auto"/>
        <w:ind w:firstLineChars="200" w:firstLine="480"/>
        <w:rPr>
          <w:rFonts w:ascii="宋体" w:hAnsi="宋体"/>
          <w:sz w:val="24"/>
          <w:szCs w:val="24"/>
        </w:rPr>
      </w:pPr>
      <w:r>
        <w:rPr>
          <w:rFonts w:ascii="宋体" w:hAnsi="宋体" w:hint="eastAsia"/>
          <w:sz w:val="24"/>
          <w:szCs w:val="24"/>
        </w:rPr>
        <w:t>4、质量标准：Ca</w:t>
      </w:r>
      <w:r>
        <w:rPr>
          <w:rFonts w:ascii="宋体" w:hAnsi="宋体"/>
          <w:sz w:val="24"/>
          <w:szCs w:val="24"/>
        </w:rPr>
        <w:t>(</w:t>
      </w:r>
      <w:r>
        <w:rPr>
          <w:rFonts w:ascii="宋体" w:hAnsi="宋体" w:hint="eastAsia"/>
          <w:sz w:val="24"/>
          <w:szCs w:val="24"/>
        </w:rPr>
        <w:t>OH</w:t>
      </w:r>
      <w:r>
        <w:rPr>
          <w:rFonts w:ascii="宋体" w:hAnsi="宋体"/>
          <w:sz w:val="24"/>
          <w:szCs w:val="24"/>
        </w:rPr>
        <w:t>)</w:t>
      </w:r>
      <w:r>
        <w:rPr>
          <w:rFonts w:ascii="宋体" w:hAnsi="宋体"/>
          <w:sz w:val="24"/>
          <w:szCs w:val="24"/>
          <w:vertAlign w:val="subscript"/>
        </w:rPr>
        <w:t>2</w:t>
      </w:r>
      <w:r>
        <w:rPr>
          <w:rFonts w:ascii="宋体" w:hAnsi="宋体" w:hint="eastAsia"/>
          <w:sz w:val="24"/>
          <w:szCs w:val="24"/>
        </w:rPr>
        <w:t>含量≥85%，水分≤1%，粒度要求：平均粒径≤50µ</w:t>
      </w:r>
      <w:r>
        <w:rPr>
          <w:rFonts w:ascii="宋体" w:hAnsi="宋体"/>
          <w:sz w:val="24"/>
          <w:szCs w:val="24"/>
        </w:rPr>
        <w:t>m</w:t>
      </w:r>
      <w:r>
        <w:rPr>
          <w:rFonts w:ascii="宋体" w:hAnsi="宋体" w:hint="eastAsia"/>
          <w:sz w:val="24"/>
          <w:szCs w:val="24"/>
        </w:rPr>
        <w:t>，</w:t>
      </w:r>
      <w:r>
        <w:rPr>
          <w:rFonts w:ascii="宋体" w:eastAsia="宋体" w:hAnsi="宋体" w:cs="宋体" w:hint="eastAsia"/>
          <w:kern w:val="0"/>
          <w:sz w:val="24"/>
          <w:highlight w:val="cyan"/>
        </w:rPr>
        <w:t>12m</w:t>
      </w:r>
      <w:r>
        <w:rPr>
          <w:rFonts w:ascii="宋体" w:eastAsia="宋体" w:hAnsi="宋体" w:cs="宋体" w:hint="eastAsia"/>
          <w:kern w:val="0"/>
          <w:sz w:val="24"/>
          <w:highlight w:val="cyan"/>
          <w:vertAlign w:val="superscript"/>
        </w:rPr>
        <w:t>2</w:t>
      </w:r>
      <w:r>
        <w:rPr>
          <w:rFonts w:ascii="宋体" w:eastAsia="宋体" w:hAnsi="宋体" w:cs="宋体" w:hint="eastAsia"/>
          <w:kern w:val="0"/>
          <w:sz w:val="24"/>
          <w:highlight w:val="cyan"/>
        </w:rPr>
        <w:t>/g≤比</w:t>
      </w:r>
      <w:r>
        <w:rPr>
          <w:rFonts w:ascii="宋体" w:eastAsia="宋体" w:hAnsi="宋体" w:cs="宋体"/>
          <w:kern w:val="0"/>
          <w:sz w:val="24"/>
          <w:highlight w:val="cyan"/>
        </w:rPr>
        <w:t>表面积</w:t>
      </w:r>
      <w:r>
        <w:rPr>
          <w:rFonts w:ascii="宋体" w:eastAsia="宋体" w:hAnsi="宋体" w:cs="宋体" w:hint="eastAsia"/>
          <w:kern w:val="0"/>
          <w:sz w:val="24"/>
          <w:highlight w:val="cyan"/>
        </w:rPr>
        <w:t>≤15m</w:t>
      </w:r>
      <w:r>
        <w:rPr>
          <w:rFonts w:ascii="宋体" w:eastAsia="宋体" w:hAnsi="宋体" w:cs="宋体" w:hint="eastAsia"/>
          <w:kern w:val="0"/>
          <w:sz w:val="24"/>
          <w:highlight w:val="cyan"/>
          <w:vertAlign w:val="superscript"/>
        </w:rPr>
        <w:t>2</w:t>
      </w:r>
      <w:r>
        <w:rPr>
          <w:rFonts w:ascii="宋体" w:eastAsia="宋体" w:hAnsi="宋体" w:cs="宋体" w:hint="eastAsia"/>
          <w:kern w:val="0"/>
          <w:sz w:val="24"/>
          <w:highlight w:val="cyan"/>
        </w:rPr>
        <w:t>/g</w:t>
      </w:r>
    </w:p>
    <w:p w:rsidR="00000C46" w:rsidRDefault="0001046A">
      <w:pPr>
        <w:spacing w:line="276" w:lineRule="auto"/>
        <w:ind w:firstLineChars="200" w:firstLine="480"/>
        <w:rPr>
          <w:rFonts w:ascii="宋体" w:hAnsi="宋体"/>
          <w:sz w:val="24"/>
          <w:szCs w:val="24"/>
        </w:rPr>
      </w:pPr>
      <w:r>
        <w:rPr>
          <w:rFonts w:ascii="宋体" w:hAnsi="宋体" w:hint="eastAsia"/>
          <w:sz w:val="24"/>
          <w:szCs w:val="24"/>
        </w:rPr>
        <w:t>5、供货时间：甲方提前二天通知乙方进货（紧急情况提前一天），乙方必须保证按时送货。</w:t>
      </w:r>
    </w:p>
    <w:p w:rsidR="00000C46" w:rsidRDefault="0001046A">
      <w:pPr>
        <w:spacing w:line="276" w:lineRule="auto"/>
        <w:ind w:firstLineChars="200" w:firstLine="480"/>
        <w:rPr>
          <w:rFonts w:ascii="宋体" w:hAnsi="宋体"/>
          <w:sz w:val="24"/>
          <w:szCs w:val="24"/>
        </w:rPr>
      </w:pPr>
      <w:r>
        <w:rPr>
          <w:rFonts w:ascii="宋体" w:hAnsi="宋体" w:hint="eastAsia"/>
          <w:sz w:val="24"/>
          <w:szCs w:val="24"/>
        </w:rPr>
        <w:t>6、合同履约金：乙方谈判保证金人民币贰万元整（</w:t>
      </w:r>
      <w:r>
        <w:rPr>
          <w:rFonts w:ascii="仿宋" w:eastAsia="仿宋" w:hAnsi="仿宋" w:hint="eastAsia"/>
          <w:szCs w:val="28"/>
        </w:rPr>
        <w:t>￥</w:t>
      </w:r>
      <w:r>
        <w:rPr>
          <w:rFonts w:ascii="宋体" w:hAnsi="宋体" w:hint="eastAsia"/>
          <w:sz w:val="24"/>
          <w:szCs w:val="24"/>
        </w:rPr>
        <w:t>20000.00）自动转为合同履约金。如乙方无违约行为，该履约金在乙方依约完整全面履行</w:t>
      </w:r>
      <w:proofErr w:type="gramStart"/>
      <w:r>
        <w:rPr>
          <w:rFonts w:ascii="宋体" w:hAnsi="宋体" w:hint="eastAsia"/>
          <w:sz w:val="24"/>
          <w:szCs w:val="24"/>
        </w:rPr>
        <w:t>完合同</w:t>
      </w:r>
      <w:proofErr w:type="gramEnd"/>
      <w:r>
        <w:rPr>
          <w:rFonts w:ascii="宋体" w:hAnsi="宋体" w:hint="eastAsia"/>
          <w:sz w:val="24"/>
          <w:szCs w:val="24"/>
        </w:rPr>
        <w:t>后并经乙方书面申请甲方核对无误后五个工作日内无息退还；若乙方违约，甲方有权没收该履约金，并有权要求乙方赔偿因此而给甲方造成的一切损失。</w:t>
      </w:r>
    </w:p>
    <w:p w:rsidR="00000C46" w:rsidRDefault="0001046A">
      <w:pPr>
        <w:spacing w:line="276" w:lineRule="auto"/>
        <w:ind w:firstLineChars="200" w:firstLine="482"/>
        <w:rPr>
          <w:rFonts w:ascii="宋体" w:hAnsi="宋体"/>
          <w:b/>
          <w:sz w:val="24"/>
          <w:szCs w:val="24"/>
        </w:rPr>
      </w:pPr>
      <w:r>
        <w:rPr>
          <w:rFonts w:ascii="宋体" w:hAnsi="宋体" w:hint="eastAsia"/>
          <w:b/>
          <w:sz w:val="24"/>
          <w:szCs w:val="24"/>
        </w:rPr>
        <w:t>二、运输及交货地点</w:t>
      </w:r>
    </w:p>
    <w:p w:rsidR="00000C46" w:rsidRDefault="0001046A">
      <w:pPr>
        <w:spacing w:line="276" w:lineRule="auto"/>
        <w:ind w:firstLineChars="200" w:firstLine="480"/>
        <w:rPr>
          <w:rFonts w:ascii="宋体" w:hAnsi="宋体"/>
          <w:sz w:val="24"/>
          <w:szCs w:val="24"/>
        </w:rPr>
      </w:pPr>
      <w:r>
        <w:rPr>
          <w:rFonts w:ascii="宋体" w:hAnsi="宋体" w:hint="eastAsia"/>
          <w:sz w:val="24"/>
          <w:szCs w:val="24"/>
        </w:rPr>
        <w:t>1、交货地点：厦门市同安区美禾三路399号 厦门同集热电有限公司。</w:t>
      </w:r>
    </w:p>
    <w:p w:rsidR="00000C46" w:rsidRDefault="0001046A">
      <w:pPr>
        <w:spacing w:line="276" w:lineRule="auto"/>
        <w:ind w:firstLineChars="200" w:firstLine="480"/>
        <w:rPr>
          <w:rFonts w:ascii="宋体" w:hAnsi="宋体"/>
          <w:sz w:val="24"/>
          <w:szCs w:val="24"/>
        </w:rPr>
      </w:pPr>
      <w:r>
        <w:rPr>
          <w:rFonts w:ascii="宋体" w:hAnsi="宋体" w:hint="eastAsia"/>
          <w:sz w:val="24"/>
          <w:szCs w:val="24"/>
        </w:rPr>
        <w:t>2、氢氧化钙须用石灰专用罐车进行灌装和运输，并通过车辆自带设备将氢氧化钙输送到甲方的氢氧化钙仓。</w:t>
      </w:r>
    </w:p>
    <w:p w:rsidR="00000C46" w:rsidRDefault="0001046A">
      <w:pPr>
        <w:spacing w:line="276" w:lineRule="auto"/>
        <w:ind w:firstLineChars="200" w:firstLine="480"/>
        <w:rPr>
          <w:rFonts w:ascii="宋体" w:hAnsi="宋体"/>
          <w:sz w:val="24"/>
          <w:szCs w:val="24"/>
        </w:rPr>
      </w:pPr>
      <w:r>
        <w:rPr>
          <w:rFonts w:ascii="宋体" w:hAnsi="宋体" w:hint="eastAsia"/>
          <w:sz w:val="24"/>
          <w:szCs w:val="24"/>
        </w:rPr>
        <w:t>3、氢氧化钙交货前的运输由乙方负责，交货前的一切费用和损失由乙方承担。</w:t>
      </w:r>
    </w:p>
    <w:p w:rsidR="00000C46" w:rsidRDefault="0001046A">
      <w:pPr>
        <w:spacing w:line="276" w:lineRule="auto"/>
        <w:ind w:firstLineChars="200" w:firstLine="482"/>
        <w:rPr>
          <w:rFonts w:ascii="宋体" w:hAnsi="宋体"/>
          <w:b/>
          <w:sz w:val="24"/>
          <w:szCs w:val="24"/>
        </w:rPr>
      </w:pPr>
      <w:r>
        <w:rPr>
          <w:rFonts w:ascii="宋体" w:hAnsi="宋体" w:hint="eastAsia"/>
          <w:b/>
          <w:sz w:val="24"/>
          <w:szCs w:val="24"/>
        </w:rPr>
        <w:t>三、数量及质量交接验收</w:t>
      </w:r>
    </w:p>
    <w:p w:rsidR="00000C46" w:rsidRDefault="0001046A">
      <w:pPr>
        <w:spacing w:line="276" w:lineRule="auto"/>
        <w:ind w:firstLineChars="200" w:firstLine="480"/>
        <w:rPr>
          <w:rFonts w:ascii="宋体" w:hAnsi="宋体"/>
          <w:sz w:val="24"/>
          <w:szCs w:val="24"/>
        </w:rPr>
      </w:pPr>
      <w:r>
        <w:rPr>
          <w:rFonts w:ascii="宋体" w:hAnsi="宋体" w:hint="eastAsia"/>
          <w:sz w:val="24"/>
          <w:szCs w:val="24"/>
        </w:rPr>
        <w:t>1、数量验收：对乙方运到甲方的氢氧化钙数量，以甲方的地磅（或甲方指定地磅）过磅为结算依据。</w:t>
      </w:r>
    </w:p>
    <w:p w:rsidR="00000C46" w:rsidRDefault="0001046A">
      <w:pPr>
        <w:spacing w:line="276" w:lineRule="auto"/>
        <w:ind w:firstLineChars="200" w:firstLine="480"/>
        <w:rPr>
          <w:rFonts w:ascii="宋体" w:hAnsi="宋体"/>
          <w:sz w:val="24"/>
          <w:szCs w:val="24"/>
        </w:rPr>
      </w:pPr>
      <w:r>
        <w:rPr>
          <w:rFonts w:ascii="宋体" w:hAnsi="宋体" w:hint="eastAsia"/>
          <w:sz w:val="24"/>
          <w:szCs w:val="24"/>
        </w:rPr>
        <w:t>2、质量验收：以甲方化验室的化验结果为准。</w:t>
      </w:r>
    </w:p>
    <w:p w:rsidR="00000C46" w:rsidRDefault="0001046A">
      <w:pPr>
        <w:spacing w:line="276" w:lineRule="auto"/>
        <w:ind w:firstLineChars="200" w:firstLine="482"/>
        <w:rPr>
          <w:rFonts w:ascii="宋体" w:hAnsi="宋体"/>
          <w:b/>
          <w:sz w:val="24"/>
          <w:szCs w:val="24"/>
        </w:rPr>
      </w:pPr>
      <w:r>
        <w:rPr>
          <w:rFonts w:ascii="宋体" w:hAnsi="宋体" w:hint="eastAsia"/>
          <w:b/>
          <w:sz w:val="24"/>
          <w:szCs w:val="24"/>
        </w:rPr>
        <w:t>四、结算方式和考核标准</w:t>
      </w:r>
    </w:p>
    <w:p w:rsidR="00000C46" w:rsidRDefault="0001046A">
      <w:pPr>
        <w:spacing w:line="276" w:lineRule="auto"/>
        <w:ind w:firstLineChars="200" w:firstLine="480"/>
        <w:rPr>
          <w:rFonts w:ascii="宋体" w:hAnsi="宋体"/>
          <w:sz w:val="24"/>
          <w:szCs w:val="24"/>
        </w:rPr>
      </w:pPr>
      <w:r>
        <w:rPr>
          <w:rFonts w:ascii="宋体" w:hAnsi="宋体" w:hint="eastAsia"/>
          <w:sz w:val="24"/>
          <w:szCs w:val="24"/>
        </w:rPr>
        <w:t>1、按月结算，在基价的基础上实行以质论价、质价联动的计算方法，收到乙方正规合法有效的增值税专用发票五个工作日内付款。质量考核浮动单价见下表：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8"/>
        <w:gridCol w:w="2675"/>
        <w:gridCol w:w="4563"/>
      </w:tblGrid>
      <w:tr w:rsidR="00000C46">
        <w:trPr>
          <w:trHeight w:val="716"/>
          <w:jc w:val="center"/>
        </w:trPr>
        <w:tc>
          <w:tcPr>
            <w:tcW w:w="1478" w:type="dxa"/>
            <w:vAlign w:val="center"/>
          </w:tcPr>
          <w:p w:rsidR="00000C46" w:rsidRDefault="0001046A">
            <w:pPr>
              <w:spacing w:line="276" w:lineRule="auto"/>
              <w:jc w:val="center"/>
              <w:rPr>
                <w:rFonts w:ascii="宋体" w:hAnsi="宋体"/>
                <w:sz w:val="24"/>
                <w:szCs w:val="24"/>
              </w:rPr>
            </w:pPr>
            <w:r>
              <w:rPr>
                <w:rFonts w:ascii="宋体" w:hAnsi="宋体" w:hint="eastAsia"/>
                <w:sz w:val="24"/>
                <w:szCs w:val="24"/>
              </w:rPr>
              <w:t>质量项目</w:t>
            </w:r>
          </w:p>
        </w:tc>
        <w:tc>
          <w:tcPr>
            <w:tcW w:w="2675" w:type="dxa"/>
            <w:vAlign w:val="center"/>
          </w:tcPr>
          <w:p w:rsidR="00000C46" w:rsidRDefault="0001046A">
            <w:pPr>
              <w:spacing w:line="276" w:lineRule="auto"/>
              <w:jc w:val="center"/>
              <w:rPr>
                <w:rFonts w:ascii="宋体" w:hAnsi="宋体"/>
                <w:sz w:val="24"/>
                <w:szCs w:val="24"/>
              </w:rPr>
            </w:pPr>
            <w:r>
              <w:rPr>
                <w:rFonts w:ascii="宋体" w:hAnsi="宋体" w:hint="eastAsia"/>
                <w:sz w:val="24"/>
                <w:szCs w:val="24"/>
              </w:rPr>
              <w:t>标准</w:t>
            </w:r>
          </w:p>
        </w:tc>
        <w:tc>
          <w:tcPr>
            <w:tcW w:w="4563" w:type="dxa"/>
            <w:vAlign w:val="center"/>
          </w:tcPr>
          <w:p w:rsidR="00000C46" w:rsidRDefault="0001046A">
            <w:pPr>
              <w:spacing w:line="276" w:lineRule="auto"/>
              <w:jc w:val="center"/>
              <w:rPr>
                <w:rFonts w:ascii="宋体" w:hAnsi="宋体"/>
                <w:sz w:val="24"/>
                <w:szCs w:val="24"/>
              </w:rPr>
            </w:pPr>
            <w:r>
              <w:rPr>
                <w:rFonts w:ascii="宋体" w:hAnsi="宋体" w:hint="eastAsia"/>
                <w:sz w:val="24"/>
                <w:szCs w:val="24"/>
              </w:rPr>
              <w:t>结算价</w:t>
            </w:r>
          </w:p>
        </w:tc>
      </w:tr>
      <w:tr w:rsidR="00000C46">
        <w:trPr>
          <w:trHeight w:val="647"/>
          <w:jc w:val="center"/>
        </w:trPr>
        <w:tc>
          <w:tcPr>
            <w:tcW w:w="1478" w:type="dxa"/>
            <w:vMerge w:val="restart"/>
            <w:vAlign w:val="center"/>
          </w:tcPr>
          <w:p w:rsidR="00000C46" w:rsidRDefault="0001046A">
            <w:pPr>
              <w:spacing w:line="276" w:lineRule="auto"/>
              <w:jc w:val="center"/>
              <w:rPr>
                <w:rFonts w:ascii="宋体" w:hAnsi="宋体"/>
                <w:sz w:val="24"/>
                <w:szCs w:val="24"/>
              </w:rPr>
            </w:pPr>
            <w:r>
              <w:rPr>
                <w:rFonts w:ascii="宋体" w:hAnsi="宋体" w:hint="eastAsia"/>
                <w:sz w:val="24"/>
                <w:szCs w:val="24"/>
              </w:rPr>
              <w:t>Ca</w:t>
            </w:r>
            <w:r>
              <w:rPr>
                <w:rFonts w:ascii="宋体" w:hAnsi="宋体"/>
                <w:sz w:val="24"/>
                <w:szCs w:val="24"/>
              </w:rPr>
              <w:t>(</w:t>
            </w:r>
            <w:r>
              <w:rPr>
                <w:rFonts w:ascii="宋体" w:hAnsi="宋体" w:hint="eastAsia"/>
                <w:sz w:val="24"/>
                <w:szCs w:val="24"/>
              </w:rPr>
              <w:t>OH</w:t>
            </w:r>
            <w:r>
              <w:rPr>
                <w:rFonts w:ascii="宋体" w:hAnsi="宋体"/>
                <w:sz w:val="24"/>
                <w:szCs w:val="24"/>
              </w:rPr>
              <w:t>)</w:t>
            </w:r>
            <w:r>
              <w:rPr>
                <w:rFonts w:ascii="宋体" w:hAnsi="宋体"/>
                <w:sz w:val="24"/>
                <w:szCs w:val="24"/>
                <w:vertAlign w:val="subscript"/>
              </w:rPr>
              <w:t>2</w:t>
            </w:r>
          </w:p>
        </w:tc>
        <w:tc>
          <w:tcPr>
            <w:tcW w:w="2675" w:type="dxa"/>
            <w:vAlign w:val="center"/>
          </w:tcPr>
          <w:p w:rsidR="00000C46" w:rsidRDefault="0001046A">
            <w:pPr>
              <w:spacing w:line="276" w:lineRule="auto"/>
              <w:jc w:val="center"/>
              <w:rPr>
                <w:rFonts w:ascii="宋体" w:hAnsi="宋体"/>
                <w:sz w:val="24"/>
                <w:szCs w:val="24"/>
              </w:rPr>
            </w:pPr>
            <w:r>
              <w:rPr>
                <w:rFonts w:ascii="宋体" w:hAnsi="宋体" w:hint="eastAsia"/>
                <w:sz w:val="24"/>
                <w:szCs w:val="24"/>
              </w:rPr>
              <w:t>85%≤单样≤90%</w:t>
            </w:r>
          </w:p>
        </w:tc>
        <w:tc>
          <w:tcPr>
            <w:tcW w:w="4563" w:type="dxa"/>
            <w:vAlign w:val="center"/>
          </w:tcPr>
          <w:p w:rsidR="00000C46" w:rsidRDefault="0001046A">
            <w:pPr>
              <w:spacing w:line="276" w:lineRule="auto"/>
              <w:jc w:val="center"/>
              <w:rPr>
                <w:rFonts w:ascii="宋体" w:hAnsi="宋体"/>
                <w:sz w:val="24"/>
                <w:szCs w:val="24"/>
              </w:rPr>
            </w:pPr>
            <w:r>
              <w:rPr>
                <w:rFonts w:ascii="宋体" w:hAnsi="宋体" w:hint="eastAsia"/>
                <w:sz w:val="24"/>
                <w:szCs w:val="24"/>
              </w:rPr>
              <w:t>不奖不扣</w:t>
            </w:r>
          </w:p>
        </w:tc>
      </w:tr>
      <w:tr w:rsidR="00000C46">
        <w:trPr>
          <w:trHeight w:val="669"/>
          <w:jc w:val="center"/>
        </w:trPr>
        <w:tc>
          <w:tcPr>
            <w:tcW w:w="1478" w:type="dxa"/>
            <w:vMerge/>
            <w:vAlign w:val="center"/>
          </w:tcPr>
          <w:p w:rsidR="00000C46" w:rsidRDefault="00000C46">
            <w:pPr>
              <w:spacing w:line="276" w:lineRule="auto"/>
              <w:jc w:val="center"/>
              <w:rPr>
                <w:rFonts w:ascii="宋体" w:hAnsi="宋体"/>
                <w:sz w:val="24"/>
                <w:szCs w:val="24"/>
              </w:rPr>
            </w:pPr>
          </w:p>
        </w:tc>
        <w:tc>
          <w:tcPr>
            <w:tcW w:w="2675" w:type="dxa"/>
            <w:vAlign w:val="center"/>
          </w:tcPr>
          <w:p w:rsidR="00000C46" w:rsidRDefault="0001046A">
            <w:pPr>
              <w:spacing w:line="276" w:lineRule="auto"/>
              <w:jc w:val="center"/>
              <w:rPr>
                <w:rFonts w:ascii="宋体" w:hAnsi="宋体"/>
                <w:sz w:val="24"/>
                <w:szCs w:val="24"/>
              </w:rPr>
            </w:pPr>
            <w:r>
              <w:rPr>
                <w:rFonts w:ascii="宋体" w:hAnsi="宋体" w:hint="eastAsia"/>
                <w:sz w:val="24"/>
                <w:szCs w:val="24"/>
              </w:rPr>
              <w:t>单样≥90%</w:t>
            </w:r>
          </w:p>
        </w:tc>
        <w:tc>
          <w:tcPr>
            <w:tcW w:w="4563" w:type="dxa"/>
            <w:vAlign w:val="center"/>
          </w:tcPr>
          <w:p w:rsidR="00000C46" w:rsidRDefault="0001046A">
            <w:pPr>
              <w:spacing w:line="276" w:lineRule="auto"/>
              <w:jc w:val="center"/>
              <w:rPr>
                <w:rFonts w:ascii="宋体" w:hAnsi="宋体"/>
                <w:sz w:val="24"/>
                <w:szCs w:val="24"/>
              </w:rPr>
            </w:pPr>
            <w:r>
              <w:rPr>
                <w:rFonts w:ascii="宋体" w:hAnsi="宋体" w:hint="eastAsia"/>
                <w:sz w:val="24"/>
              </w:rPr>
              <w:t>基价+</w:t>
            </w:r>
            <w:r>
              <w:rPr>
                <w:rFonts w:ascii="宋体" w:hAnsi="宋体"/>
                <w:sz w:val="24"/>
              </w:rPr>
              <w:t>[</w:t>
            </w:r>
            <w:r>
              <w:rPr>
                <w:rFonts w:ascii="宋体" w:hAnsi="宋体" w:hint="eastAsia"/>
                <w:sz w:val="24"/>
              </w:rPr>
              <w:t>（单样-90</w:t>
            </w:r>
            <w:r>
              <w:rPr>
                <w:rFonts w:ascii="宋体" w:hAnsi="宋体"/>
                <w:sz w:val="24"/>
              </w:rPr>
              <w:t>%</w:t>
            </w:r>
            <w:r>
              <w:rPr>
                <w:rFonts w:ascii="宋体" w:hAnsi="宋体" w:hint="eastAsia"/>
                <w:sz w:val="24"/>
              </w:rPr>
              <w:t>）×500</w:t>
            </w:r>
            <w:r>
              <w:rPr>
                <w:rFonts w:ascii="宋体" w:hAnsi="宋体"/>
                <w:sz w:val="24"/>
              </w:rPr>
              <w:t>]</w:t>
            </w:r>
          </w:p>
        </w:tc>
      </w:tr>
      <w:tr w:rsidR="00000C46">
        <w:trPr>
          <w:trHeight w:val="661"/>
          <w:jc w:val="center"/>
        </w:trPr>
        <w:tc>
          <w:tcPr>
            <w:tcW w:w="1478" w:type="dxa"/>
            <w:vMerge/>
            <w:vAlign w:val="center"/>
          </w:tcPr>
          <w:p w:rsidR="00000C46" w:rsidRDefault="00000C46">
            <w:pPr>
              <w:spacing w:line="276" w:lineRule="auto"/>
              <w:jc w:val="center"/>
              <w:rPr>
                <w:rFonts w:ascii="宋体" w:hAnsi="宋体"/>
                <w:sz w:val="24"/>
                <w:szCs w:val="24"/>
              </w:rPr>
            </w:pPr>
          </w:p>
        </w:tc>
        <w:tc>
          <w:tcPr>
            <w:tcW w:w="2675" w:type="dxa"/>
            <w:vAlign w:val="center"/>
          </w:tcPr>
          <w:p w:rsidR="00000C46" w:rsidRDefault="0001046A">
            <w:pPr>
              <w:spacing w:line="276" w:lineRule="auto"/>
              <w:jc w:val="center"/>
              <w:rPr>
                <w:rFonts w:ascii="宋体" w:hAnsi="宋体"/>
                <w:sz w:val="24"/>
                <w:szCs w:val="24"/>
              </w:rPr>
            </w:pPr>
            <w:r>
              <w:rPr>
                <w:rFonts w:ascii="宋体" w:hAnsi="宋体" w:hint="eastAsia"/>
                <w:sz w:val="24"/>
                <w:szCs w:val="24"/>
              </w:rPr>
              <w:t>单样＜85%</w:t>
            </w:r>
          </w:p>
        </w:tc>
        <w:tc>
          <w:tcPr>
            <w:tcW w:w="4563" w:type="dxa"/>
            <w:vAlign w:val="center"/>
          </w:tcPr>
          <w:p w:rsidR="00000C46" w:rsidRDefault="0001046A">
            <w:pPr>
              <w:spacing w:line="276" w:lineRule="auto"/>
              <w:jc w:val="center"/>
              <w:rPr>
                <w:rFonts w:ascii="宋体" w:hAnsi="宋体"/>
                <w:sz w:val="24"/>
                <w:szCs w:val="24"/>
              </w:rPr>
            </w:pPr>
            <w:r>
              <w:rPr>
                <w:rFonts w:ascii="宋体" w:hAnsi="宋体" w:hint="eastAsia"/>
                <w:sz w:val="24"/>
              </w:rPr>
              <w:t>基价-</w:t>
            </w:r>
            <w:r>
              <w:rPr>
                <w:rFonts w:ascii="宋体" w:hAnsi="宋体"/>
                <w:sz w:val="24"/>
              </w:rPr>
              <w:t>[</w:t>
            </w:r>
            <w:r>
              <w:rPr>
                <w:rFonts w:ascii="宋体" w:hAnsi="宋体" w:hint="eastAsia"/>
                <w:sz w:val="24"/>
              </w:rPr>
              <w:t>（85</w:t>
            </w:r>
            <w:r>
              <w:rPr>
                <w:rFonts w:ascii="宋体" w:hAnsi="宋体"/>
                <w:sz w:val="24"/>
              </w:rPr>
              <w:t>%-</w:t>
            </w:r>
            <w:r>
              <w:rPr>
                <w:rFonts w:ascii="宋体" w:hAnsi="宋体" w:hint="eastAsia"/>
                <w:sz w:val="24"/>
              </w:rPr>
              <w:t>单样）×2000</w:t>
            </w:r>
            <w:r>
              <w:rPr>
                <w:rFonts w:ascii="宋体" w:hAnsi="宋体"/>
                <w:sz w:val="24"/>
              </w:rPr>
              <w:t>]</w:t>
            </w:r>
          </w:p>
        </w:tc>
      </w:tr>
      <w:tr w:rsidR="00000C46">
        <w:trPr>
          <w:trHeight w:val="724"/>
          <w:jc w:val="center"/>
        </w:trPr>
        <w:tc>
          <w:tcPr>
            <w:tcW w:w="1478" w:type="dxa"/>
            <w:vAlign w:val="center"/>
          </w:tcPr>
          <w:p w:rsidR="00000C46" w:rsidRDefault="0001046A">
            <w:pPr>
              <w:spacing w:line="276" w:lineRule="auto"/>
              <w:jc w:val="center"/>
              <w:rPr>
                <w:rFonts w:ascii="宋体" w:hAnsi="宋体"/>
                <w:sz w:val="24"/>
                <w:szCs w:val="24"/>
              </w:rPr>
            </w:pPr>
            <w:r>
              <w:rPr>
                <w:rFonts w:ascii="宋体" w:hAnsi="宋体" w:hint="eastAsia"/>
                <w:sz w:val="24"/>
                <w:szCs w:val="24"/>
              </w:rPr>
              <w:t>水分</w:t>
            </w:r>
          </w:p>
        </w:tc>
        <w:tc>
          <w:tcPr>
            <w:tcW w:w="2675" w:type="dxa"/>
            <w:vAlign w:val="center"/>
          </w:tcPr>
          <w:p w:rsidR="00000C46" w:rsidRDefault="0001046A">
            <w:pPr>
              <w:spacing w:line="276" w:lineRule="auto"/>
              <w:jc w:val="center"/>
              <w:rPr>
                <w:rFonts w:ascii="宋体" w:hAnsi="宋体"/>
                <w:sz w:val="24"/>
                <w:szCs w:val="24"/>
              </w:rPr>
            </w:pPr>
            <w:r>
              <w:rPr>
                <w:rFonts w:ascii="宋体" w:hAnsi="宋体" w:hint="eastAsia"/>
                <w:sz w:val="24"/>
                <w:szCs w:val="24"/>
              </w:rPr>
              <w:t>单样水分＞1%</w:t>
            </w:r>
          </w:p>
        </w:tc>
        <w:tc>
          <w:tcPr>
            <w:tcW w:w="4563" w:type="dxa"/>
            <w:vAlign w:val="center"/>
          </w:tcPr>
          <w:p w:rsidR="00000C46" w:rsidRDefault="0001046A">
            <w:pPr>
              <w:spacing w:line="276" w:lineRule="auto"/>
              <w:jc w:val="center"/>
              <w:rPr>
                <w:rFonts w:ascii="宋体" w:hAnsi="宋体"/>
                <w:sz w:val="24"/>
                <w:szCs w:val="24"/>
              </w:rPr>
            </w:pPr>
            <w:r>
              <w:rPr>
                <w:rFonts w:ascii="宋体" w:hAnsi="宋体" w:hint="eastAsia"/>
                <w:sz w:val="24"/>
                <w:szCs w:val="24"/>
              </w:rPr>
              <w:t>结算量=</w:t>
            </w:r>
            <w:proofErr w:type="gramStart"/>
            <w:r>
              <w:rPr>
                <w:rFonts w:ascii="宋体" w:hAnsi="宋体" w:hint="eastAsia"/>
                <w:sz w:val="24"/>
                <w:szCs w:val="24"/>
              </w:rPr>
              <w:t>磅量</w:t>
            </w:r>
            <w:proofErr w:type="gramEnd"/>
            <w:r>
              <w:rPr>
                <w:rFonts w:ascii="宋体" w:hAnsi="宋体" w:hint="eastAsia"/>
                <w:sz w:val="24"/>
                <w:szCs w:val="24"/>
              </w:rPr>
              <w:t>×（1-实际值）/(1-1%)</w:t>
            </w:r>
          </w:p>
        </w:tc>
      </w:tr>
    </w:tbl>
    <w:p w:rsidR="00000C46" w:rsidRDefault="0001046A">
      <w:pPr>
        <w:spacing w:line="276" w:lineRule="auto"/>
        <w:ind w:firstLine="480"/>
        <w:rPr>
          <w:rFonts w:ascii="宋体" w:hAnsi="宋体"/>
          <w:sz w:val="24"/>
          <w:szCs w:val="24"/>
        </w:rPr>
      </w:pPr>
      <w:r>
        <w:rPr>
          <w:rFonts w:ascii="宋体" w:hAnsi="宋体" w:hint="eastAsia"/>
          <w:sz w:val="24"/>
          <w:szCs w:val="24"/>
        </w:rPr>
        <w:t>2、Ca</w:t>
      </w:r>
      <w:r>
        <w:rPr>
          <w:rFonts w:ascii="宋体" w:hAnsi="宋体"/>
          <w:sz w:val="24"/>
          <w:szCs w:val="24"/>
        </w:rPr>
        <w:t>(</w:t>
      </w:r>
      <w:r>
        <w:rPr>
          <w:rFonts w:ascii="宋体" w:hAnsi="宋体" w:hint="eastAsia"/>
          <w:sz w:val="24"/>
          <w:szCs w:val="24"/>
        </w:rPr>
        <w:t>OH</w:t>
      </w:r>
      <w:r>
        <w:rPr>
          <w:rFonts w:ascii="宋体" w:hAnsi="宋体"/>
          <w:sz w:val="24"/>
          <w:szCs w:val="24"/>
        </w:rPr>
        <w:t>)</w:t>
      </w:r>
      <w:r>
        <w:rPr>
          <w:rFonts w:ascii="宋体" w:hAnsi="宋体"/>
          <w:sz w:val="24"/>
          <w:szCs w:val="24"/>
          <w:vertAlign w:val="subscript"/>
        </w:rPr>
        <w:t>2</w:t>
      </w:r>
      <w:r>
        <w:rPr>
          <w:rFonts w:ascii="宋体" w:hAnsi="宋体" w:hint="eastAsia"/>
          <w:sz w:val="24"/>
          <w:szCs w:val="24"/>
        </w:rPr>
        <w:t>单样含量≤80%的，加扣50元/吨；若因此造成甲方排放不达标的，乙方需承担甲方相应损失。</w:t>
      </w:r>
    </w:p>
    <w:p w:rsidR="00000C46" w:rsidRDefault="0001046A">
      <w:pPr>
        <w:spacing w:line="276" w:lineRule="auto"/>
        <w:ind w:firstLineChars="200" w:firstLine="480"/>
        <w:rPr>
          <w:rFonts w:ascii="宋体" w:hAnsi="宋体" w:cs="宋体"/>
          <w:kern w:val="0"/>
          <w:sz w:val="24"/>
        </w:rPr>
      </w:pPr>
      <w:r>
        <w:rPr>
          <w:rFonts w:ascii="宋体" w:hAnsi="宋体" w:cs="宋体"/>
          <w:kern w:val="0"/>
          <w:sz w:val="24"/>
        </w:rPr>
        <w:t>3</w:t>
      </w:r>
      <w:r>
        <w:rPr>
          <w:rFonts w:ascii="宋体" w:hAnsi="宋体" w:cs="宋体" w:hint="eastAsia"/>
          <w:kern w:val="0"/>
          <w:sz w:val="24"/>
        </w:rPr>
        <w:t xml:space="preserve">、若甲方在消石灰使用中出现脱硝效率异常或对消石灰比表面积存疑时，可委托第三方进行消石灰比表面积检测；单样比表面积考核指标：比表面积＜10，扣：（12-取样值）×200 元/吨；10≤比表面积＜12，扣：（12-取样值）×100 </w:t>
      </w:r>
      <w:r>
        <w:rPr>
          <w:rFonts w:ascii="宋体" w:hAnsi="宋体" w:cs="宋体" w:hint="eastAsia"/>
          <w:kern w:val="0"/>
          <w:sz w:val="24"/>
        </w:rPr>
        <w:lastRenderedPageBreak/>
        <w:t>元/吨；12≤比表面积≤15，不奖不扣；15＜比表面积≤18，奖：（取样值-15）×50 元/吨；比表面积＞18，奖：（取样值-15）×100 元/吨。</w:t>
      </w:r>
    </w:p>
    <w:p w:rsidR="00000C46" w:rsidRDefault="0001046A">
      <w:pPr>
        <w:spacing w:line="276" w:lineRule="auto"/>
        <w:ind w:firstLineChars="200" w:firstLine="482"/>
        <w:rPr>
          <w:rFonts w:ascii="宋体" w:hAnsi="宋体"/>
          <w:b/>
          <w:sz w:val="24"/>
          <w:szCs w:val="24"/>
        </w:rPr>
      </w:pPr>
      <w:r>
        <w:rPr>
          <w:rFonts w:ascii="宋体" w:hAnsi="宋体" w:hint="eastAsia"/>
          <w:b/>
          <w:sz w:val="24"/>
          <w:szCs w:val="24"/>
        </w:rPr>
        <w:t>五、知识产权</w:t>
      </w:r>
    </w:p>
    <w:p w:rsidR="00000C46" w:rsidRDefault="0001046A">
      <w:pPr>
        <w:spacing w:line="276" w:lineRule="auto"/>
        <w:ind w:firstLineChars="200" w:firstLine="480"/>
        <w:rPr>
          <w:rFonts w:ascii="宋体" w:hAnsi="宋体"/>
          <w:sz w:val="24"/>
          <w:szCs w:val="24"/>
        </w:rPr>
      </w:pPr>
      <w:r>
        <w:rPr>
          <w:rFonts w:ascii="宋体" w:hAnsi="宋体" w:hint="eastAsia"/>
          <w:sz w:val="24"/>
          <w:szCs w:val="24"/>
        </w:rPr>
        <w:t>乙方</w:t>
      </w:r>
      <w:proofErr w:type="gramStart"/>
      <w:r>
        <w:rPr>
          <w:rFonts w:ascii="宋体" w:hAnsi="宋体" w:hint="eastAsia"/>
          <w:sz w:val="24"/>
          <w:szCs w:val="24"/>
        </w:rPr>
        <w:t>须保障</w:t>
      </w:r>
      <w:proofErr w:type="gramEnd"/>
      <w:r>
        <w:rPr>
          <w:rFonts w:ascii="宋体" w:hAnsi="宋体" w:hint="eastAsia"/>
          <w:sz w:val="24"/>
          <w:szCs w:val="24"/>
        </w:rPr>
        <w:t>甲方在使用该货物或其任何一部分时不受到第三方关于侵犯专利权、商标权或工业设计权等知识产权的指控。如果任何第三方提出侵权指控与甲方无关，乙方须与第三方交涉并承担可能发生的责任与一切费用。如甲方因此而遭致损失的，乙方应赔偿该损失。</w:t>
      </w:r>
    </w:p>
    <w:p w:rsidR="00000C46" w:rsidRDefault="0001046A">
      <w:pPr>
        <w:spacing w:line="276" w:lineRule="auto"/>
        <w:ind w:firstLineChars="200" w:firstLine="482"/>
        <w:rPr>
          <w:rFonts w:ascii="宋体" w:hAnsi="宋体"/>
          <w:b/>
          <w:sz w:val="24"/>
          <w:szCs w:val="24"/>
        </w:rPr>
      </w:pPr>
      <w:r>
        <w:rPr>
          <w:rFonts w:ascii="宋体" w:hAnsi="宋体" w:hint="eastAsia"/>
          <w:b/>
          <w:sz w:val="24"/>
          <w:szCs w:val="24"/>
        </w:rPr>
        <w:t>六、违约责任</w:t>
      </w:r>
    </w:p>
    <w:p w:rsidR="00000C46" w:rsidRDefault="0001046A">
      <w:pPr>
        <w:spacing w:line="276" w:lineRule="auto"/>
        <w:ind w:firstLineChars="200" w:firstLine="480"/>
        <w:rPr>
          <w:rFonts w:ascii="宋体" w:hAnsi="宋体"/>
          <w:sz w:val="24"/>
          <w:szCs w:val="24"/>
        </w:rPr>
      </w:pPr>
      <w:r>
        <w:rPr>
          <w:rFonts w:ascii="宋体" w:hAnsi="宋体" w:hint="eastAsia"/>
          <w:sz w:val="24"/>
          <w:szCs w:val="24"/>
        </w:rPr>
        <w:t>1、乙方须严格按照甲方通知的时间和数量执行。延误交货每天赔偿违约金人民币1000元，延误交货造成甲方脱硫系统停产的，根据甲方停产时间，每天乙方向甲方支付违约金人民币壹万元整。延迟交货达3天以上，甲方还有权单独解除合同，乙方应赔偿因此而给甲方造成的一切损失。</w:t>
      </w:r>
    </w:p>
    <w:p w:rsidR="00000C46" w:rsidRDefault="0001046A">
      <w:pPr>
        <w:spacing w:line="276" w:lineRule="auto"/>
        <w:ind w:firstLineChars="200" w:firstLine="480"/>
        <w:rPr>
          <w:rFonts w:ascii="宋体" w:hAnsi="宋体"/>
          <w:sz w:val="24"/>
          <w:szCs w:val="24"/>
        </w:rPr>
      </w:pPr>
      <w:r>
        <w:rPr>
          <w:rFonts w:ascii="宋体" w:hAnsi="宋体" w:hint="eastAsia"/>
          <w:sz w:val="24"/>
          <w:szCs w:val="24"/>
        </w:rPr>
        <w:t>2、对乙方在重车、空车过磅过程中，因管理不善等导致的司机放水等情况，乙方应支付1000元/车的违约金，情节严重的甲方有权终止合同。</w:t>
      </w:r>
    </w:p>
    <w:p w:rsidR="00000C46" w:rsidRDefault="0001046A">
      <w:pPr>
        <w:spacing w:line="276" w:lineRule="auto"/>
        <w:ind w:firstLineChars="200" w:firstLine="480"/>
        <w:rPr>
          <w:rFonts w:ascii="宋体" w:hAnsi="宋体"/>
          <w:sz w:val="24"/>
          <w:szCs w:val="24"/>
        </w:rPr>
      </w:pPr>
      <w:r>
        <w:rPr>
          <w:rFonts w:ascii="宋体" w:hAnsi="宋体" w:hint="eastAsia"/>
          <w:sz w:val="24"/>
          <w:szCs w:val="24"/>
        </w:rPr>
        <w:t>3、不可抗力：发生不可抗力后，甲乙双方无须对对方负责，受影响一方应在第一时间通知对方详情，并积极采取有效措施，防止或减少损失，并提供事故有关证明。</w:t>
      </w:r>
    </w:p>
    <w:p w:rsidR="00000C46" w:rsidRDefault="0001046A">
      <w:pPr>
        <w:spacing w:line="276" w:lineRule="auto"/>
        <w:ind w:firstLineChars="200" w:firstLine="482"/>
        <w:rPr>
          <w:rFonts w:ascii="宋体" w:hAnsi="宋体"/>
          <w:b/>
          <w:sz w:val="24"/>
          <w:szCs w:val="24"/>
        </w:rPr>
      </w:pPr>
      <w:r>
        <w:rPr>
          <w:rFonts w:ascii="宋体" w:hAnsi="宋体" w:hint="eastAsia"/>
          <w:b/>
          <w:sz w:val="24"/>
          <w:szCs w:val="24"/>
        </w:rPr>
        <w:t>七、争议解决</w:t>
      </w:r>
    </w:p>
    <w:p w:rsidR="00000C46" w:rsidRDefault="0001046A">
      <w:pPr>
        <w:spacing w:line="276" w:lineRule="auto"/>
        <w:ind w:firstLineChars="200" w:firstLine="480"/>
        <w:rPr>
          <w:rFonts w:ascii="宋体" w:hAnsi="宋体"/>
          <w:sz w:val="24"/>
          <w:szCs w:val="24"/>
        </w:rPr>
      </w:pPr>
      <w:r>
        <w:rPr>
          <w:rFonts w:ascii="宋体" w:hAnsi="宋体" w:hint="eastAsia"/>
          <w:sz w:val="24"/>
          <w:szCs w:val="24"/>
        </w:rPr>
        <w:t>因本合同或与本合同有关的一切事项发生争议，由双方友好协商解决。协商不成时由甲方所在地有管辖权的人民法院诉讼解决。</w:t>
      </w:r>
    </w:p>
    <w:p w:rsidR="00000C46" w:rsidRDefault="0001046A">
      <w:pPr>
        <w:spacing w:line="276" w:lineRule="auto"/>
        <w:ind w:firstLineChars="200" w:firstLine="482"/>
        <w:rPr>
          <w:rFonts w:ascii="宋体" w:hAnsi="宋体"/>
          <w:b/>
          <w:sz w:val="24"/>
          <w:szCs w:val="24"/>
        </w:rPr>
      </w:pPr>
      <w:r>
        <w:rPr>
          <w:rFonts w:ascii="宋体" w:hAnsi="宋体" w:hint="eastAsia"/>
          <w:b/>
          <w:sz w:val="24"/>
          <w:szCs w:val="24"/>
        </w:rPr>
        <w:t>八、其他</w:t>
      </w:r>
    </w:p>
    <w:p w:rsidR="00000C46" w:rsidRDefault="0001046A">
      <w:pPr>
        <w:widowControl/>
        <w:spacing w:line="276" w:lineRule="auto"/>
        <w:ind w:firstLineChars="200" w:firstLine="480"/>
        <w:rPr>
          <w:rFonts w:ascii="宋体" w:hAnsi="宋体" w:cs="宋体"/>
          <w:kern w:val="0"/>
          <w:sz w:val="24"/>
        </w:rPr>
      </w:pPr>
      <w:r>
        <w:rPr>
          <w:rFonts w:ascii="宋体" w:hAnsi="宋体" w:hint="eastAsia"/>
          <w:sz w:val="24"/>
          <w:szCs w:val="24"/>
        </w:rPr>
        <w:t>1、</w:t>
      </w:r>
      <w:r>
        <w:rPr>
          <w:rFonts w:ascii="宋体" w:hint="eastAsia"/>
          <w:sz w:val="24"/>
          <w:szCs w:val="24"/>
        </w:rPr>
        <w:t>合同有效期自</w:t>
      </w:r>
      <w:r>
        <w:rPr>
          <w:rFonts w:ascii="宋体" w:hAnsi="宋体" w:cs="宋体" w:hint="eastAsia"/>
          <w:kern w:val="0"/>
          <w:sz w:val="24"/>
        </w:rPr>
        <w:t>20</w:t>
      </w:r>
      <w:r>
        <w:rPr>
          <w:rFonts w:ascii="宋体" w:hAnsi="宋体" w:cs="宋体"/>
          <w:kern w:val="0"/>
          <w:sz w:val="24"/>
        </w:rPr>
        <w:t>2</w:t>
      </w:r>
      <w:r>
        <w:rPr>
          <w:rFonts w:ascii="宋体" w:hAnsi="宋体" w:cs="宋体" w:hint="eastAsia"/>
          <w:kern w:val="0"/>
          <w:sz w:val="24"/>
        </w:rPr>
        <w:t>3年1月26日至20</w:t>
      </w:r>
      <w:r>
        <w:rPr>
          <w:rFonts w:ascii="宋体" w:hAnsi="宋体" w:cs="宋体"/>
          <w:kern w:val="0"/>
          <w:sz w:val="24"/>
        </w:rPr>
        <w:t>23</w:t>
      </w:r>
      <w:r>
        <w:rPr>
          <w:rFonts w:ascii="宋体" w:hAnsi="宋体" w:cs="宋体" w:hint="eastAsia"/>
          <w:kern w:val="0"/>
          <w:sz w:val="24"/>
        </w:rPr>
        <w:t>年7月25日</w:t>
      </w:r>
      <w:r>
        <w:rPr>
          <w:rFonts w:ascii="宋体" w:hAnsi="宋体" w:hint="eastAsia"/>
          <w:sz w:val="24"/>
          <w:szCs w:val="24"/>
        </w:rPr>
        <w:t>。</w:t>
      </w:r>
    </w:p>
    <w:p w:rsidR="00000C46" w:rsidRDefault="0001046A">
      <w:pPr>
        <w:spacing w:line="276" w:lineRule="auto"/>
        <w:ind w:firstLineChars="200" w:firstLine="480"/>
        <w:rPr>
          <w:rFonts w:ascii="宋体" w:hAnsi="宋体"/>
          <w:sz w:val="24"/>
          <w:szCs w:val="24"/>
        </w:rPr>
      </w:pPr>
      <w:r>
        <w:rPr>
          <w:rFonts w:ascii="宋体" w:hAnsi="宋体" w:hint="eastAsia"/>
          <w:sz w:val="24"/>
          <w:szCs w:val="24"/>
        </w:rPr>
        <w:t>2、本合同自双方签字盖章后生效，未尽事宜，由双方协商解决。</w:t>
      </w:r>
    </w:p>
    <w:p w:rsidR="00000C46" w:rsidRDefault="0001046A">
      <w:pPr>
        <w:spacing w:line="276" w:lineRule="auto"/>
        <w:ind w:firstLineChars="200" w:firstLine="480"/>
        <w:rPr>
          <w:rFonts w:ascii="宋体" w:hAnsi="宋体"/>
          <w:sz w:val="24"/>
          <w:szCs w:val="24"/>
        </w:rPr>
      </w:pPr>
      <w:r>
        <w:rPr>
          <w:rFonts w:ascii="宋体" w:hAnsi="宋体" w:hint="eastAsia"/>
          <w:sz w:val="24"/>
          <w:szCs w:val="24"/>
        </w:rPr>
        <w:t>3、</w:t>
      </w:r>
      <w:r>
        <w:rPr>
          <w:rFonts w:asciiTheme="minorEastAsia" w:hAnsiTheme="minorEastAsia" w:hint="eastAsia"/>
          <w:szCs w:val="21"/>
        </w:rPr>
        <w:t>本合同一式三份，需方二份，供方一份，具有同等法律效力</w:t>
      </w:r>
      <w:r>
        <w:rPr>
          <w:rFonts w:ascii="宋体" w:hAnsi="宋体" w:hint="eastAsia"/>
          <w:sz w:val="24"/>
          <w:szCs w:val="24"/>
        </w:rPr>
        <w:t>。</w:t>
      </w:r>
    </w:p>
    <w:p w:rsidR="00000C46" w:rsidRDefault="00000C46">
      <w:pPr>
        <w:spacing w:line="276" w:lineRule="auto"/>
        <w:ind w:firstLineChars="200" w:firstLine="480"/>
        <w:rPr>
          <w:rFonts w:ascii="宋体" w:hAnsi="宋体"/>
          <w:sz w:val="24"/>
          <w:szCs w:val="24"/>
        </w:rPr>
      </w:pPr>
    </w:p>
    <w:tbl>
      <w:tblPr>
        <w:tblW w:w="8388" w:type="dxa"/>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36"/>
        <w:gridCol w:w="4252"/>
      </w:tblGrid>
      <w:tr w:rsidR="00000C46">
        <w:trPr>
          <w:trHeight w:val="3191"/>
        </w:trPr>
        <w:tc>
          <w:tcPr>
            <w:tcW w:w="4136" w:type="dxa"/>
          </w:tcPr>
          <w:p w:rsidR="00000C46" w:rsidRDefault="0001046A">
            <w:pPr>
              <w:rPr>
                <w:rFonts w:ascii="宋体" w:hAnsi="宋体"/>
                <w:sz w:val="24"/>
                <w:szCs w:val="24"/>
              </w:rPr>
            </w:pPr>
            <w:r>
              <w:rPr>
                <w:rFonts w:ascii="宋体" w:hAnsi="宋体" w:hint="eastAsia"/>
                <w:sz w:val="24"/>
                <w:szCs w:val="24"/>
              </w:rPr>
              <w:t>甲方：厦门同集热电有限公司</w:t>
            </w:r>
          </w:p>
          <w:p w:rsidR="00000C46" w:rsidRDefault="0001046A">
            <w:pPr>
              <w:rPr>
                <w:rFonts w:ascii="宋体" w:hAnsi="宋体"/>
                <w:sz w:val="24"/>
                <w:szCs w:val="24"/>
              </w:rPr>
            </w:pPr>
            <w:r>
              <w:rPr>
                <w:rFonts w:ascii="宋体" w:hAnsi="宋体" w:hint="eastAsia"/>
                <w:sz w:val="24"/>
                <w:szCs w:val="24"/>
              </w:rPr>
              <w:t>地址：厦门市同安区美禾三路399号</w:t>
            </w:r>
          </w:p>
          <w:p w:rsidR="00000C46" w:rsidRDefault="0001046A">
            <w:pPr>
              <w:rPr>
                <w:rFonts w:ascii="宋体" w:hAnsi="宋体"/>
                <w:sz w:val="24"/>
                <w:szCs w:val="24"/>
              </w:rPr>
            </w:pPr>
            <w:r>
              <w:rPr>
                <w:rFonts w:ascii="宋体" w:hAnsi="宋体" w:hint="eastAsia"/>
                <w:sz w:val="24"/>
                <w:szCs w:val="24"/>
              </w:rPr>
              <w:t>邮编：361100</w:t>
            </w:r>
          </w:p>
          <w:p w:rsidR="00000C46" w:rsidRDefault="0001046A">
            <w:pPr>
              <w:rPr>
                <w:rFonts w:ascii="宋体" w:hAnsi="宋体"/>
                <w:sz w:val="24"/>
                <w:szCs w:val="24"/>
              </w:rPr>
            </w:pPr>
            <w:r>
              <w:rPr>
                <w:rFonts w:ascii="宋体" w:hAnsi="宋体" w:hint="eastAsia"/>
                <w:sz w:val="24"/>
                <w:szCs w:val="24"/>
              </w:rPr>
              <w:t>法定代表人：</w:t>
            </w:r>
          </w:p>
          <w:p w:rsidR="00000C46" w:rsidRDefault="0001046A">
            <w:pPr>
              <w:rPr>
                <w:rFonts w:ascii="宋体" w:hAnsi="宋体"/>
                <w:sz w:val="24"/>
                <w:szCs w:val="24"/>
              </w:rPr>
            </w:pPr>
            <w:r>
              <w:rPr>
                <w:rFonts w:ascii="宋体" w:hAnsi="宋体" w:hint="eastAsia"/>
                <w:sz w:val="24"/>
                <w:szCs w:val="24"/>
              </w:rPr>
              <w:t>代办人：</w:t>
            </w:r>
          </w:p>
          <w:p w:rsidR="00000C46" w:rsidRDefault="0001046A">
            <w:pPr>
              <w:rPr>
                <w:rFonts w:ascii="宋体" w:hAnsi="宋体"/>
                <w:sz w:val="24"/>
                <w:szCs w:val="24"/>
              </w:rPr>
            </w:pPr>
            <w:r>
              <w:rPr>
                <w:rFonts w:ascii="宋体" w:hAnsi="宋体" w:hint="eastAsia"/>
                <w:sz w:val="24"/>
                <w:szCs w:val="24"/>
              </w:rPr>
              <w:t>电话：0592-7396211</w:t>
            </w:r>
          </w:p>
          <w:p w:rsidR="00000C46" w:rsidRDefault="0001046A">
            <w:pPr>
              <w:rPr>
                <w:rFonts w:ascii="宋体" w:hAnsi="宋体"/>
                <w:sz w:val="24"/>
                <w:szCs w:val="24"/>
              </w:rPr>
            </w:pPr>
            <w:r>
              <w:rPr>
                <w:rFonts w:ascii="宋体" w:hAnsi="宋体" w:hint="eastAsia"/>
                <w:sz w:val="24"/>
                <w:szCs w:val="24"/>
              </w:rPr>
              <w:t>传真：0592-7396296</w:t>
            </w:r>
          </w:p>
          <w:p w:rsidR="00000C46" w:rsidRDefault="0001046A">
            <w:pPr>
              <w:adjustRightInd w:val="0"/>
              <w:snapToGrid w:val="0"/>
              <w:spacing w:line="440" w:lineRule="exact"/>
              <w:rPr>
                <w:rFonts w:ascii="宋体" w:hAnsi="宋体"/>
                <w:szCs w:val="21"/>
              </w:rPr>
            </w:pPr>
            <w:r>
              <w:rPr>
                <w:rFonts w:ascii="宋体" w:hAnsi="宋体" w:hint="eastAsia"/>
                <w:sz w:val="24"/>
                <w:szCs w:val="24"/>
              </w:rPr>
              <w:t>开户行：</w:t>
            </w:r>
            <w:r>
              <w:rPr>
                <w:rFonts w:ascii="宋体" w:hAnsi="宋体" w:hint="eastAsia"/>
                <w:szCs w:val="21"/>
              </w:rPr>
              <w:t>建行集美支行</w:t>
            </w:r>
          </w:p>
          <w:p w:rsidR="00000C46" w:rsidRDefault="0001046A">
            <w:pPr>
              <w:rPr>
                <w:rFonts w:ascii="宋体" w:hAnsi="宋体"/>
                <w:sz w:val="24"/>
                <w:szCs w:val="24"/>
              </w:rPr>
            </w:pPr>
            <w:r>
              <w:rPr>
                <w:rFonts w:ascii="宋体" w:hAnsi="宋体" w:hint="eastAsia"/>
                <w:sz w:val="24"/>
                <w:szCs w:val="24"/>
              </w:rPr>
              <w:t>账号：</w:t>
            </w:r>
            <w:r>
              <w:rPr>
                <w:rFonts w:ascii="宋体" w:hAnsi="宋体" w:hint="eastAsia"/>
                <w:szCs w:val="21"/>
              </w:rPr>
              <w:t>3510 1556 0010 5000 0117</w:t>
            </w:r>
          </w:p>
          <w:p w:rsidR="00000C46" w:rsidRDefault="00000C46">
            <w:pPr>
              <w:rPr>
                <w:rFonts w:ascii="宋体" w:hAnsi="宋体"/>
                <w:sz w:val="24"/>
                <w:szCs w:val="24"/>
              </w:rPr>
            </w:pPr>
          </w:p>
        </w:tc>
        <w:tc>
          <w:tcPr>
            <w:tcW w:w="4252" w:type="dxa"/>
          </w:tcPr>
          <w:p w:rsidR="00000C46" w:rsidRDefault="0001046A">
            <w:pPr>
              <w:rPr>
                <w:rFonts w:ascii="宋体" w:hAnsi="宋体"/>
                <w:sz w:val="24"/>
                <w:szCs w:val="24"/>
              </w:rPr>
            </w:pPr>
            <w:r>
              <w:rPr>
                <w:rFonts w:ascii="宋体" w:hAnsi="宋体" w:hint="eastAsia"/>
                <w:sz w:val="24"/>
                <w:szCs w:val="24"/>
              </w:rPr>
              <w:t>乙方：</w:t>
            </w:r>
          </w:p>
          <w:p w:rsidR="00000C46" w:rsidRDefault="0001046A">
            <w:pPr>
              <w:rPr>
                <w:rFonts w:ascii="宋体" w:hAnsi="宋体"/>
                <w:sz w:val="24"/>
                <w:szCs w:val="24"/>
              </w:rPr>
            </w:pPr>
            <w:r>
              <w:rPr>
                <w:rFonts w:ascii="宋体" w:hAnsi="宋体" w:hint="eastAsia"/>
                <w:sz w:val="24"/>
                <w:szCs w:val="24"/>
              </w:rPr>
              <w:t>地址：</w:t>
            </w:r>
          </w:p>
          <w:p w:rsidR="00000C46" w:rsidRDefault="0001046A">
            <w:pPr>
              <w:rPr>
                <w:rFonts w:ascii="宋体" w:hAnsi="宋体"/>
                <w:sz w:val="24"/>
                <w:szCs w:val="24"/>
              </w:rPr>
            </w:pPr>
            <w:r>
              <w:rPr>
                <w:rFonts w:ascii="宋体" w:hAnsi="宋体" w:hint="eastAsia"/>
                <w:sz w:val="24"/>
                <w:szCs w:val="24"/>
              </w:rPr>
              <w:t>邮编：</w:t>
            </w:r>
          </w:p>
          <w:p w:rsidR="00000C46" w:rsidRDefault="0001046A">
            <w:pPr>
              <w:rPr>
                <w:rFonts w:ascii="宋体" w:hAnsi="宋体"/>
                <w:sz w:val="24"/>
                <w:szCs w:val="24"/>
              </w:rPr>
            </w:pPr>
            <w:r>
              <w:rPr>
                <w:rFonts w:ascii="宋体" w:hAnsi="宋体" w:hint="eastAsia"/>
                <w:sz w:val="24"/>
                <w:szCs w:val="24"/>
              </w:rPr>
              <w:t xml:space="preserve">法定代表人： </w:t>
            </w:r>
          </w:p>
          <w:p w:rsidR="00000C46" w:rsidRDefault="0001046A">
            <w:pPr>
              <w:rPr>
                <w:rFonts w:ascii="宋体" w:hAnsi="宋体"/>
                <w:sz w:val="24"/>
                <w:szCs w:val="24"/>
              </w:rPr>
            </w:pPr>
            <w:r>
              <w:rPr>
                <w:rFonts w:ascii="宋体" w:hAnsi="宋体" w:hint="eastAsia"/>
                <w:sz w:val="24"/>
                <w:szCs w:val="24"/>
              </w:rPr>
              <w:t>代办人：</w:t>
            </w:r>
          </w:p>
          <w:p w:rsidR="00000C46" w:rsidRDefault="0001046A">
            <w:pPr>
              <w:rPr>
                <w:rFonts w:ascii="宋体" w:hAnsi="宋体"/>
                <w:sz w:val="24"/>
                <w:szCs w:val="24"/>
              </w:rPr>
            </w:pPr>
            <w:r>
              <w:rPr>
                <w:rFonts w:ascii="宋体" w:hAnsi="宋体" w:hint="eastAsia"/>
                <w:sz w:val="24"/>
                <w:szCs w:val="24"/>
              </w:rPr>
              <w:t>电话：</w:t>
            </w:r>
          </w:p>
          <w:p w:rsidR="00000C46" w:rsidRDefault="0001046A">
            <w:pPr>
              <w:rPr>
                <w:rFonts w:ascii="宋体" w:hAnsi="宋体"/>
                <w:sz w:val="24"/>
                <w:szCs w:val="24"/>
              </w:rPr>
            </w:pPr>
            <w:r>
              <w:rPr>
                <w:rFonts w:ascii="宋体" w:hAnsi="宋体" w:hint="eastAsia"/>
                <w:sz w:val="24"/>
                <w:szCs w:val="24"/>
              </w:rPr>
              <w:t>传真：</w:t>
            </w:r>
          </w:p>
          <w:p w:rsidR="00000C46" w:rsidRDefault="0001046A">
            <w:pPr>
              <w:rPr>
                <w:rFonts w:ascii="宋体" w:hAnsi="宋体"/>
                <w:sz w:val="24"/>
                <w:szCs w:val="24"/>
              </w:rPr>
            </w:pPr>
            <w:r>
              <w:rPr>
                <w:rFonts w:ascii="宋体" w:hAnsi="宋体" w:hint="eastAsia"/>
                <w:sz w:val="24"/>
                <w:szCs w:val="24"/>
              </w:rPr>
              <w:t xml:space="preserve">开户行： </w:t>
            </w:r>
          </w:p>
          <w:p w:rsidR="00000C46" w:rsidRDefault="0001046A">
            <w:pPr>
              <w:rPr>
                <w:rFonts w:ascii="宋体" w:hAnsi="宋体"/>
                <w:sz w:val="24"/>
                <w:szCs w:val="24"/>
              </w:rPr>
            </w:pPr>
            <w:r>
              <w:rPr>
                <w:rFonts w:ascii="宋体" w:hAnsi="宋体" w:hint="eastAsia"/>
                <w:sz w:val="24"/>
                <w:szCs w:val="24"/>
              </w:rPr>
              <w:t>账号：</w:t>
            </w:r>
          </w:p>
        </w:tc>
      </w:tr>
    </w:tbl>
    <w:p w:rsidR="00000C46" w:rsidRDefault="00000C46">
      <w:pPr>
        <w:rPr>
          <w:rFonts w:ascii="宋体" w:hAnsi="宋体"/>
          <w:b/>
          <w:sz w:val="32"/>
          <w:szCs w:val="32"/>
        </w:rPr>
      </w:pPr>
    </w:p>
    <w:p w:rsidR="00000C46" w:rsidRDefault="0001046A">
      <w:pPr>
        <w:widowControl/>
        <w:jc w:val="left"/>
        <w:rPr>
          <w:rFonts w:ascii="宋体" w:eastAsia="宋体" w:hAnsi="宋体" w:cs="Times New Roman"/>
          <w:b/>
          <w:bCs/>
          <w:spacing w:val="10"/>
          <w:kern w:val="0"/>
          <w:sz w:val="36"/>
          <w:szCs w:val="36"/>
        </w:rPr>
      </w:pPr>
      <w:r>
        <w:rPr>
          <w:rFonts w:ascii="宋体" w:eastAsia="宋体" w:hAnsi="宋体"/>
          <w:bCs/>
          <w:sz w:val="36"/>
          <w:szCs w:val="36"/>
        </w:rPr>
        <w:br w:type="page"/>
      </w:r>
    </w:p>
    <w:p w:rsidR="00000C46" w:rsidRDefault="0001046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sz w:val="36"/>
          <w:szCs w:val="36"/>
        </w:rPr>
      </w:pPr>
      <w:r>
        <w:rPr>
          <w:rFonts w:ascii="宋体" w:eastAsia="宋体" w:hAnsi="宋体" w:hint="eastAsia"/>
          <w:bCs/>
          <w:sz w:val="36"/>
          <w:szCs w:val="36"/>
        </w:rPr>
        <w:lastRenderedPageBreak/>
        <w:t>第五</w:t>
      </w:r>
      <w:r>
        <w:rPr>
          <w:rFonts w:ascii="宋体" w:eastAsia="宋体" w:hAnsi="宋体"/>
          <w:bCs/>
          <w:sz w:val="36"/>
          <w:szCs w:val="36"/>
        </w:rPr>
        <w:t>部分</w:t>
      </w:r>
      <w:r>
        <w:rPr>
          <w:rFonts w:ascii="宋体" w:eastAsia="宋体" w:hAnsi="宋体" w:hint="eastAsia"/>
          <w:bCs/>
          <w:sz w:val="36"/>
          <w:szCs w:val="36"/>
        </w:rPr>
        <w:t>报价文件格式</w:t>
      </w:r>
      <w:bookmarkEnd w:id="46"/>
      <w:bookmarkEnd w:id="47"/>
      <w:bookmarkEnd w:id="4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000C46">
        <w:trPr>
          <w:trHeight w:val="90"/>
        </w:trPr>
        <w:tc>
          <w:tcPr>
            <w:tcW w:w="5000" w:type="pct"/>
          </w:tcPr>
          <w:p w:rsidR="00000C46" w:rsidRDefault="0001046A">
            <w:pPr>
              <w:spacing w:line="360" w:lineRule="auto"/>
              <w:rPr>
                <w:rFonts w:ascii="宋体" w:hAnsi="宋体"/>
                <w:sz w:val="24"/>
              </w:rPr>
            </w:pPr>
            <w:r>
              <w:rPr>
                <w:rFonts w:ascii="宋体" w:hAnsi="宋体" w:hint="eastAsia"/>
                <w:sz w:val="24"/>
              </w:rPr>
              <w:t xml:space="preserve">注释： </w:t>
            </w:r>
          </w:p>
          <w:p w:rsidR="00000C46" w:rsidRDefault="0001046A">
            <w:pPr>
              <w:spacing w:line="360" w:lineRule="auto"/>
              <w:ind w:left="492" w:right="132" w:firstLine="480"/>
              <w:rPr>
                <w:rFonts w:ascii="宋体" w:hAnsi="宋体"/>
                <w:sz w:val="24"/>
              </w:rPr>
            </w:pPr>
            <w:r>
              <w:rPr>
                <w:rFonts w:ascii="宋体" w:hAnsi="宋体" w:hint="eastAsia"/>
                <w:sz w:val="24"/>
              </w:rPr>
              <w:t>《报价文件格式》是报价方的部分报价文件格式和签订合同时所需资料的格式。报价方参照这些格式文件制作报价文件。</w:t>
            </w:r>
          </w:p>
        </w:tc>
      </w:tr>
    </w:tbl>
    <w:p w:rsidR="00000C46" w:rsidRDefault="0001046A">
      <w:pPr>
        <w:spacing w:line="360" w:lineRule="auto"/>
        <w:jc w:val="center"/>
        <w:outlineLvl w:val="0"/>
        <w:rPr>
          <w:rFonts w:ascii="宋体" w:hAnsi="宋体"/>
          <w:b/>
          <w:sz w:val="52"/>
        </w:rPr>
      </w:pPr>
      <w:r>
        <w:rPr>
          <w:rFonts w:ascii="宋体" w:hAnsi="宋体" w:hint="eastAsia"/>
          <w:b/>
          <w:sz w:val="52"/>
        </w:rPr>
        <w:t>厦门海发环保能源股份有限公司</w:t>
      </w:r>
    </w:p>
    <w:p w:rsidR="00000C46" w:rsidRDefault="0001046A">
      <w:pPr>
        <w:spacing w:line="360" w:lineRule="auto"/>
        <w:jc w:val="center"/>
        <w:outlineLvl w:val="0"/>
        <w:rPr>
          <w:rFonts w:ascii="宋体" w:hAnsi="宋体"/>
          <w:b/>
          <w:sz w:val="52"/>
        </w:rPr>
      </w:pPr>
      <w:bookmarkStart w:id="49" w:name="_Toc28305"/>
      <w:bookmarkStart w:id="50" w:name="_Toc30894"/>
      <w:bookmarkStart w:id="51" w:name="_Toc3580"/>
      <w:r>
        <w:rPr>
          <w:rFonts w:ascii="宋体" w:hAnsi="宋体"/>
          <w:b/>
          <w:sz w:val="52"/>
        </w:rPr>
        <w:t>同集热电消石灰采购</w:t>
      </w:r>
      <w:r>
        <w:rPr>
          <w:rFonts w:ascii="宋体" w:hAnsi="宋体" w:hint="eastAsia"/>
          <w:b/>
          <w:sz w:val="52"/>
        </w:rPr>
        <w:t>项目</w:t>
      </w:r>
    </w:p>
    <w:bookmarkEnd w:id="49"/>
    <w:bookmarkEnd w:id="50"/>
    <w:bookmarkEnd w:id="51"/>
    <w:p w:rsidR="00000C46" w:rsidRDefault="0001046A">
      <w:pPr>
        <w:spacing w:line="360" w:lineRule="auto"/>
        <w:jc w:val="center"/>
        <w:outlineLvl w:val="0"/>
        <w:rPr>
          <w:rFonts w:ascii="宋体" w:hAnsi="宋体"/>
          <w:b/>
          <w:sz w:val="52"/>
        </w:rPr>
      </w:pPr>
      <w:r>
        <w:rPr>
          <w:rFonts w:ascii="宋体" w:hAnsi="宋体" w:hint="eastAsia"/>
          <w:b/>
          <w:sz w:val="52"/>
        </w:rPr>
        <w:t>报价文件</w:t>
      </w:r>
    </w:p>
    <w:p w:rsidR="00000C46" w:rsidRDefault="00000C46">
      <w:pPr>
        <w:spacing w:line="360" w:lineRule="auto"/>
        <w:rPr>
          <w:rFonts w:ascii="宋体" w:hAnsi="宋体"/>
          <w:b/>
          <w:sz w:val="36"/>
        </w:rPr>
      </w:pPr>
    </w:p>
    <w:p w:rsidR="00000C46" w:rsidRDefault="0001046A">
      <w:pPr>
        <w:spacing w:beforeLines="50" w:before="156" w:line="400" w:lineRule="atLeast"/>
        <w:ind w:firstLineChars="200" w:firstLine="602"/>
        <w:jc w:val="left"/>
        <w:outlineLvl w:val="0"/>
        <w:rPr>
          <w:rFonts w:ascii="宋体" w:hAnsi="宋体"/>
          <w:b/>
          <w:bCs/>
          <w:sz w:val="30"/>
          <w:szCs w:val="30"/>
          <w:u w:val="single"/>
        </w:rPr>
      </w:pPr>
      <w:bookmarkStart w:id="52" w:name="_Toc26010"/>
      <w:bookmarkStart w:id="53" w:name="_Toc10610"/>
      <w:bookmarkStart w:id="54" w:name="_Toc31210"/>
      <w:bookmarkStart w:id="55" w:name="_Toc12676"/>
      <w:bookmarkStart w:id="56" w:name="_Toc27454"/>
      <w:r>
        <w:rPr>
          <w:rFonts w:ascii="宋体" w:hAnsi="宋体" w:hint="eastAsia"/>
          <w:b/>
          <w:bCs/>
          <w:sz w:val="30"/>
          <w:szCs w:val="30"/>
        </w:rPr>
        <w:t>报价单位：</w:t>
      </w:r>
      <w:r>
        <w:rPr>
          <w:rFonts w:ascii="宋体" w:hAnsi="宋体" w:hint="eastAsia"/>
          <w:b/>
          <w:bCs/>
          <w:sz w:val="30"/>
          <w:szCs w:val="30"/>
          <w:u w:val="single"/>
        </w:rPr>
        <w:t xml:space="preserve">                           （盖公章）</w:t>
      </w:r>
      <w:bookmarkEnd w:id="52"/>
      <w:bookmarkEnd w:id="53"/>
      <w:bookmarkEnd w:id="54"/>
      <w:bookmarkEnd w:id="55"/>
      <w:bookmarkEnd w:id="56"/>
    </w:p>
    <w:p w:rsidR="00000C46" w:rsidRDefault="00000C46">
      <w:pPr>
        <w:spacing w:beforeLines="50" w:before="156" w:line="400" w:lineRule="atLeast"/>
        <w:jc w:val="left"/>
        <w:rPr>
          <w:rFonts w:ascii="宋体" w:hAnsi="宋体"/>
          <w:b/>
          <w:bCs/>
          <w:sz w:val="30"/>
          <w:szCs w:val="30"/>
          <w:u w:val="single"/>
        </w:rPr>
      </w:pPr>
    </w:p>
    <w:p w:rsidR="00000C46" w:rsidRDefault="0001046A">
      <w:pPr>
        <w:spacing w:beforeLines="50" w:before="156" w:line="400" w:lineRule="atLeast"/>
        <w:ind w:firstLineChars="200" w:firstLine="602"/>
        <w:jc w:val="left"/>
        <w:outlineLvl w:val="0"/>
        <w:rPr>
          <w:rFonts w:ascii="宋体" w:hAnsi="宋体"/>
          <w:b/>
          <w:bCs/>
          <w:sz w:val="30"/>
          <w:szCs w:val="30"/>
          <w:u w:val="single"/>
        </w:rPr>
      </w:pPr>
      <w:bookmarkStart w:id="57" w:name="_Toc22504"/>
      <w:bookmarkStart w:id="58" w:name="_Toc26421"/>
      <w:bookmarkStart w:id="59" w:name="_Toc2110"/>
      <w:bookmarkStart w:id="60" w:name="_Toc28416"/>
      <w:bookmarkStart w:id="61" w:name="_Toc16600"/>
      <w:r>
        <w:rPr>
          <w:rFonts w:ascii="宋体" w:hAnsi="宋体" w:hint="eastAsia"/>
          <w:b/>
          <w:bCs/>
          <w:sz w:val="30"/>
          <w:szCs w:val="30"/>
        </w:rPr>
        <w:t>法定代表人或其委托代理人：</w:t>
      </w:r>
      <w:bookmarkEnd w:id="57"/>
      <w:bookmarkEnd w:id="58"/>
      <w:bookmarkEnd w:id="59"/>
      <w:bookmarkEnd w:id="60"/>
      <w:bookmarkEnd w:id="61"/>
    </w:p>
    <w:p w:rsidR="00000C46" w:rsidRDefault="00000C46">
      <w:pPr>
        <w:spacing w:beforeLines="50" w:before="156" w:line="400" w:lineRule="atLeast"/>
        <w:ind w:firstLineChars="600" w:firstLine="1687"/>
        <w:jc w:val="center"/>
        <w:rPr>
          <w:rFonts w:ascii="宋体" w:hAnsi="宋体"/>
          <w:b/>
          <w:bCs/>
          <w:sz w:val="28"/>
          <w:szCs w:val="28"/>
        </w:rPr>
      </w:pPr>
    </w:p>
    <w:p w:rsidR="00000C46" w:rsidRDefault="0001046A">
      <w:pPr>
        <w:spacing w:beforeLines="50" w:before="156" w:line="400" w:lineRule="atLeast"/>
        <w:ind w:firstLineChars="200" w:firstLine="562"/>
        <w:outlineLvl w:val="0"/>
        <w:rPr>
          <w:rFonts w:ascii="宋体" w:hAnsi="宋体"/>
          <w:b/>
          <w:bCs/>
          <w:sz w:val="28"/>
          <w:szCs w:val="28"/>
        </w:rPr>
      </w:pPr>
      <w:bookmarkStart w:id="62" w:name="_Toc19182"/>
      <w:bookmarkStart w:id="63" w:name="_Toc14233"/>
      <w:bookmarkStart w:id="64" w:name="_Toc7142"/>
      <w:bookmarkStart w:id="65" w:name="_Toc7425"/>
      <w:bookmarkStart w:id="66" w:name="_Toc24026"/>
      <w:r>
        <w:rPr>
          <w:rFonts w:ascii="宋体" w:hAnsi="宋体" w:hint="eastAsia"/>
          <w:b/>
          <w:bCs/>
          <w:sz w:val="28"/>
          <w:szCs w:val="28"/>
        </w:rPr>
        <w:t>报价日期：202</w:t>
      </w:r>
      <w:r>
        <w:rPr>
          <w:rFonts w:ascii="宋体" w:hAnsi="宋体"/>
          <w:b/>
          <w:bCs/>
          <w:sz w:val="28"/>
          <w:szCs w:val="28"/>
        </w:rPr>
        <w:t>3</w:t>
      </w:r>
      <w:r>
        <w:rPr>
          <w:rFonts w:ascii="宋体" w:hAnsi="宋体" w:hint="eastAsia"/>
          <w:b/>
          <w:bCs/>
          <w:sz w:val="28"/>
          <w:szCs w:val="28"/>
        </w:rPr>
        <w:t>年  月   日</w:t>
      </w:r>
      <w:bookmarkEnd w:id="62"/>
      <w:bookmarkEnd w:id="63"/>
      <w:bookmarkEnd w:id="64"/>
      <w:bookmarkEnd w:id="65"/>
      <w:bookmarkEnd w:id="66"/>
    </w:p>
    <w:p w:rsidR="00000C46" w:rsidRDefault="0001046A">
      <w:pPr>
        <w:spacing w:beforeLines="50" w:before="156" w:line="400" w:lineRule="atLeast"/>
        <w:outlineLvl w:val="0"/>
        <w:rPr>
          <w:rFonts w:ascii="宋体" w:hAnsi="宋体"/>
          <w:b/>
          <w:bCs/>
          <w:sz w:val="28"/>
          <w:szCs w:val="28"/>
        </w:rPr>
      </w:pPr>
      <w:r>
        <w:rPr>
          <w:rFonts w:ascii="宋体" w:hAnsi="宋体" w:hint="eastAsia"/>
          <w:b/>
          <w:bCs/>
          <w:sz w:val="28"/>
          <w:szCs w:val="28"/>
        </w:rPr>
        <w:t>报价文件</w:t>
      </w:r>
      <w:r>
        <w:rPr>
          <w:rFonts w:ascii="宋体" w:hAnsi="宋体"/>
          <w:b/>
          <w:bCs/>
          <w:sz w:val="28"/>
          <w:szCs w:val="28"/>
        </w:rPr>
        <w:t>目录</w:t>
      </w:r>
    </w:p>
    <w:p w:rsidR="00000C46" w:rsidRDefault="0001046A">
      <w:pPr>
        <w:numPr>
          <w:ilvl w:val="0"/>
          <w:numId w:val="12"/>
        </w:numPr>
        <w:kinsoku w:val="0"/>
        <w:overflowPunct w:val="0"/>
        <w:adjustRightInd w:val="0"/>
        <w:snapToGrid w:val="0"/>
        <w:spacing w:line="400" w:lineRule="atLeast"/>
        <w:outlineLvl w:val="0"/>
        <w:rPr>
          <w:rFonts w:ascii="宋体" w:hAnsi="宋体"/>
          <w:sz w:val="24"/>
          <w:szCs w:val="24"/>
        </w:rPr>
      </w:pPr>
      <w:bookmarkStart w:id="67" w:name="_Toc13090"/>
      <w:r>
        <w:rPr>
          <w:rFonts w:ascii="宋体" w:hAnsi="宋体" w:hint="eastAsia"/>
          <w:sz w:val="24"/>
          <w:szCs w:val="24"/>
        </w:rPr>
        <w:t>响应函（见附件1）；</w:t>
      </w:r>
      <w:bookmarkEnd w:id="67"/>
    </w:p>
    <w:p w:rsidR="00000C46" w:rsidRDefault="0001046A">
      <w:pPr>
        <w:numPr>
          <w:ilvl w:val="0"/>
          <w:numId w:val="12"/>
        </w:numPr>
        <w:kinsoku w:val="0"/>
        <w:overflowPunct w:val="0"/>
        <w:adjustRightInd w:val="0"/>
        <w:snapToGrid w:val="0"/>
        <w:spacing w:line="400" w:lineRule="atLeast"/>
        <w:outlineLvl w:val="0"/>
        <w:rPr>
          <w:rFonts w:ascii="宋体" w:hAnsi="宋体"/>
          <w:sz w:val="24"/>
          <w:szCs w:val="24"/>
        </w:rPr>
      </w:pPr>
      <w:bookmarkStart w:id="68" w:name="_Toc27762"/>
      <w:r>
        <w:rPr>
          <w:rFonts w:ascii="宋体" w:hAnsi="宋体" w:hint="eastAsia"/>
          <w:sz w:val="24"/>
          <w:szCs w:val="24"/>
        </w:rPr>
        <w:t>谈判报价</w:t>
      </w:r>
      <w:r>
        <w:rPr>
          <w:rFonts w:ascii="宋体" w:hAnsi="宋体"/>
          <w:sz w:val="24"/>
          <w:szCs w:val="24"/>
        </w:rPr>
        <w:t>书</w:t>
      </w:r>
      <w:r>
        <w:rPr>
          <w:rFonts w:ascii="宋体" w:hAnsi="宋体" w:hint="eastAsia"/>
          <w:sz w:val="24"/>
          <w:szCs w:val="24"/>
        </w:rPr>
        <w:t>（见附件2）；</w:t>
      </w:r>
      <w:bookmarkEnd w:id="68"/>
    </w:p>
    <w:p w:rsidR="00000C46" w:rsidRDefault="0001046A">
      <w:pPr>
        <w:numPr>
          <w:ilvl w:val="0"/>
          <w:numId w:val="12"/>
        </w:numPr>
        <w:kinsoku w:val="0"/>
        <w:overflowPunct w:val="0"/>
        <w:adjustRightInd w:val="0"/>
        <w:snapToGrid w:val="0"/>
        <w:spacing w:line="400" w:lineRule="atLeast"/>
        <w:outlineLvl w:val="0"/>
        <w:rPr>
          <w:rFonts w:ascii="宋体" w:hAnsi="宋体"/>
          <w:sz w:val="24"/>
          <w:szCs w:val="24"/>
        </w:rPr>
      </w:pPr>
      <w:bookmarkStart w:id="69" w:name="_Toc8857"/>
      <w:r>
        <w:rPr>
          <w:rFonts w:ascii="宋体" w:hAnsi="宋体" w:hint="eastAsia"/>
          <w:sz w:val="24"/>
          <w:szCs w:val="24"/>
        </w:rPr>
        <w:t>法定代表人身份证（见附件3）；</w:t>
      </w:r>
    </w:p>
    <w:p w:rsidR="00000C46" w:rsidRDefault="0001046A">
      <w:pPr>
        <w:numPr>
          <w:ilvl w:val="0"/>
          <w:numId w:val="12"/>
        </w:numPr>
        <w:kinsoku w:val="0"/>
        <w:overflowPunct w:val="0"/>
        <w:adjustRightInd w:val="0"/>
        <w:snapToGrid w:val="0"/>
        <w:spacing w:line="400" w:lineRule="atLeast"/>
        <w:outlineLvl w:val="0"/>
        <w:rPr>
          <w:rFonts w:ascii="宋体" w:hAnsi="宋体"/>
          <w:sz w:val="24"/>
          <w:szCs w:val="24"/>
        </w:rPr>
      </w:pPr>
      <w:r>
        <w:rPr>
          <w:rFonts w:ascii="宋体" w:hAnsi="宋体" w:hint="eastAsia"/>
          <w:sz w:val="24"/>
          <w:szCs w:val="24"/>
        </w:rPr>
        <w:t>法人授权委托书</w:t>
      </w:r>
      <w:r>
        <w:rPr>
          <w:rFonts w:ascii="宋体" w:eastAsia="宋体" w:hAnsi="宋体" w:cs="宋体" w:hint="eastAsia"/>
          <w:kern w:val="0"/>
          <w:sz w:val="24"/>
          <w:szCs w:val="24"/>
        </w:rPr>
        <w:t>及授权代表人身份证复印件</w:t>
      </w:r>
      <w:r>
        <w:rPr>
          <w:rFonts w:ascii="宋体" w:hAnsi="宋体" w:hint="eastAsia"/>
          <w:sz w:val="24"/>
          <w:szCs w:val="24"/>
        </w:rPr>
        <w:t>（见附件4，</w:t>
      </w:r>
      <w:r>
        <w:rPr>
          <w:rFonts w:cs="宋体" w:hint="eastAsia"/>
          <w:b/>
          <w:sz w:val="24"/>
          <w:szCs w:val="24"/>
        </w:rPr>
        <w:t>投标签字代表为法定代表人，则本附件不需要提供</w:t>
      </w:r>
      <w:r>
        <w:rPr>
          <w:rFonts w:ascii="宋体" w:hAnsi="宋体" w:hint="eastAsia"/>
          <w:sz w:val="24"/>
          <w:szCs w:val="24"/>
        </w:rPr>
        <w:t>）；</w:t>
      </w:r>
      <w:bookmarkEnd w:id="69"/>
    </w:p>
    <w:p w:rsidR="00000C46" w:rsidRDefault="0001046A">
      <w:pPr>
        <w:numPr>
          <w:ilvl w:val="0"/>
          <w:numId w:val="12"/>
        </w:numPr>
        <w:kinsoku w:val="0"/>
        <w:overflowPunct w:val="0"/>
        <w:adjustRightInd w:val="0"/>
        <w:snapToGrid w:val="0"/>
        <w:spacing w:line="400" w:lineRule="atLeast"/>
        <w:outlineLvl w:val="0"/>
        <w:rPr>
          <w:rFonts w:ascii="宋体" w:hAnsi="宋体"/>
          <w:sz w:val="24"/>
          <w:szCs w:val="24"/>
        </w:rPr>
      </w:pPr>
      <w:bookmarkStart w:id="70" w:name="_Toc2888"/>
      <w:r>
        <w:rPr>
          <w:rFonts w:ascii="宋体" w:hAnsi="宋体" w:hint="eastAsia"/>
          <w:sz w:val="24"/>
          <w:szCs w:val="24"/>
        </w:rPr>
        <w:t>企业能有效识别二</w:t>
      </w:r>
      <w:proofErr w:type="gramStart"/>
      <w:r>
        <w:rPr>
          <w:rFonts w:ascii="宋体" w:hAnsi="宋体" w:hint="eastAsia"/>
          <w:sz w:val="24"/>
          <w:szCs w:val="24"/>
        </w:rPr>
        <w:t>维码且加盖</w:t>
      </w:r>
      <w:proofErr w:type="gramEnd"/>
      <w:r>
        <w:rPr>
          <w:rFonts w:ascii="宋体" w:hAnsi="宋体" w:hint="eastAsia"/>
          <w:sz w:val="24"/>
          <w:szCs w:val="24"/>
        </w:rPr>
        <w:t>报价单位公章的营业执照复印件（</w:t>
      </w:r>
      <w:r>
        <w:rPr>
          <w:rFonts w:ascii="宋体" w:hAnsi="宋体"/>
          <w:sz w:val="24"/>
          <w:szCs w:val="24"/>
        </w:rPr>
        <w:t>见附件</w:t>
      </w:r>
      <w:r>
        <w:rPr>
          <w:rFonts w:ascii="宋体" w:hAnsi="宋体" w:hint="eastAsia"/>
          <w:sz w:val="24"/>
          <w:szCs w:val="24"/>
        </w:rPr>
        <w:t>5）；</w:t>
      </w:r>
      <w:bookmarkEnd w:id="70"/>
    </w:p>
    <w:p w:rsidR="00000C46" w:rsidRDefault="0001046A">
      <w:pPr>
        <w:numPr>
          <w:ilvl w:val="0"/>
          <w:numId w:val="12"/>
        </w:numPr>
        <w:kinsoku w:val="0"/>
        <w:overflowPunct w:val="0"/>
        <w:adjustRightInd w:val="0"/>
        <w:snapToGrid w:val="0"/>
        <w:spacing w:line="400" w:lineRule="atLeast"/>
        <w:outlineLvl w:val="0"/>
        <w:rPr>
          <w:rFonts w:ascii="宋体" w:hAnsi="宋体"/>
          <w:sz w:val="24"/>
          <w:szCs w:val="24"/>
        </w:rPr>
      </w:pPr>
      <w:r>
        <w:rPr>
          <w:rFonts w:ascii="宋体" w:hAnsi="宋体" w:hint="eastAsia"/>
          <w:sz w:val="24"/>
          <w:szCs w:val="24"/>
        </w:rPr>
        <w:t>报价</w:t>
      </w:r>
      <w:r>
        <w:rPr>
          <w:rFonts w:ascii="宋体" w:hAnsi="宋体"/>
          <w:sz w:val="24"/>
          <w:szCs w:val="24"/>
        </w:rPr>
        <w:t>方认为需要提供的其他资料</w:t>
      </w:r>
      <w:r>
        <w:rPr>
          <w:rFonts w:ascii="宋体" w:hAnsi="宋体" w:hint="eastAsia"/>
          <w:sz w:val="24"/>
          <w:szCs w:val="24"/>
        </w:rPr>
        <w:t>（</w:t>
      </w:r>
      <w:r>
        <w:rPr>
          <w:rFonts w:ascii="宋体" w:hAnsi="宋体"/>
          <w:sz w:val="24"/>
          <w:szCs w:val="24"/>
        </w:rPr>
        <w:t>见附件</w:t>
      </w:r>
      <w:r>
        <w:rPr>
          <w:rFonts w:ascii="宋体" w:hAnsi="宋体" w:hint="eastAsia"/>
          <w:sz w:val="24"/>
          <w:szCs w:val="24"/>
        </w:rPr>
        <w:t>6）</w:t>
      </w:r>
    </w:p>
    <w:p w:rsidR="00000C46" w:rsidRDefault="00000C46">
      <w:pPr>
        <w:tabs>
          <w:tab w:val="left" w:pos="0"/>
        </w:tabs>
        <w:kinsoku w:val="0"/>
        <w:overflowPunct w:val="0"/>
        <w:snapToGrid w:val="0"/>
        <w:spacing w:line="400" w:lineRule="atLeast"/>
        <w:outlineLvl w:val="0"/>
        <w:rPr>
          <w:rFonts w:ascii="宋体" w:hAnsi="宋体"/>
          <w:sz w:val="24"/>
          <w:szCs w:val="24"/>
        </w:rPr>
      </w:pPr>
    </w:p>
    <w:p w:rsidR="00000C46" w:rsidRDefault="00000C46">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bookmarkStart w:id="71" w:name="_Toc2425_WPSOffice_Level2"/>
      <w:bookmarkStart w:id="72" w:name="_Toc29175_WPSOffice_Level1"/>
    </w:p>
    <w:p w:rsidR="00000C46" w:rsidRDefault="0001046A">
      <w:pPr>
        <w:pStyle w:val="20"/>
        <w:keepNext w:val="0"/>
        <w:keepLines w:val="0"/>
        <w:kinsoku w:val="0"/>
        <w:overflowPunct w:val="0"/>
        <w:autoSpaceDE w:val="0"/>
        <w:autoSpaceDN w:val="0"/>
        <w:snapToGrid w:val="0"/>
        <w:spacing w:before="0" w:after="0" w:line="400" w:lineRule="atLeast"/>
        <w:jc w:val="both"/>
        <w:rPr>
          <w:rFonts w:eastAsia="宋体" w:cs="宋体"/>
          <w:bCs/>
          <w:szCs w:val="32"/>
        </w:rPr>
      </w:pPr>
      <w:r>
        <w:rPr>
          <w:rFonts w:eastAsia="宋体" w:cs="宋体" w:hint="eastAsia"/>
          <w:b w:val="0"/>
          <w:szCs w:val="32"/>
        </w:rPr>
        <w:lastRenderedPageBreak/>
        <w:t>附件1</w:t>
      </w:r>
    </w:p>
    <w:p w:rsidR="00000C46" w:rsidRDefault="0001046A">
      <w:pPr>
        <w:pStyle w:val="20"/>
        <w:keepNext w:val="0"/>
        <w:keepLines w:val="0"/>
        <w:kinsoku w:val="0"/>
        <w:overflowPunct w:val="0"/>
        <w:autoSpaceDE w:val="0"/>
        <w:autoSpaceDN w:val="0"/>
        <w:snapToGrid w:val="0"/>
        <w:spacing w:before="0" w:after="0" w:line="400" w:lineRule="atLeast"/>
        <w:rPr>
          <w:rFonts w:eastAsia="宋体" w:cs="宋体"/>
          <w:b w:val="0"/>
          <w:bCs/>
          <w:sz w:val="44"/>
          <w:szCs w:val="44"/>
        </w:rPr>
      </w:pPr>
      <w:r>
        <w:rPr>
          <w:rFonts w:eastAsia="宋体" w:cs="宋体" w:hint="eastAsia"/>
          <w:b w:val="0"/>
          <w:bCs/>
          <w:sz w:val="44"/>
          <w:szCs w:val="44"/>
        </w:rPr>
        <w:t>响应函</w:t>
      </w:r>
      <w:bookmarkEnd w:id="71"/>
      <w:bookmarkEnd w:id="72"/>
    </w:p>
    <w:p w:rsidR="00000C46" w:rsidRDefault="00000C46">
      <w:pPr>
        <w:pStyle w:val="20"/>
        <w:keepNext w:val="0"/>
        <w:keepLines w:val="0"/>
        <w:kinsoku w:val="0"/>
        <w:overflowPunct w:val="0"/>
        <w:autoSpaceDE w:val="0"/>
        <w:autoSpaceDN w:val="0"/>
        <w:snapToGrid w:val="0"/>
        <w:spacing w:before="0" w:after="0" w:line="400" w:lineRule="atLeast"/>
        <w:rPr>
          <w:rFonts w:eastAsia="宋体" w:cs="宋体"/>
          <w:b w:val="0"/>
          <w:bCs/>
          <w:sz w:val="24"/>
          <w:szCs w:val="24"/>
        </w:rPr>
      </w:pPr>
    </w:p>
    <w:p w:rsidR="00000C46" w:rsidRDefault="0001046A">
      <w:pPr>
        <w:kinsoku w:val="0"/>
        <w:overflowPunct w:val="0"/>
        <w:snapToGrid w:val="0"/>
        <w:spacing w:line="480" w:lineRule="auto"/>
        <w:rPr>
          <w:rFonts w:ascii="宋体" w:hAnsi="宋体" w:cs="宋体"/>
          <w:spacing w:val="-4"/>
          <w:sz w:val="24"/>
          <w:szCs w:val="24"/>
        </w:rPr>
      </w:pPr>
      <w:r>
        <w:rPr>
          <w:rFonts w:ascii="宋体" w:hAnsi="宋体" w:cs="宋体" w:hint="eastAsia"/>
          <w:spacing w:val="-4"/>
          <w:sz w:val="24"/>
          <w:szCs w:val="24"/>
        </w:rPr>
        <w:t>厦门海发环保能源股份有限公司：</w:t>
      </w:r>
    </w:p>
    <w:p w:rsidR="00000C46" w:rsidRDefault="0001046A">
      <w:pPr>
        <w:numPr>
          <w:ilvl w:val="0"/>
          <w:numId w:val="13"/>
        </w:numPr>
        <w:autoSpaceDN w:val="0"/>
        <w:adjustRightInd w:val="0"/>
        <w:snapToGrid w:val="0"/>
        <w:spacing w:line="480" w:lineRule="auto"/>
        <w:rPr>
          <w:rFonts w:ascii="宋体" w:hAnsi="宋体" w:cs="宋体"/>
          <w:spacing w:val="-4"/>
          <w:sz w:val="24"/>
          <w:szCs w:val="24"/>
        </w:rPr>
      </w:pPr>
      <w:r>
        <w:rPr>
          <w:rFonts w:ascii="宋体" w:hAnsi="宋体" w:cs="宋体" w:hint="eastAsia"/>
          <w:spacing w:val="-4"/>
          <w:sz w:val="24"/>
          <w:szCs w:val="24"/>
        </w:rPr>
        <w:t>我方已仔细研究了</w:t>
      </w:r>
      <w:r>
        <w:rPr>
          <w:rFonts w:ascii="宋体" w:eastAsia="宋体" w:hAnsi="宋体" w:cs="宋体"/>
          <w:b/>
          <w:kern w:val="0"/>
          <w:sz w:val="24"/>
          <w:szCs w:val="24"/>
          <w:u w:val="single"/>
        </w:rPr>
        <w:t>同集热电消石灰采购</w:t>
      </w:r>
      <w:r>
        <w:rPr>
          <w:rFonts w:ascii="宋体" w:hAnsi="宋体" w:cs="宋体" w:hint="eastAsia"/>
          <w:spacing w:val="-4"/>
          <w:sz w:val="24"/>
          <w:szCs w:val="24"/>
        </w:rPr>
        <w:t>项目的谈判文件全部内容，我方接受谈判文件的所有条款，报价按附件2谈判报价</w:t>
      </w:r>
      <w:r>
        <w:rPr>
          <w:rFonts w:ascii="宋体" w:hAnsi="宋体" w:cs="宋体"/>
          <w:spacing w:val="-4"/>
          <w:sz w:val="24"/>
          <w:szCs w:val="24"/>
        </w:rPr>
        <w:t>书</w:t>
      </w:r>
      <w:r>
        <w:rPr>
          <w:rFonts w:ascii="宋体" w:hAnsi="宋体" w:cs="宋体" w:hint="eastAsia"/>
          <w:spacing w:val="-4"/>
          <w:sz w:val="24"/>
          <w:szCs w:val="24"/>
        </w:rPr>
        <w:t>报价，报价含</w:t>
      </w:r>
      <w:r>
        <w:rPr>
          <w:rFonts w:ascii="宋体" w:hAnsi="宋体" w:cs="宋体"/>
          <w:spacing w:val="-4"/>
          <w:sz w:val="24"/>
          <w:szCs w:val="24"/>
        </w:rPr>
        <w:t>13</w:t>
      </w:r>
      <w:r>
        <w:rPr>
          <w:rFonts w:ascii="宋体" w:hAnsi="宋体" w:cs="宋体" w:hint="eastAsia"/>
          <w:spacing w:val="-4"/>
          <w:sz w:val="24"/>
          <w:szCs w:val="24"/>
        </w:rPr>
        <w:t>％增值税。</w:t>
      </w:r>
    </w:p>
    <w:p w:rsidR="00000C46" w:rsidRDefault="0001046A">
      <w:pPr>
        <w:numPr>
          <w:ilvl w:val="0"/>
          <w:numId w:val="14"/>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我方承诺在谈判文件规定的报价有效期内不修改、撤销报价文件。</w:t>
      </w:r>
    </w:p>
    <w:p w:rsidR="00000C46" w:rsidRDefault="0001046A">
      <w:pPr>
        <w:numPr>
          <w:ilvl w:val="0"/>
          <w:numId w:val="14"/>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如我方确定为成交供应商，我方承诺在收到成交通知书后，在成交通知书规定的期限内完成合同签订，并保证为本项目提供优质服务。</w:t>
      </w:r>
    </w:p>
    <w:p w:rsidR="00000C46" w:rsidRDefault="0001046A">
      <w:pPr>
        <w:numPr>
          <w:ilvl w:val="0"/>
          <w:numId w:val="14"/>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本响应函及报价文件属于合同文件的组成部分。</w:t>
      </w:r>
    </w:p>
    <w:p w:rsidR="00000C46" w:rsidRDefault="0001046A">
      <w:pPr>
        <w:numPr>
          <w:ilvl w:val="0"/>
          <w:numId w:val="14"/>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我方承诺按谈判文件的规定履行合同责任和义务，并在合同约定的期限内完成。</w:t>
      </w:r>
    </w:p>
    <w:p w:rsidR="00000C46" w:rsidRDefault="0001046A">
      <w:pPr>
        <w:numPr>
          <w:ilvl w:val="0"/>
          <w:numId w:val="14"/>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我方在此声明，所递交的报价文件及有关资料内容完整、真实和准确，且不存在违反谈判文件规定的任何一种条款。</w:t>
      </w:r>
    </w:p>
    <w:p w:rsidR="00000C46" w:rsidRDefault="00000C46">
      <w:pPr>
        <w:kinsoku w:val="0"/>
        <w:overflowPunct w:val="0"/>
        <w:snapToGrid w:val="0"/>
        <w:spacing w:line="480" w:lineRule="auto"/>
        <w:jc w:val="center"/>
        <w:rPr>
          <w:rFonts w:ascii="宋体" w:hAnsi="宋体" w:cs="宋体"/>
          <w:spacing w:val="-4"/>
          <w:sz w:val="24"/>
          <w:szCs w:val="24"/>
        </w:rPr>
      </w:pPr>
    </w:p>
    <w:p w:rsidR="00000C46" w:rsidRDefault="0001046A">
      <w:pPr>
        <w:kinsoku w:val="0"/>
        <w:overflowPunct w:val="0"/>
        <w:snapToGrid w:val="0"/>
        <w:spacing w:line="520" w:lineRule="atLeast"/>
        <w:ind w:firstLineChars="100" w:firstLine="240"/>
        <w:rPr>
          <w:rFonts w:ascii="宋体" w:hAnsi="宋体" w:cs="宋体"/>
          <w:spacing w:val="-4"/>
          <w:sz w:val="24"/>
          <w:szCs w:val="24"/>
          <w:u w:val="single"/>
        </w:rPr>
      </w:pPr>
      <w:r>
        <w:rPr>
          <w:rFonts w:ascii="宋体" w:hAnsi="宋体" w:hint="eastAsia"/>
          <w:bCs/>
          <w:sz w:val="24"/>
          <w:szCs w:val="24"/>
        </w:rPr>
        <w:t>报价单位（盖公章）：</w:t>
      </w:r>
    </w:p>
    <w:p w:rsidR="00000C46" w:rsidRDefault="0001046A">
      <w:pPr>
        <w:kinsoku w:val="0"/>
        <w:overflowPunct w:val="0"/>
        <w:snapToGrid w:val="0"/>
        <w:spacing w:line="520" w:lineRule="atLeast"/>
        <w:ind w:firstLineChars="100" w:firstLine="232"/>
        <w:rPr>
          <w:rFonts w:ascii="宋体" w:hAnsi="宋体" w:cs="宋体"/>
          <w:spacing w:val="-4"/>
          <w:sz w:val="24"/>
          <w:szCs w:val="24"/>
          <w:u w:val="single"/>
        </w:rPr>
      </w:pPr>
      <w:r>
        <w:rPr>
          <w:rFonts w:ascii="宋体" w:hAnsi="宋体" w:cs="宋体" w:hint="eastAsia"/>
          <w:spacing w:val="-4"/>
          <w:sz w:val="24"/>
          <w:szCs w:val="24"/>
        </w:rPr>
        <w:t>法定代表人或授权代理人（签字或盖章）：</w:t>
      </w:r>
    </w:p>
    <w:p w:rsidR="00000C46" w:rsidRDefault="0001046A">
      <w:pPr>
        <w:kinsoku w:val="0"/>
        <w:overflowPunct w:val="0"/>
        <w:snapToGrid w:val="0"/>
        <w:spacing w:line="520" w:lineRule="atLeast"/>
        <w:rPr>
          <w:rFonts w:ascii="宋体" w:hAnsi="宋体" w:cs="宋体"/>
          <w:spacing w:val="-4"/>
          <w:sz w:val="24"/>
          <w:szCs w:val="24"/>
          <w:u w:val="single"/>
        </w:rPr>
      </w:pPr>
      <w:r>
        <w:rPr>
          <w:rFonts w:ascii="宋体" w:hAnsi="宋体" w:cs="宋体" w:hint="eastAsia"/>
          <w:spacing w:val="-4"/>
          <w:sz w:val="24"/>
          <w:szCs w:val="24"/>
        </w:rPr>
        <w:t xml:space="preserve">  日期： </w:t>
      </w:r>
      <w:r>
        <w:rPr>
          <w:rFonts w:ascii="宋体" w:hAnsi="宋体" w:cs="宋体"/>
          <w:spacing w:val="-4"/>
          <w:sz w:val="24"/>
          <w:szCs w:val="24"/>
        </w:rPr>
        <w:t>2023</w:t>
      </w:r>
      <w:r>
        <w:rPr>
          <w:rFonts w:ascii="宋体" w:hAnsi="宋体" w:cs="宋体" w:hint="eastAsia"/>
          <w:spacing w:val="-4"/>
          <w:sz w:val="24"/>
          <w:szCs w:val="24"/>
        </w:rPr>
        <w:t>年   月   日</w:t>
      </w:r>
    </w:p>
    <w:p w:rsidR="00000C46" w:rsidRDefault="00000C46">
      <w:pPr>
        <w:kinsoku w:val="0"/>
        <w:overflowPunct w:val="0"/>
        <w:snapToGrid w:val="0"/>
        <w:spacing w:line="400" w:lineRule="atLeast"/>
        <w:jc w:val="center"/>
        <w:rPr>
          <w:rFonts w:ascii="宋体" w:hAnsi="宋体" w:cs="宋体"/>
          <w:spacing w:val="-4"/>
          <w:sz w:val="24"/>
          <w:szCs w:val="24"/>
        </w:rPr>
      </w:pPr>
    </w:p>
    <w:p w:rsidR="00000C46" w:rsidRDefault="00000C46">
      <w:pPr>
        <w:kinsoku w:val="0"/>
        <w:overflowPunct w:val="0"/>
        <w:snapToGrid w:val="0"/>
        <w:spacing w:line="400" w:lineRule="atLeast"/>
        <w:jc w:val="center"/>
        <w:rPr>
          <w:rFonts w:ascii="宋体" w:hAnsi="宋体"/>
          <w:b/>
          <w:bCs/>
          <w:sz w:val="24"/>
          <w:szCs w:val="24"/>
        </w:rPr>
      </w:pPr>
    </w:p>
    <w:p w:rsidR="00000C46" w:rsidRDefault="00000C46">
      <w:pPr>
        <w:kinsoku w:val="0"/>
        <w:overflowPunct w:val="0"/>
        <w:snapToGrid w:val="0"/>
        <w:spacing w:line="400" w:lineRule="atLeast"/>
        <w:jc w:val="center"/>
        <w:rPr>
          <w:rFonts w:ascii="宋体" w:hAnsi="宋体" w:cs="宋体"/>
          <w:spacing w:val="-4"/>
          <w:sz w:val="24"/>
          <w:szCs w:val="24"/>
        </w:rPr>
      </w:pPr>
    </w:p>
    <w:p w:rsidR="00000C46" w:rsidRDefault="00000C46">
      <w:pPr>
        <w:widowControl/>
        <w:spacing w:line="360" w:lineRule="auto"/>
        <w:rPr>
          <w:rFonts w:ascii="宋体" w:hAnsi="宋体"/>
          <w:sz w:val="24"/>
        </w:rPr>
      </w:pPr>
    </w:p>
    <w:p w:rsidR="00000C46" w:rsidRDefault="00000C46">
      <w:pPr>
        <w:widowControl/>
        <w:spacing w:line="360" w:lineRule="auto"/>
        <w:rPr>
          <w:rFonts w:ascii="宋体" w:hAnsi="宋体"/>
          <w:sz w:val="24"/>
        </w:rPr>
      </w:pPr>
    </w:p>
    <w:p w:rsidR="00000C46" w:rsidRDefault="00000C46">
      <w:pPr>
        <w:widowControl/>
        <w:spacing w:line="360" w:lineRule="auto"/>
        <w:rPr>
          <w:rFonts w:ascii="宋体" w:eastAsia="宋体" w:hAnsi="宋体" w:cs="宋体"/>
          <w:kern w:val="0"/>
          <w:sz w:val="24"/>
          <w:szCs w:val="24"/>
        </w:rPr>
      </w:pPr>
    </w:p>
    <w:p w:rsidR="00000C46" w:rsidRDefault="00000C46">
      <w:pPr>
        <w:widowControl/>
        <w:wordWrap w:val="0"/>
        <w:spacing w:line="480" w:lineRule="atLeast"/>
        <w:ind w:right="440"/>
        <w:rPr>
          <w:rFonts w:ascii="微软雅黑" w:eastAsia="微软雅黑" w:hAnsi="微软雅黑" w:cs="宋体"/>
          <w:kern w:val="0"/>
          <w:sz w:val="28"/>
          <w:szCs w:val="28"/>
        </w:rPr>
      </w:pPr>
    </w:p>
    <w:p w:rsidR="00000C46" w:rsidRDefault="0001046A">
      <w:pPr>
        <w:widowControl/>
        <w:wordWrap w:val="0"/>
        <w:spacing w:line="480" w:lineRule="atLeast"/>
        <w:ind w:right="440"/>
        <w:rPr>
          <w:rFonts w:ascii="微软雅黑" w:eastAsia="微软雅黑" w:hAnsi="微软雅黑" w:cs="宋体"/>
          <w:kern w:val="0"/>
          <w:sz w:val="24"/>
          <w:szCs w:val="24"/>
        </w:rPr>
      </w:pPr>
      <w:r>
        <w:rPr>
          <w:rFonts w:ascii="微软雅黑" w:eastAsia="微软雅黑" w:hAnsi="微软雅黑" w:cs="宋体" w:hint="eastAsia"/>
          <w:kern w:val="0"/>
          <w:sz w:val="28"/>
          <w:szCs w:val="28"/>
        </w:rPr>
        <w:lastRenderedPageBreak/>
        <w:t>附件2</w:t>
      </w:r>
      <w:r>
        <w:rPr>
          <w:rFonts w:ascii="微软雅黑" w:eastAsia="微软雅黑" w:hAnsi="微软雅黑" w:cs="宋体"/>
          <w:kern w:val="0"/>
          <w:sz w:val="24"/>
          <w:szCs w:val="24"/>
        </w:rPr>
        <w:t>：</w:t>
      </w:r>
    </w:p>
    <w:p w:rsidR="00000C46" w:rsidRDefault="0001046A">
      <w:pPr>
        <w:widowControl/>
        <w:spacing w:line="500" w:lineRule="exact"/>
        <w:jc w:val="center"/>
        <w:rPr>
          <w:rFonts w:ascii="宋体" w:hAnsi="宋体"/>
          <w:b/>
          <w:kern w:val="0"/>
          <w:sz w:val="36"/>
          <w:szCs w:val="36"/>
        </w:rPr>
      </w:pPr>
      <w:r>
        <w:rPr>
          <w:rFonts w:ascii="宋体" w:hAnsi="宋体" w:hint="eastAsia"/>
          <w:kern w:val="0"/>
          <w:sz w:val="36"/>
          <w:szCs w:val="36"/>
        </w:rPr>
        <w:t>谈 判 报 价 书</w:t>
      </w:r>
      <w:r>
        <w:rPr>
          <w:rFonts w:ascii="宋体" w:hAnsi="宋体" w:hint="eastAsia"/>
          <w:b/>
          <w:kern w:val="0"/>
          <w:sz w:val="36"/>
          <w:szCs w:val="36"/>
        </w:rPr>
        <w:t>（同集热电</w:t>
      </w:r>
      <w:r>
        <w:rPr>
          <w:rFonts w:ascii="宋体" w:hAnsi="宋体"/>
          <w:b/>
          <w:kern w:val="0"/>
          <w:sz w:val="36"/>
          <w:szCs w:val="36"/>
        </w:rPr>
        <w:t>）</w:t>
      </w: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3261"/>
        <w:gridCol w:w="2612"/>
      </w:tblGrid>
      <w:tr w:rsidR="00000C46">
        <w:trPr>
          <w:trHeight w:val="1104"/>
        </w:trPr>
        <w:tc>
          <w:tcPr>
            <w:tcW w:w="3510" w:type="dxa"/>
            <w:tcBorders>
              <w:top w:val="single" w:sz="4" w:space="0" w:color="auto"/>
              <w:left w:val="single" w:sz="4" w:space="0" w:color="auto"/>
              <w:bottom w:val="single" w:sz="4" w:space="0" w:color="auto"/>
              <w:right w:val="single" w:sz="4" w:space="0" w:color="auto"/>
            </w:tcBorders>
            <w:vAlign w:val="center"/>
          </w:tcPr>
          <w:p w:rsidR="00000C46" w:rsidRDefault="0001046A">
            <w:pPr>
              <w:widowControl/>
              <w:spacing w:line="276" w:lineRule="auto"/>
              <w:jc w:val="center"/>
              <w:rPr>
                <w:rFonts w:ascii="宋体" w:hAnsi="宋体" w:cs="宋体"/>
                <w:kern w:val="0"/>
                <w:sz w:val="24"/>
              </w:rPr>
            </w:pPr>
            <w:r>
              <w:rPr>
                <w:rFonts w:ascii="宋体" w:hAnsi="宋体" w:cs="宋体" w:hint="eastAsia"/>
                <w:kern w:val="0"/>
                <w:sz w:val="24"/>
              </w:rPr>
              <w:t>项目名称</w:t>
            </w:r>
          </w:p>
        </w:tc>
        <w:tc>
          <w:tcPr>
            <w:tcW w:w="3261" w:type="dxa"/>
            <w:tcBorders>
              <w:top w:val="single" w:sz="4" w:space="0" w:color="auto"/>
              <w:left w:val="single" w:sz="4" w:space="0" w:color="auto"/>
              <w:bottom w:val="single" w:sz="4" w:space="0" w:color="auto"/>
              <w:right w:val="single" w:sz="4" w:space="0" w:color="auto"/>
            </w:tcBorders>
            <w:vAlign w:val="center"/>
          </w:tcPr>
          <w:p w:rsidR="00000C46" w:rsidRDefault="0001046A">
            <w:pPr>
              <w:widowControl/>
              <w:spacing w:line="276" w:lineRule="auto"/>
              <w:jc w:val="center"/>
              <w:rPr>
                <w:rFonts w:ascii="宋体" w:hAnsi="宋体" w:cs="宋体"/>
                <w:kern w:val="0"/>
                <w:sz w:val="24"/>
              </w:rPr>
            </w:pPr>
            <w:r>
              <w:rPr>
                <w:rFonts w:ascii="宋体" w:hAnsi="宋体" w:cs="宋体" w:hint="eastAsia"/>
                <w:kern w:val="0"/>
                <w:sz w:val="24"/>
              </w:rPr>
              <w:t xml:space="preserve"> 含税到场单价（元</w:t>
            </w:r>
            <w:r>
              <w:rPr>
                <w:rFonts w:ascii="宋体" w:hAnsi="宋体"/>
                <w:kern w:val="0"/>
                <w:sz w:val="24"/>
              </w:rPr>
              <w:t>/</w:t>
            </w:r>
            <w:r>
              <w:rPr>
                <w:rFonts w:ascii="宋体" w:hAnsi="宋体" w:cs="宋体" w:hint="eastAsia"/>
                <w:kern w:val="0"/>
                <w:sz w:val="24"/>
              </w:rPr>
              <w:t>吨</w:t>
            </w:r>
            <w:r>
              <w:rPr>
                <w:rFonts w:ascii="宋体" w:hAnsi="宋体"/>
                <w:kern w:val="0"/>
                <w:sz w:val="24"/>
              </w:rPr>
              <w:t>)</w:t>
            </w:r>
          </w:p>
        </w:tc>
        <w:tc>
          <w:tcPr>
            <w:tcW w:w="2612" w:type="dxa"/>
            <w:tcBorders>
              <w:top w:val="single" w:sz="4" w:space="0" w:color="auto"/>
              <w:left w:val="single" w:sz="4" w:space="0" w:color="auto"/>
              <w:bottom w:val="single" w:sz="4" w:space="0" w:color="auto"/>
              <w:right w:val="single" w:sz="4" w:space="0" w:color="auto"/>
            </w:tcBorders>
            <w:vAlign w:val="center"/>
          </w:tcPr>
          <w:p w:rsidR="00000C46" w:rsidRDefault="0001046A">
            <w:pPr>
              <w:widowControl/>
              <w:spacing w:line="276" w:lineRule="auto"/>
              <w:jc w:val="center"/>
              <w:rPr>
                <w:rFonts w:ascii="宋体" w:hAnsi="宋体" w:cs="宋体"/>
                <w:kern w:val="0"/>
                <w:sz w:val="24"/>
              </w:rPr>
            </w:pPr>
            <w:r>
              <w:rPr>
                <w:rFonts w:ascii="宋体" w:hAnsi="宋体" w:cs="宋体" w:hint="eastAsia"/>
                <w:kern w:val="0"/>
                <w:sz w:val="24"/>
              </w:rPr>
              <w:t>备注</w:t>
            </w:r>
          </w:p>
        </w:tc>
      </w:tr>
      <w:tr w:rsidR="00000C46">
        <w:trPr>
          <w:trHeight w:val="2153"/>
        </w:trPr>
        <w:tc>
          <w:tcPr>
            <w:tcW w:w="3510" w:type="dxa"/>
            <w:tcBorders>
              <w:top w:val="single" w:sz="4" w:space="0" w:color="auto"/>
              <w:left w:val="single" w:sz="4" w:space="0" w:color="auto"/>
              <w:right w:val="single" w:sz="4" w:space="0" w:color="auto"/>
            </w:tcBorders>
            <w:vAlign w:val="center"/>
          </w:tcPr>
          <w:p w:rsidR="00000C46" w:rsidRDefault="00000C46">
            <w:pPr>
              <w:widowControl/>
              <w:spacing w:line="276" w:lineRule="auto"/>
              <w:jc w:val="center"/>
              <w:rPr>
                <w:rFonts w:ascii="宋体" w:hAnsi="宋体" w:cs="宋体"/>
                <w:kern w:val="0"/>
                <w:sz w:val="24"/>
              </w:rPr>
            </w:pPr>
          </w:p>
          <w:p w:rsidR="00000C46" w:rsidRDefault="0001046A">
            <w:pPr>
              <w:widowControl/>
              <w:spacing w:line="276" w:lineRule="auto"/>
              <w:jc w:val="center"/>
              <w:rPr>
                <w:rFonts w:ascii="宋体" w:hAnsi="宋体" w:cs="宋体"/>
                <w:kern w:val="0"/>
                <w:sz w:val="24"/>
              </w:rPr>
            </w:pPr>
            <w:r>
              <w:rPr>
                <w:rFonts w:ascii="宋体" w:hAnsi="宋体" w:cs="宋体" w:hint="eastAsia"/>
                <w:kern w:val="0"/>
                <w:sz w:val="24"/>
              </w:rPr>
              <w:t>氢氧化钙</w:t>
            </w:r>
          </w:p>
          <w:p w:rsidR="00000C46" w:rsidRDefault="0001046A">
            <w:pPr>
              <w:widowControl/>
              <w:spacing w:line="276" w:lineRule="auto"/>
              <w:jc w:val="center"/>
              <w:rPr>
                <w:rFonts w:ascii="宋体" w:hAnsi="宋体" w:cs="宋体"/>
                <w:kern w:val="0"/>
                <w:sz w:val="24"/>
              </w:rPr>
            </w:pPr>
            <w:r>
              <w:rPr>
                <w:rFonts w:ascii="宋体" w:hAnsi="宋体" w:cs="宋体" w:hint="eastAsia"/>
                <w:kern w:val="0"/>
                <w:sz w:val="24"/>
              </w:rPr>
              <w:t>（</w:t>
            </w:r>
            <w:r>
              <w:rPr>
                <w:rFonts w:ascii="宋体" w:hAnsi="宋体" w:hint="eastAsia"/>
                <w:sz w:val="24"/>
              </w:rPr>
              <w:t>Ca（OH）</w:t>
            </w:r>
            <w:r>
              <w:rPr>
                <w:rFonts w:ascii="宋体" w:hAnsi="宋体"/>
                <w:sz w:val="24"/>
                <w:vertAlign w:val="subscript"/>
              </w:rPr>
              <w:t>2</w:t>
            </w:r>
            <w:r>
              <w:rPr>
                <w:rFonts w:ascii="宋体" w:hAnsi="宋体" w:cs="宋体" w:hint="eastAsia"/>
                <w:kern w:val="0"/>
                <w:sz w:val="24"/>
              </w:rPr>
              <w:t>≥85%，水分≤1%</w:t>
            </w:r>
            <w:r>
              <w:rPr>
                <w:rFonts w:ascii="宋体" w:hAnsi="宋体" w:cs="宋体"/>
                <w:kern w:val="0"/>
                <w:sz w:val="24"/>
              </w:rPr>
              <w:t>,</w:t>
            </w:r>
            <w:r>
              <w:rPr>
                <w:rFonts w:ascii="宋体" w:hAnsi="宋体" w:cs="宋体" w:hint="eastAsia"/>
                <w:kern w:val="0"/>
                <w:sz w:val="24"/>
              </w:rPr>
              <w:t>粒</w:t>
            </w:r>
            <w:r>
              <w:rPr>
                <w:rFonts w:ascii="宋体" w:hAnsi="宋体" w:cs="宋体"/>
                <w:kern w:val="0"/>
                <w:sz w:val="24"/>
              </w:rPr>
              <w:t>度</w:t>
            </w:r>
            <w:r>
              <w:rPr>
                <w:rFonts w:ascii="宋体" w:hAnsi="宋体" w:cs="宋体" w:hint="eastAsia"/>
                <w:kern w:val="0"/>
                <w:sz w:val="24"/>
              </w:rPr>
              <w:t>≤50μ</w:t>
            </w:r>
            <w:r>
              <w:rPr>
                <w:rFonts w:ascii="宋体" w:hAnsi="宋体" w:cs="宋体"/>
                <w:kern w:val="0"/>
                <w:sz w:val="24"/>
              </w:rPr>
              <w:t>m,</w:t>
            </w:r>
            <w:r>
              <w:rPr>
                <w:rFonts w:ascii="宋体" w:eastAsia="宋体" w:hAnsi="宋体" w:cs="宋体" w:hint="eastAsia"/>
                <w:kern w:val="0"/>
                <w:sz w:val="24"/>
                <w:highlight w:val="cyan"/>
              </w:rPr>
              <w:t xml:space="preserve"> 12m</w:t>
            </w:r>
            <w:r>
              <w:rPr>
                <w:rFonts w:ascii="宋体" w:eastAsia="宋体" w:hAnsi="宋体" w:cs="宋体" w:hint="eastAsia"/>
                <w:kern w:val="0"/>
                <w:sz w:val="24"/>
                <w:highlight w:val="cyan"/>
                <w:vertAlign w:val="superscript"/>
              </w:rPr>
              <w:t>2</w:t>
            </w:r>
            <w:r>
              <w:rPr>
                <w:rFonts w:ascii="宋体" w:eastAsia="宋体" w:hAnsi="宋体" w:cs="宋体" w:hint="eastAsia"/>
                <w:kern w:val="0"/>
                <w:sz w:val="24"/>
                <w:highlight w:val="cyan"/>
              </w:rPr>
              <w:t>/g≤比</w:t>
            </w:r>
            <w:r>
              <w:rPr>
                <w:rFonts w:ascii="宋体" w:eastAsia="宋体" w:hAnsi="宋体" w:cs="宋体"/>
                <w:kern w:val="0"/>
                <w:sz w:val="24"/>
                <w:highlight w:val="cyan"/>
              </w:rPr>
              <w:t>表面积</w:t>
            </w:r>
            <w:r>
              <w:rPr>
                <w:rFonts w:ascii="宋体" w:eastAsia="宋体" w:hAnsi="宋体" w:cs="宋体" w:hint="eastAsia"/>
                <w:kern w:val="0"/>
                <w:sz w:val="24"/>
                <w:highlight w:val="cyan"/>
              </w:rPr>
              <w:t>≤15m</w:t>
            </w:r>
            <w:r>
              <w:rPr>
                <w:rFonts w:ascii="宋体" w:eastAsia="宋体" w:hAnsi="宋体" w:cs="宋体" w:hint="eastAsia"/>
                <w:kern w:val="0"/>
                <w:sz w:val="24"/>
                <w:highlight w:val="cyan"/>
                <w:vertAlign w:val="superscript"/>
              </w:rPr>
              <w:t>2</w:t>
            </w:r>
            <w:r>
              <w:rPr>
                <w:rFonts w:ascii="宋体" w:eastAsia="宋体" w:hAnsi="宋体" w:cs="宋体" w:hint="eastAsia"/>
                <w:kern w:val="0"/>
                <w:sz w:val="24"/>
                <w:highlight w:val="cyan"/>
              </w:rPr>
              <w:t>/g</w:t>
            </w:r>
          </w:p>
          <w:p w:rsidR="00000C46" w:rsidRDefault="00000C46">
            <w:pPr>
              <w:widowControl/>
              <w:spacing w:line="276" w:lineRule="auto"/>
              <w:rPr>
                <w:rFonts w:ascii="宋体" w:hAnsi="宋体" w:cs="宋体"/>
                <w:kern w:val="0"/>
                <w:sz w:val="24"/>
              </w:rPr>
            </w:pPr>
          </w:p>
        </w:tc>
        <w:tc>
          <w:tcPr>
            <w:tcW w:w="3261" w:type="dxa"/>
            <w:tcBorders>
              <w:top w:val="single" w:sz="4" w:space="0" w:color="auto"/>
              <w:left w:val="single" w:sz="4" w:space="0" w:color="auto"/>
              <w:right w:val="single" w:sz="4" w:space="0" w:color="auto"/>
            </w:tcBorders>
            <w:vAlign w:val="center"/>
          </w:tcPr>
          <w:p w:rsidR="00000C46" w:rsidRDefault="00000C46">
            <w:pPr>
              <w:widowControl/>
              <w:spacing w:line="276" w:lineRule="auto"/>
              <w:jc w:val="center"/>
              <w:rPr>
                <w:rFonts w:ascii="宋体" w:hAnsi="宋体" w:cs="宋体"/>
                <w:kern w:val="0"/>
                <w:szCs w:val="21"/>
              </w:rPr>
            </w:pPr>
          </w:p>
        </w:tc>
        <w:tc>
          <w:tcPr>
            <w:tcW w:w="2612" w:type="dxa"/>
            <w:tcBorders>
              <w:top w:val="single" w:sz="4" w:space="0" w:color="auto"/>
              <w:left w:val="single" w:sz="4" w:space="0" w:color="auto"/>
              <w:right w:val="single" w:sz="4" w:space="0" w:color="auto"/>
            </w:tcBorders>
            <w:vAlign w:val="center"/>
          </w:tcPr>
          <w:p w:rsidR="00000C46" w:rsidRDefault="0001046A">
            <w:pPr>
              <w:widowControl/>
              <w:spacing w:line="276" w:lineRule="auto"/>
              <w:jc w:val="center"/>
              <w:rPr>
                <w:rFonts w:ascii="宋体" w:hAnsi="宋体" w:cs="宋体"/>
                <w:kern w:val="0"/>
                <w:sz w:val="24"/>
              </w:rPr>
            </w:pPr>
            <w:r>
              <w:rPr>
                <w:rFonts w:ascii="宋体" w:hAnsi="宋体"/>
                <w:kern w:val="0"/>
                <w:sz w:val="24"/>
              </w:rPr>
              <w:t> </w:t>
            </w:r>
          </w:p>
        </w:tc>
      </w:tr>
      <w:tr w:rsidR="00000C46">
        <w:trPr>
          <w:trHeight w:val="2012"/>
        </w:trPr>
        <w:tc>
          <w:tcPr>
            <w:tcW w:w="9383" w:type="dxa"/>
            <w:gridSpan w:val="3"/>
            <w:tcBorders>
              <w:top w:val="single" w:sz="4" w:space="0" w:color="auto"/>
              <w:left w:val="single" w:sz="4" w:space="0" w:color="auto"/>
              <w:bottom w:val="single" w:sz="4" w:space="0" w:color="auto"/>
              <w:right w:val="single" w:sz="4" w:space="0" w:color="auto"/>
            </w:tcBorders>
            <w:vAlign w:val="center"/>
          </w:tcPr>
          <w:p w:rsidR="00000C46" w:rsidRDefault="0001046A">
            <w:pPr>
              <w:widowControl/>
              <w:spacing w:line="276" w:lineRule="auto"/>
              <w:rPr>
                <w:rFonts w:ascii="宋体" w:hAnsi="宋体"/>
                <w:kern w:val="0"/>
                <w:sz w:val="24"/>
              </w:rPr>
            </w:pPr>
            <w:r>
              <w:rPr>
                <w:rFonts w:ascii="宋体" w:hAnsi="宋体" w:hint="eastAsia"/>
                <w:kern w:val="0"/>
                <w:sz w:val="24"/>
              </w:rPr>
              <w:t>说明</w:t>
            </w:r>
            <w:r>
              <w:rPr>
                <w:rFonts w:ascii="宋体" w:hAnsi="宋体"/>
                <w:kern w:val="0"/>
                <w:sz w:val="24"/>
              </w:rPr>
              <w:t>：</w:t>
            </w:r>
          </w:p>
          <w:p w:rsidR="00000C46" w:rsidRDefault="0001046A">
            <w:pPr>
              <w:numPr>
                <w:ilvl w:val="0"/>
                <w:numId w:val="15"/>
              </w:numPr>
              <w:rPr>
                <w:rFonts w:ascii="宋体" w:hAnsi="宋体"/>
                <w:kern w:val="0"/>
                <w:sz w:val="24"/>
              </w:rPr>
            </w:pPr>
            <w:r>
              <w:rPr>
                <w:rFonts w:ascii="宋体" w:hAnsi="宋体" w:hint="eastAsia"/>
                <w:kern w:val="0"/>
                <w:sz w:val="24"/>
              </w:rPr>
              <w:t>单价含13%增值税，含运费、装卸费。</w:t>
            </w:r>
          </w:p>
          <w:p w:rsidR="00000C46" w:rsidRDefault="0001046A">
            <w:pPr>
              <w:numPr>
                <w:ilvl w:val="0"/>
                <w:numId w:val="15"/>
              </w:numPr>
              <w:rPr>
                <w:rFonts w:ascii="宋体" w:hAnsi="宋体"/>
              </w:rPr>
            </w:pPr>
            <w:r>
              <w:rPr>
                <w:rFonts w:ascii="宋体" w:hAnsi="宋体" w:hint="eastAsia"/>
                <w:kern w:val="0"/>
                <w:sz w:val="24"/>
              </w:rPr>
              <w:t>供货</w:t>
            </w:r>
            <w:r>
              <w:rPr>
                <w:rFonts w:ascii="宋体" w:hAnsi="宋体"/>
                <w:kern w:val="0"/>
                <w:sz w:val="24"/>
              </w:rPr>
              <w:t>时间：</w:t>
            </w:r>
            <w:r>
              <w:rPr>
                <w:rFonts w:ascii="宋体" w:hAnsi="宋体" w:cs="宋体" w:hint="eastAsia"/>
                <w:kern w:val="0"/>
                <w:sz w:val="24"/>
              </w:rPr>
              <w:t>20</w:t>
            </w:r>
            <w:r>
              <w:rPr>
                <w:rFonts w:ascii="宋体" w:hAnsi="宋体" w:cs="宋体"/>
                <w:kern w:val="0"/>
                <w:sz w:val="24"/>
              </w:rPr>
              <w:t>2</w:t>
            </w:r>
            <w:r>
              <w:rPr>
                <w:rFonts w:ascii="宋体" w:hAnsi="宋体" w:cs="宋体" w:hint="eastAsia"/>
                <w:kern w:val="0"/>
                <w:sz w:val="24"/>
              </w:rPr>
              <w:t>3年1月26日至20</w:t>
            </w:r>
            <w:r>
              <w:rPr>
                <w:rFonts w:ascii="宋体" w:hAnsi="宋体" w:cs="宋体"/>
                <w:kern w:val="0"/>
                <w:sz w:val="24"/>
              </w:rPr>
              <w:t>23</w:t>
            </w:r>
            <w:r>
              <w:rPr>
                <w:rFonts w:ascii="宋体" w:hAnsi="宋体" w:cs="宋体" w:hint="eastAsia"/>
                <w:kern w:val="0"/>
                <w:sz w:val="24"/>
              </w:rPr>
              <w:t>年7月25日</w:t>
            </w:r>
            <w:r>
              <w:rPr>
                <w:rFonts w:ascii="宋体" w:hAnsi="宋体" w:cs="宋体" w:hint="eastAsia"/>
                <w:kern w:val="0"/>
                <w:szCs w:val="21"/>
              </w:rPr>
              <w:t>。</w:t>
            </w:r>
          </w:p>
          <w:p w:rsidR="00000C46" w:rsidRDefault="0001046A">
            <w:pPr>
              <w:numPr>
                <w:ilvl w:val="0"/>
                <w:numId w:val="15"/>
              </w:numPr>
              <w:rPr>
                <w:rFonts w:ascii="宋体" w:hAnsi="宋体"/>
              </w:rPr>
            </w:pPr>
            <w:r>
              <w:rPr>
                <w:rFonts w:ascii="宋体" w:hAnsi="宋体" w:cs="宋体" w:hint="eastAsia"/>
                <w:kern w:val="0"/>
                <w:szCs w:val="21"/>
              </w:rPr>
              <w:t>谈判保证金为人民币贰万</w:t>
            </w:r>
            <w:r>
              <w:rPr>
                <w:rFonts w:ascii="宋体" w:hAnsi="宋体" w:cs="宋体" w:hint="eastAsia"/>
                <w:kern w:val="0"/>
                <w:sz w:val="24"/>
                <w:szCs w:val="21"/>
              </w:rPr>
              <w:t>元整</w:t>
            </w:r>
            <w:r>
              <w:rPr>
                <w:rFonts w:ascii="宋体" w:hAnsi="宋体" w:cs="宋体" w:hint="eastAsia"/>
                <w:kern w:val="0"/>
                <w:szCs w:val="21"/>
              </w:rPr>
              <w:t>（¥2</w:t>
            </w:r>
            <w:r>
              <w:rPr>
                <w:rFonts w:ascii="宋体" w:hAnsi="宋体" w:cs="宋体"/>
                <w:kern w:val="0"/>
                <w:szCs w:val="21"/>
              </w:rPr>
              <w:t>0</w:t>
            </w:r>
            <w:r>
              <w:rPr>
                <w:rFonts w:ascii="宋体" w:hAnsi="宋体" w:cs="宋体" w:hint="eastAsia"/>
                <w:kern w:val="0"/>
                <w:szCs w:val="21"/>
              </w:rPr>
              <w:t>000.00）。</w:t>
            </w:r>
          </w:p>
          <w:p w:rsidR="00000C46" w:rsidRDefault="0001046A">
            <w:pPr>
              <w:widowControl/>
              <w:spacing w:line="276" w:lineRule="auto"/>
              <w:rPr>
                <w:rFonts w:ascii="宋体" w:hAnsi="宋体"/>
                <w:szCs w:val="21"/>
              </w:rPr>
            </w:pPr>
            <w:r>
              <w:rPr>
                <w:rFonts w:ascii="宋体" w:hAnsi="宋体" w:hint="eastAsia"/>
                <w:kern w:val="0"/>
                <w:szCs w:val="21"/>
              </w:rPr>
              <w:t>4、若</w:t>
            </w:r>
            <w:r>
              <w:rPr>
                <w:rFonts w:ascii="宋体" w:hAnsi="宋体"/>
                <w:kern w:val="0"/>
                <w:szCs w:val="21"/>
              </w:rPr>
              <w:t>税率调整，含</w:t>
            </w:r>
            <w:proofErr w:type="gramStart"/>
            <w:r>
              <w:rPr>
                <w:rFonts w:ascii="宋体" w:hAnsi="宋体"/>
                <w:kern w:val="0"/>
                <w:szCs w:val="21"/>
              </w:rPr>
              <w:t>税单价</w:t>
            </w:r>
            <w:proofErr w:type="gramEnd"/>
            <w:r>
              <w:rPr>
                <w:rFonts w:ascii="宋体" w:hAnsi="宋体"/>
                <w:kern w:val="0"/>
                <w:szCs w:val="21"/>
              </w:rPr>
              <w:t>须作相应调整。</w:t>
            </w:r>
          </w:p>
        </w:tc>
      </w:tr>
    </w:tbl>
    <w:p w:rsidR="00000C46" w:rsidRDefault="0001046A">
      <w:pPr>
        <w:widowControl/>
        <w:spacing w:line="500" w:lineRule="exact"/>
        <w:ind w:firstLineChars="100" w:firstLine="280"/>
        <w:rPr>
          <w:rFonts w:ascii="宋体" w:hAnsi="宋体"/>
          <w:kern w:val="0"/>
          <w:sz w:val="28"/>
          <w:szCs w:val="28"/>
        </w:rPr>
      </w:pPr>
      <w:r>
        <w:rPr>
          <w:rFonts w:ascii="宋体" w:hAnsi="宋体" w:hint="eastAsia"/>
          <w:kern w:val="0"/>
          <w:sz w:val="28"/>
          <w:szCs w:val="28"/>
        </w:rPr>
        <w:t>报价单位：（盖章）</w:t>
      </w:r>
    </w:p>
    <w:p w:rsidR="00000C46" w:rsidRDefault="00000C46">
      <w:pPr>
        <w:widowControl/>
        <w:spacing w:line="500" w:lineRule="exact"/>
        <w:ind w:firstLineChars="100" w:firstLine="280"/>
        <w:rPr>
          <w:rFonts w:ascii="宋体" w:hAnsi="宋体"/>
          <w:kern w:val="0"/>
          <w:sz w:val="28"/>
          <w:szCs w:val="28"/>
        </w:rPr>
      </w:pPr>
    </w:p>
    <w:p w:rsidR="00000C46" w:rsidRDefault="0001046A">
      <w:pPr>
        <w:widowControl/>
        <w:spacing w:line="500" w:lineRule="exact"/>
        <w:ind w:firstLineChars="100" w:firstLine="280"/>
        <w:rPr>
          <w:rFonts w:ascii="宋体" w:hAnsi="宋体"/>
          <w:kern w:val="0"/>
          <w:sz w:val="28"/>
          <w:szCs w:val="28"/>
        </w:rPr>
      </w:pPr>
      <w:r>
        <w:rPr>
          <w:rFonts w:ascii="宋体" w:hAnsi="宋体" w:hint="eastAsia"/>
          <w:kern w:val="0"/>
          <w:sz w:val="28"/>
          <w:szCs w:val="28"/>
        </w:rPr>
        <w:t>法定代表人或授权代表人（签字</w:t>
      </w:r>
      <w:r>
        <w:rPr>
          <w:rFonts w:ascii="宋体" w:hAnsi="宋体"/>
          <w:kern w:val="0"/>
          <w:sz w:val="28"/>
          <w:szCs w:val="28"/>
        </w:rPr>
        <w:t>或盖章</w:t>
      </w:r>
      <w:r>
        <w:rPr>
          <w:rFonts w:ascii="宋体" w:hAnsi="宋体" w:hint="eastAsia"/>
          <w:kern w:val="0"/>
          <w:sz w:val="28"/>
          <w:szCs w:val="28"/>
        </w:rPr>
        <w:t>）：</w:t>
      </w:r>
    </w:p>
    <w:p w:rsidR="00000C46" w:rsidRDefault="00000C46">
      <w:pPr>
        <w:widowControl/>
        <w:spacing w:line="500" w:lineRule="exact"/>
        <w:ind w:firstLineChars="100" w:firstLine="280"/>
        <w:rPr>
          <w:rFonts w:ascii="宋体" w:hAnsi="宋体"/>
          <w:kern w:val="0"/>
          <w:sz w:val="28"/>
          <w:szCs w:val="28"/>
        </w:rPr>
      </w:pPr>
    </w:p>
    <w:p w:rsidR="00000C46" w:rsidRDefault="0001046A">
      <w:pPr>
        <w:widowControl/>
        <w:spacing w:line="500" w:lineRule="exact"/>
        <w:ind w:firstLineChars="100" w:firstLine="280"/>
        <w:rPr>
          <w:rFonts w:ascii="宋体" w:hAnsi="宋体"/>
          <w:kern w:val="0"/>
          <w:sz w:val="28"/>
          <w:szCs w:val="28"/>
        </w:rPr>
      </w:pPr>
      <w:r>
        <w:rPr>
          <w:rFonts w:ascii="宋体" w:hAnsi="宋体" w:hint="eastAsia"/>
          <w:kern w:val="0"/>
          <w:sz w:val="28"/>
          <w:szCs w:val="28"/>
        </w:rPr>
        <w:t>法定代表人或授权代表人联系电话：</w:t>
      </w:r>
    </w:p>
    <w:p w:rsidR="00000C46" w:rsidRDefault="00000C46">
      <w:pPr>
        <w:widowControl/>
        <w:spacing w:line="500" w:lineRule="exact"/>
        <w:ind w:firstLineChars="100" w:firstLine="280"/>
        <w:rPr>
          <w:rFonts w:ascii="宋体" w:hAnsi="宋体"/>
          <w:kern w:val="0"/>
          <w:sz w:val="28"/>
          <w:szCs w:val="28"/>
        </w:rPr>
      </w:pPr>
    </w:p>
    <w:p w:rsidR="00000C46" w:rsidRDefault="0001046A">
      <w:pPr>
        <w:widowControl/>
        <w:spacing w:line="500" w:lineRule="exact"/>
        <w:ind w:firstLineChars="100" w:firstLine="280"/>
        <w:rPr>
          <w:rFonts w:eastAsia="宋体" w:cs="宋体"/>
          <w:b/>
          <w:sz w:val="24"/>
          <w:szCs w:val="24"/>
        </w:rPr>
      </w:pPr>
      <w:r>
        <w:rPr>
          <w:rFonts w:ascii="宋体" w:hAnsi="宋体"/>
          <w:kern w:val="0"/>
          <w:sz w:val="28"/>
          <w:szCs w:val="28"/>
        </w:rPr>
        <w:t>报价</w:t>
      </w:r>
      <w:r>
        <w:rPr>
          <w:rFonts w:ascii="宋体" w:hAnsi="宋体" w:hint="eastAsia"/>
          <w:kern w:val="0"/>
          <w:sz w:val="28"/>
          <w:szCs w:val="28"/>
        </w:rPr>
        <w:t>日期</w:t>
      </w:r>
      <w:r>
        <w:rPr>
          <w:rFonts w:ascii="宋体" w:hAnsi="宋体"/>
          <w:kern w:val="0"/>
          <w:sz w:val="28"/>
          <w:szCs w:val="28"/>
        </w:rPr>
        <w:t>：2023</w:t>
      </w:r>
      <w:r>
        <w:rPr>
          <w:rFonts w:ascii="宋体" w:hAnsi="宋体" w:hint="eastAsia"/>
          <w:kern w:val="0"/>
          <w:sz w:val="28"/>
          <w:szCs w:val="28"/>
        </w:rPr>
        <w:t>年 月日</w:t>
      </w:r>
    </w:p>
    <w:p w:rsidR="00000C46" w:rsidRDefault="00000C46">
      <w:pPr>
        <w:widowControl/>
        <w:wordWrap w:val="0"/>
        <w:spacing w:line="480" w:lineRule="atLeast"/>
        <w:ind w:right="440"/>
        <w:rPr>
          <w:rFonts w:ascii="微软雅黑" w:eastAsia="微软雅黑" w:hAnsi="微软雅黑" w:cs="宋体"/>
          <w:kern w:val="0"/>
          <w:sz w:val="24"/>
          <w:szCs w:val="24"/>
        </w:rPr>
      </w:pPr>
    </w:p>
    <w:p w:rsidR="00000C46" w:rsidRDefault="00000C46">
      <w:pPr>
        <w:widowControl/>
        <w:wordWrap w:val="0"/>
        <w:spacing w:line="480" w:lineRule="atLeast"/>
        <w:ind w:right="440"/>
        <w:rPr>
          <w:rFonts w:ascii="微软雅黑" w:eastAsia="微软雅黑" w:hAnsi="微软雅黑" w:cs="宋体"/>
          <w:kern w:val="0"/>
          <w:sz w:val="24"/>
          <w:szCs w:val="24"/>
        </w:rPr>
      </w:pPr>
    </w:p>
    <w:p w:rsidR="00000C46" w:rsidRDefault="00000C46">
      <w:pPr>
        <w:rPr>
          <w:rFonts w:ascii="宋体" w:eastAsia="宋体" w:hAnsi="宋体"/>
          <w:sz w:val="24"/>
          <w:szCs w:val="24"/>
        </w:rPr>
      </w:pPr>
    </w:p>
    <w:p w:rsidR="00000C46" w:rsidRDefault="00000C46">
      <w:pPr>
        <w:rPr>
          <w:rFonts w:ascii="宋体" w:eastAsia="宋体" w:hAnsi="宋体"/>
          <w:sz w:val="24"/>
          <w:szCs w:val="24"/>
        </w:rPr>
      </w:pPr>
    </w:p>
    <w:p w:rsidR="00000C46" w:rsidRDefault="00000C46">
      <w:pPr>
        <w:rPr>
          <w:rFonts w:ascii="宋体" w:eastAsia="宋体" w:hAnsi="宋体"/>
          <w:sz w:val="24"/>
          <w:szCs w:val="24"/>
        </w:rPr>
      </w:pPr>
    </w:p>
    <w:p w:rsidR="00000C46" w:rsidRDefault="00000C46">
      <w:pPr>
        <w:rPr>
          <w:rFonts w:ascii="宋体" w:eastAsia="宋体" w:hAnsi="宋体"/>
          <w:sz w:val="24"/>
          <w:szCs w:val="24"/>
        </w:rPr>
      </w:pPr>
    </w:p>
    <w:p w:rsidR="00000C46" w:rsidRDefault="00000C46">
      <w:pPr>
        <w:rPr>
          <w:rFonts w:ascii="宋体" w:eastAsia="宋体" w:hAnsi="宋体"/>
          <w:sz w:val="24"/>
          <w:szCs w:val="24"/>
        </w:rPr>
      </w:pPr>
    </w:p>
    <w:p w:rsidR="00000C46" w:rsidRDefault="00000C46">
      <w:pPr>
        <w:widowControl/>
        <w:wordWrap w:val="0"/>
        <w:spacing w:line="480" w:lineRule="atLeast"/>
        <w:ind w:right="440"/>
        <w:rPr>
          <w:rFonts w:ascii="微软雅黑" w:eastAsia="微软雅黑" w:hAnsi="微软雅黑" w:cs="宋体"/>
          <w:kern w:val="0"/>
          <w:sz w:val="30"/>
          <w:szCs w:val="30"/>
        </w:rPr>
      </w:pPr>
    </w:p>
    <w:p w:rsidR="00000C46" w:rsidRDefault="00000C46">
      <w:pPr>
        <w:widowControl/>
        <w:wordWrap w:val="0"/>
        <w:spacing w:line="480" w:lineRule="atLeast"/>
        <w:ind w:right="440"/>
        <w:rPr>
          <w:rFonts w:ascii="微软雅黑" w:eastAsia="微软雅黑" w:hAnsi="微软雅黑" w:cs="宋体"/>
          <w:kern w:val="0"/>
          <w:sz w:val="30"/>
          <w:szCs w:val="30"/>
        </w:rPr>
      </w:pPr>
    </w:p>
    <w:p w:rsidR="00000C46" w:rsidRDefault="0001046A">
      <w:pPr>
        <w:widowControl/>
        <w:wordWrap w:val="0"/>
        <w:spacing w:line="480" w:lineRule="atLeast"/>
        <w:ind w:right="440"/>
        <w:rPr>
          <w:rFonts w:ascii="微软雅黑" w:eastAsia="微软雅黑" w:hAnsi="微软雅黑" w:cs="宋体"/>
          <w:kern w:val="0"/>
          <w:sz w:val="24"/>
          <w:szCs w:val="24"/>
        </w:rPr>
      </w:pPr>
      <w:r>
        <w:rPr>
          <w:rFonts w:ascii="微软雅黑" w:eastAsia="微软雅黑" w:hAnsi="微软雅黑" w:cs="宋体" w:hint="eastAsia"/>
          <w:kern w:val="0"/>
          <w:sz w:val="30"/>
          <w:szCs w:val="30"/>
        </w:rPr>
        <w:lastRenderedPageBreak/>
        <w:t>附</w:t>
      </w:r>
      <w:r>
        <w:rPr>
          <w:rFonts w:ascii="微软雅黑" w:eastAsia="微软雅黑" w:hAnsi="微软雅黑" w:cs="宋体"/>
          <w:kern w:val="0"/>
          <w:sz w:val="30"/>
          <w:szCs w:val="30"/>
        </w:rPr>
        <w:t>件</w:t>
      </w:r>
      <w:r>
        <w:rPr>
          <w:rFonts w:ascii="微软雅黑" w:eastAsia="微软雅黑" w:hAnsi="微软雅黑" w:cs="宋体" w:hint="eastAsia"/>
          <w:kern w:val="0"/>
          <w:sz w:val="30"/>
          <w:szCs w:val="30"/>
        </w:rPr>
        <w:t>3</w:t>
      </w:r>
      <w:r>
        <w:rPr>
          <w:rFonts w:ascii="微软雅黑" w:eastAsia="微软雅黑" w:hAnsi="微软雅黑" w:cs="宋体"/>
          <w:kern w:val="0"/>
          <w:sz w:val="24"/>
          <w:szCs w:val="24"/>
        </w:rPr>
        <w:t>：</w:t>
      </w:r>
    </w:p>
    <w:p w:rsidR="00000C46" w:rsidRDefault="0001046A">
      <w:pPr>
        <w:widowControl/>
        <w:spacing w:line="360" w:lineRule="auto"/>
        <w:rPr>
          <w:rFonts w:ascii="宋体" w:hAnsi="宋体"/>
          <w:sz w:val="28"/>
          <w:szCs w:val="28"/>
        </w:rPr>
      </w:pPr>
      <w:r>
        <w:rPr>
          <w:rFonts w:ascii="宋体" w:hAnsi="宋体" w:hint="eastAsia"/>
          <w:sz w:val="28"/>
          <w:szCs w:val="28"/>
        </w:rPr>
        <w:t>法定代表人身份证复印件并加盖报价单位公章</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000C46">
        <w:trPr>
          <w:trHeight w:val="3940"/>
        </w:trPr>
        <w:tc>
          <w:tcPr>
            <w:tcW w:w="2500" w:type="pct"/>
          </w:tcPr>
          <w:p w:rsidR="00000C46" w:rsidRDefault="0001046A">
            <w:pPr>
              <w:spacing w:line="440" w:lineRule="exact"/>
              <w:rPr>
                <w:rFonts w:ascii="宋体" w:hAnsi="宋体"/>
                <w:sz w:val="24"/>
                <w:szCs w:val="24"/>
              </w:rPr>
            </w:pPr>
            <w:r>
              <w:rPr>
                <w:rFonts w:ascii="宋体" w:hAnsi="宋体" w:hint="eastAsia"/>
                <w:sz w:val="24"/>
                <w:szCs w:val="24"/>
              </w:rPr>
              <w:t>身份证正</w:t>
            </w:r>
            <w:r>
              <w:rPr>
                <w:rFonts w:ascii="宋体" w:hAnsi="宋体"/>
                <w:sz w:val="24"/>
                <w:szCs w:val="24"/>
              </w:rPr>
              <w:t>反面</w:t>
            </w:r>
            <w:r>
              <w:rPr>
                <w:rFonts w:ascii="宋体" w:hAnsi="宋体" w:hint="eastAsia"/>
                <w:sz w:val="24"/>
                <w:szCs w:val="24"/>
              </w:rPr>
              <w:t>复印件</w:t>
            </w:r>
          </w:p>
        </w:tc>
        <w:tc>
          <w:tcPr>
            <w:tcW w:w="2500" w:type="pct"/>
          </w:tcPr>
          <w:p w:rsidR="00000C46" w:rsidRDefault="00000C46">
            <w:pPr>
              <w:spacing w:line="440" w:lineRule="exact"/>
              <w:rPr>
                <w:rFonts w:ascii="宋体" w:hAnsi="宋体"/>
                <w:sz w:val="24"/>
                <w:szCs w:val="24"/>
              </w:rPr>
            </w:pPr>
          </w:p>
        </w:tc>
      </w:tr>
    </w:tbl>
    <w:p w:rsidR="00000C46" w:rsidRDefault="00000C46">
      <w:pPr>
        <w:widowControl/>
        <w:wordWrap w:val="0"/>
        <w:spacing w:line="480" w:lineRule="atLeast"/>
        <w:ind w:right="440"/>
        <w:rPr>
          <w:rFonts w:ascii="微软雅黑" w:eastAsia="微软雅黑" w:hAnsi="微软雅黑" w:cs="宋体"/>
          <w:kern w:val="0"/>
          <w:sz w:val="28"/>
          <w:szCs w:val="28"/>
        </w:rPr>
      </w:pPr>
    </w:p>
    <w:p w:rsidR="00000C46" w:rsidRDefault="00000C46">
      <w:pPr>
        <w:widowControl/>
        <w:wordWrap w:val="0"/>
        <w:spacing w:line="480" w:lineRule="atLeast"/>
        <w:ind w:right="440"/>
        <w:rPr>
          <w:rFonts w:ascii="微软雅黑" w:eastAsia="微软雅黑" w:hAnsi="微软雅黑" w:cs="宋体"/>
          <w:kern w:val="0"/>
          <w:sz w:val="28"/>
          <w:szCs w:val="28"/>
        </w:rPr>
      </w:pPr>
    </w:p>
    <w:p w:rsidR="00000C46" w:rsidRDefault="00000C46">
      <w:pPr>
        <w:widowControl/>
        <w:wordWrap w:val="0"/>
        <w:spacing w:line="480" w:lineRule="atLeast"/>
        <w:ind w:right="440"/>
        <w:rPr>
          <w:rFonts w:ascii="微软雅黑" w:eastAsia="微软雅黑" w:hAnsi="微软雅黑" w:cs="宋体"/>
          <w:kern w:val="0"/>
          <w:sz w:val="28"/>
          <w:szCs w:val="28"/>
        </w:rPr>
      </w:pPr>
    </w:p>
    <w:p w:rsidR="00000C46" w:rsidRDefault="00000C46">
      <w:pPr>
        <w:widowControl/>
        <w:wordWrap w:val="0"/>
        <w:spacing w:line="480" w:lineRule="atLeast"/>
        <w:ind w:right="440"/>
        <w:rPr>
          <w:rFonts w:ascii="微软雅黑" w:eastAsia="微软雅黑" w:hAnsi="微软雅黑" w:cs="宋体"/>
          <w:kern w:val="0"/>
          <w:sz w:val="28"/>
          <w:szCs w:val="28"/>
        </w:rPr>
      </w:pPr>
    </w:p>
    <w:p w:rsidR="00000C46" w:rsidRDefault="00000C46">
      <w:pPr>
        <w:widowControl/>
        <w:wordWrap w:val="0"/>
        <w:spacing w:line="480" w:lineRule="atLeast"/>
        <w:ind w:right="440"/>
        <w:rPr>
          <w:rFonts w:ascii="微软雅黑" w:eastAsia="微软雅黑" w:hAnsi="微软雅黑" w:cs="宋体"/>
          <w:kern w:val="0"/>
          <w:sz w:val="28"/>
          <w:szCs w:val="28"/>
        </w:rPr>
      </w:pPr>
    </w:p>
    <w:p w:rsidR="00000C46" w:rsidRDefault="00000C46">
      <w:pPr>
        <w:widowControl/>
        <w:wordWrap w:val="0"/>
        <w:spacing w:line="480" w:lineRule="atLeast"/>
        <w:ind w:right="440"/>
        <w:rPr>
          <w:rFonts w:ascii="微软雅黑" w:eastAsia="微软雅黑" w:hAnsi="微软雅黑" w:cs="宋体"/>
          <w:kern w:val="0"/>
          <w:sz w:val="28"/>
          <w:szCs w:val="28"/>
        </w:rPr>
      </w:pPr>
    </w:p>
    <w:p w:rsidR="00000C46" w:rsidRDefault="00000C46">
      <w:pPr>
        <w:widowControl/>
        <w:wordWrap w:val="0"/>
        <w:spacing w:line="480" w:lineRule="atLeast"/>
        <w:ind w:right="440"/>
        <w:rPr>
          <w:rFonts w:ascii="微软雅黑" w:eastAsia="微软雅黑" w:hAnsi="微软雅黑" w:cs="宋体"/>
          <w:kern w:val="0"/>
          <w:sz w:val="28"/>
          <w:szCs w:val="28"/>
        </w:rPr>
      </w:pPr>
    </w:p>
    <w:p w:rsidR="00000C46" w:rsidRDefault="00000C46">
      <w:pPr>
        <w:widowControl/>
        <w:wordWrap w:val="0"/>
        <w:spacing w:line="480" w:lineRule="atLeast"/>
        <w:ind w:right="440"/>
        <w:rPr>
          <w:rFonts w:ascii="微软雅黑" w:eastAsia="微软雅黑" w:hAnsi="微软雅黑" w:cs="宋体"/>
          <w:kern w:val="0"/>
          <w:sz w:val="28"/>
          <w:szCs w:val="28"/>
        </w:rPr>
      </w:pPr>
    </w:p>
    <w:p w:rsidR="00000C46" w:rsidRDefault="00000C46">
      <w:pPr>
        <w:widowControl/>
        <w:wordWrap w:val="0"/>
        <w:spacing w:line="480" w:lineRule="atLeast"/>
        <w:ind w:right="440"/>
        <w:rPr>
          <w:rFonts w:ascii="微软雅黑" w:eastAsia="微软雅黑" w:hAnsi="微软雅黑" w:cs="宋体"/>
          <w:kern w:val="0"/>
          <w:sz w:val="28"/>
          <w:szCs w:val="28"/>
        </w:rPr>
      </w:pPr>
    </w:p>
    <w:p w:rsidR="00000C46" w:rsidRDefault="00000C46">
      <w:pPr>
        <w:widowControl/>
        <w:wordWrap w:val="0"/>
        <w:spacing w:line="480" w:lineRule="atLeast"/>
        <w:ind w:right="440"/>
        <w:rPr>
          <w:rFonts w:ascii="微软雅黑" w:eastAsia="微软雅黑" w:hAnsi="微软雅黑" w:cs="宋体"/>
          <w:kern w:val="0"/>
          <w:sz w:val="28"/>
          <w:szCs w:val="28"/>
        </w:rPr>
      </w:pPr>
    </w:p>
    <w:p w:rsidR="00000C46" w:rsidRDefault="00000C46">
      <w:pPr>
        <w:widowControl/>
        <w:wordWrap w:val="0"/>
        <w:spacing w:line="480" w:lineRule="atLeast"/>
        <w:ind w:right="440"/>
        <w:rPr>
          <w:rFonts w:ascii="微软雅黑" w:eastAsia="微软雅黑" w:hAnsi="微软雅黑" w:cs="宋体"/>
          <w:kern w:val="0"/>
          <w:sz w:val="28"/>
          <w:szCs w:val="28"/>
        </w:rPr>
      </w:pPr>
    </w:p>
    <w:p w:rsidR="00000C46" w:rsidRDefault="00000C46">
      <w:pPr>
        <w:widowControl/>
        <w:wordWrap w:val="0"/>
        <w:spacing w:line="480" w:lineRule="atLeast"/>
        <w:ind w:right="440"/>
        <w:rPr>
          <w:rFonts w:ascii="微软雅黑" w:eastAsia="微软雅黑" w:hAnsi="微软雅黑" w:cs="宋体"/>
          <w:kern w:val="0"/>
          <w:sz w:val="28"/>
          <w:szCs w:val="28"/>
        </w:rPr>
      </w:pPr>
    </w:p>
    <w:p w:rsidR="00000C46" w:rsidRDefault="00000C46">
      <w:pPr>
        <w:widowControl/>
        <w:wordWrap w:val="0"/>
        <w:spacing w:line="480" w:lineRule="atLeast"/>
        <w:ind w:right="440"/>
        <w:rPr>
          <w:rFonts w:ascii="微软雅黑" w:eastAsia="微软雅黑" w:hAnsi="微软雅黑" w:cs="宋体"/>
          <w:kern w:val="0"/>
          <w:sz w:val="28"/>
          <w:szCs w:val="28"/>
        </w:rPr>
      </w:pPr>
    </w:p>
    <w:p w:rsidR="00000C46" w:rsidRDefault="00000C46">
      <w:pPr>
        <w:widowControl/>
        <w:wordWrap w:val="0"/>
        <w:spacing w:line="480" w:lineRule="atLeast"/>
        <w:ind w:right="440"/>
        <w:rPr>
          <w:rFonts w:ascii="微软雅黑" w:eastAsia="微软雅黑" w:hAnsi="微软雅黑" w:cs="宋体"/>
          <w:kern w:val="0"/>
          <w:sz w:val="28"/>
          <w:szCs w:val="28"/>
        </w:rPr>
      </w:pPr>
    </w:p>
    <w:p w:rsidR="00000C46" w:rsidRDefault="0001046A">
      <w:pPr>
        <w:widowControl/>
        <w:wordWrap w:val="0"/>
        <w:spacing w:line="480" w:lineRule="atLeast"/>
        <w:ind w:right="440"/>
        <w:rPr>
          <w:rFonts w:ascii="微软雅黑" w:eastAsia="微软雅黑" w:hAnsi="微软雅黑" w:cs="宋体"/>
          <w:kern w:val="0"/>
          <w:sz w:val="28"/>
          <w:szCs w:val="28"/>
        </w:rPr>
      </w:pPr>
      <w:r>
        <w:rPr>
          <w:rFonts w:ascii="微软雅黑" w:eastAsia="微软雅黑" w:hAnsi="微软雅黑" w:cs="宋体" w:hint="eastAsia"/>
          <w:kern w:val="0"/>
          <w:sz w:val="28"/>
          <w:szCs w:val="28"/>
        </w:rPr>
        <w:lastRenderedPageBreak/>
        <w:t>附件4：</w:t>
      </w:r>
    </w:p>
    <w:p w:rsidR="00000C46" w:rsidRDefault="0001046A">
      <w:pPr>
        <w:jc w:val="center"/>
        <w:rPr>
          <w:rFonts w:ascii="宋体" w:hAnsi="宋体"/>
          <w:b/>
          <w:kern w:val="0"/>
          <w:sz w:val="36"/>
          <w:szCs w:val="36"/>
        </w:rPr>
      </w:pPr>
      <w:r>
        <w:rPr>
          <w:rFonts w:ascii="宋体" w:hAnsi="宋体" w:hint="eastAsia"/>
          <w:b/>
          <w:kern w:val="0"/>
          <w:sz w:val="36"/>
          <w:szCs w:val="36"/>
        </w:rPr>
        <w:t>法人授权委托书</w:t>
      </w:r>
    </w:p>
    <w:p w:rsidR="00000C46" w:rsidRDefault="00000C46">
      <w:pPr>
        <w:adjustRightInd w:val="0"/>
        <w:snapToGrid w:val="0"/>
        <w:spacing w:line="480" w:lineRule="exact"/>
        <w:ind w:firstLine="630"/>
        <w:jc w:val="left"/>
        <w:rPr>
          <w:rFonts w:ascii="宋体" w:eastAsia="宋体" w:hAnsi="宋体" w:cs="宋体"/>
          <w:sz w:val="28"/>
          <w:szCs w:val="28"/>
        </w:rPr>
      </w:pPr>
    </w:p>
    <w:p w:rsidR="00000C46" w:rsidRDefault="0001046A">
      <w:pPr>
        <w:adjustRightInd w:val="0"/>
        <w:snapToGrid w:val="0"/>
        <w:spacing w:line="360" w:lineRule="auto"/>
        <w:ind w:firstLine="630"/>
        <w:jc w:val="left"/>
        <w:rPr>
          <w:rFonts w:ascii="宋体" w:eastAsia="宋体" w:hAnsi="宋体" w:cs="Times New Roman"/>
          <w:bCs/>
          <w:sz w:val="28"/>
          <w:szCs w:val="28"/>
        </w:rPr>
      </w:pPr>
      <w:r>
        <w:rPr>
          <w:rFonts w:ascii="宋体" w:eastAsia="宋体" w:hAnsi="宋体" w:cs="宋体" w:hint="eastAsia"/>
          <w:sz w:val="28"/>
          <w:szCs w:val="28"/>
        </w:rPr>
        <w:t>授权声明</w:t>
      </w:r>
      <w:r>
        <w:rPr>
          <w:rFonts w:hint="eastAsia"/>
          <w:sz w:val="24"/>
          <w:szCs w:val="24"/>
          <w:u w:val="single"/>
        </w:rPr>
        <w:t>（报价单位名称）</w:t>
      </w:r>
      <w:r>
        <w:rPr>
          <w:rFonts w:ascii="宋体" w:eastAsia="宋体" w:hAnsi="宋体" w:cs="Times New Roman" w:hint="eastAsia"/>
          <w:sz w:val="28"/>
          <w:szCs w:val="28"/>
        </w:rPr>
        <w:t>授权</w:t>
      </w:r>
      <w:r>
        <w:rPr>
          <w:rFonts w:hint="eastAsia"/>
          <w:sz w:val="24"/>
          <w:szCs w:val="24"/>
          <w:u w:val="single"/>
        </w:rPr>
        <w:t>（授权代理人）</w:t>
      </w:r>
      <w:r>
        <w:rPr>
          <w:rFonts w:ascii="宋体" w:eastAsia="宋体" w:hAnsi="宋体" w:cs="Times New Roman" w:hint="eastAsia"/>
          <w:sz w:val="28"/>
          <w:szCs w:val="28"/>
        </w:rPr>
        <w:t>为我公司的代理人，以本公司的名义负责</w:t>
      </w:r>
      <w:r>
        <w:rPr>
          <w:rFonts w:ascii="宋体" w:eastAsia="宋体" w:hAnsi="宋体" w:cs="Times New Roman" w:hint="eastAsia"/>
          <w:bCs/>
          <w:sz w:val="28"/>
          <w:szCs w:val="28"/>
        </w:rPr>
        <w:t>参与厦门海发环保能源股份有限公司</w:t>
      </w:r>
      <w:r>
        <w:rPr>
          <w:rFonts w:ascii="宋体" w:eastAsia="宋体" w:hAnsi="宋体" w:cs="宋体"/>
          <w:b/>
          <w:kern w:val="0"/>
          <w:sz w:val="28"/>
          <w:szCs w:val="28"/>
          <w:u w:val="single"/>
        </w:rPr>
        <w:t>同集热电消石灰采购</w:t>
      </w:r>
      <w:r>
        <w:rPr>
          <w:rFonts w:ascii="宋体" w:eastAsia="宋体" w:hAnsi="宋体" w:cs="Times New Roman" w:hint="eastAsia"/>
          <w:bCs/>
          <w:sz w:val="28"/>
          <w:szCs w:val="28"/>
        </w:rPr>
        <w:t>项目的报价，该代理人在报价及后续的合同执行过程中，出具的所有文件需加盖我司公章或合同章后方生效。本授权书于</w:t>
      </w:r>
      <w:r>
        <w:rPr>
          <w:rFonts w:ascii="宋体" w:eastAsia="宋体" w:hAnsi="宋体" w:cs="Times New Roman"/>
          <w:bCs/>
          <w:sz w:val="28"/>
          <w:szCs w:val="28"/>
          <w:u w:val="single"/>
        </w:rPr>
        <w:t xml:space="preserve"> 2023</w:t>
      </w:r>
      <w:r>
        <w:rPr>
          <w:rFonts w:ascii="宋体" w:eastAsia="宋体" w:hAnsi="宋体" w:cs="Times New Roman" w:hint="eastAsia"/>
          <w:bCs/>
          <w:sz w:val="28"/>
          <w:szCs w:val="28"/>
        </w:rPr>
        <w:t>年月日签字之</w:t>
      </w:r>
      <w:r>
        <w:rPr>
          <w:rFonts w:ascii="宋体" w:eastAsia="宋体" w:hAnsi="宋体" w:cs="Times New Roman"/>
          <w:bCs/>
          <w:sz w:val="28"/>
          <w:szCs w:val="28"/>
        </w:rPr>
        <w:t>日起</w:t>
      </w:r>
      <w:r>
        <w:rPr>
          <w:rFonts w:ascii="宋体" w:eastAsia="宋体" w:hAnsi="宋体" w:cs="Times New Roman" w:hint="eastAsia"/>
          <w:bCs/>
          <w:sz w:val="28"/>
          <w:szCs w:val="28"/>
        </w:rPr>
        <w:t>生效，特此声明。</w:t>
      </w:r>
    </w:p>
    <w:p w:rsidR="00000C46" w:rsidRDefault="0001046A">
      <w:pPr>
        <w:adjustRightInd w:val="0"/>
        <w:snapToGrid w:val="0"/>
        <w:spacing w:line="360" w:lineRule="auto"/>
        <w:ind w:firstLineChars="200" w:firstLine="560"/>
        <w:jc w:val="left"/>
        <w:rPr>
          <w:rFonts w:ascii="宋体" w:eastAsia="宋体" w:hAnsi="宋体" w:cs="宋体"/>
          <w:sz w:val="28"/>
          <w:szCs w:val="28"/>
        </w:rPr>
      </w:pPr>
      <w:r>
        <w:rPr>
          <w:rFonts w:ascii="宋体" w:eastAsia="宋体" w:hAnsi="宋体" w:cs="宋体" w:hint="eastAsia"/>
          <w:sz w:val="28"/>
          <w:szCs w:val="28"/>
        </w:rPr>
        <w:t>代理人无转委托权，特此委托。</w:t>
      </w:r>
    </w:p>
    <w:p w:rsidR="00000C46" w:rsidRDefault="00000C46">
      <w:pPr>
        <w:adjustRightInd w:val="0"/>
        <w:snapToGrid w:val="0"/>
        <w:spacing w:line="480" w:lineRule="exact"/>
        <w:ind w:firstLineChars="200" w:firstLine="560"/>
        <w:jc w:val="left"/>
        <w:rPr>
          <w:rFonts w:ascii="宋体" w:eastAsia="宋体" w:hAnsi="宋体" w:cs="宋体"/>
          <w:sz w:val="28"/>
          <w:szCs w:val="28"/>
        </w:rPr>
      </w:pPr>
    </w:p>
    <w:p w:rsidR="00000C46" w:rsidRDefault="0001046A">
      <w:pPr>
        <w:pStyle w:val="20"/>
        <w:keepNext w:val="0"/>
        <w:keepLines w:val="0"/>
        <w:kinsoku w:val="0"/>
        <w:overflowPunct w:val="0"/>
        <w:snapToGrid w:val="0"/>
        <w:spacing w:before="0" w:afterLines="50" w:after="156" w:line="520" w:lineRule="atLeast"/>
        <w:jc w:val="both"/>
        <w:rPr>
          <w:rFonts w:eastAsia="宋体" w:cs="宋体"/>
          <w:b w:val="0"/>
          <w:sz w:val="24"/>
          <w:szCs w:val="24"/>
        </w:rPr>
      </w:pPr>
      <w:r>
        <w:rPr>
          <w:rFonts w:eastAsia="宋体" w:cs="宋体" w:hint="eastAsia"/>
          <w:b w:val="0"/>
          <w:sz w:val="24"/>
          <w:szCs w:val="24"/>
        </w:rPr>
        <w:t>附：授权代理人身份证正反面复印件</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000C46">
        <w:trPr>
          <w:trHeight w:val="3940"/>
        </w:trPr>
        <w:tc>
          <w:tcPr>
            <w:tcW w:w="2500" w:type="pct"/>
          </w:tcPr>
          <w:p w:rsidR="00000C46" w:rsidRDefault="0001046A">
            <w:pPr>
              <w:spacing w:line="440" w:lineRule="exact"/>
              <w:rPr>
                <w:rFonts w:ascii="宋体" w:hAnsi="宋体"/>
                <w:sz w:val="24"/>
                <w:szCs w:val="24"/>
              </w:rPr>
            </w:pPr>
            <w:r>
              <w:rPr>
                <w:rFonts w:ascii="宋体" w:hAnsi="宋体" w:hint="eastAsia"/>
                <w:sz w:val="24"/>
                <w:szCs w:val="24"/>
              </w:rPr>
              <w:t>身份证复印件</w:t>
            </w:r>
          </w:p>
        </w:tc>
        <w:tc>
          <w:tcPr>
            <w:tcW w:w="2500" w:type="pct"/>
          </w:tcPr>
          <w:p w:rsidR="00000C46" w:rsidRDefault="00000C46">
            <w:pPr>
              <w:spacing w:line="440" w:lineRule="exact"/>
              <w:rPr>
                <w:rFonts w:ascii="宋体" w:hAnsi="宋体"/>
                <w:sz w:val="24"/>
                <w:szCs w:val="24"/>
              </w:rPr>
            </w:pPr>
          </w:p>
        </w:tc>
      </w:tr>
    </w:tbl>
    <w:p w:rsidR="00000C46" w:rsidRDefault="00000C46">
      <w:pPr>
        <w:spacing w:line="440" w:lineRule="exact"/>
        <w:ind w:firstLine="420"/>
        <w:rPr>
          <w:rFonts w:ascii="宋体" w:hAnsi="宋体"/>
          <w:szCs w:val="21"/>
        </w:rPr>
      </w:pPr>
    </w:p>
    <w:p w:rsidR="00000C46" w:rsidRDefault="0001046A">
      <w:pPr>
        <w:kinsoku w:val="0"/>
        <w:overflowPunct w:val="0"/>
        <w:autoSpaceDE w:val="0"/>
        <w:autoSpaceDN w:val="0"/>
        <w:adjustRightInd w:val="0"/>
        <w:snapToGrid w:val="0"/>
        <w:spacing w:line="520" w:lineRule="exact"/>
        <w:ind w:firstLineChars="1500" w:firstLine="3600"/>
        <w:jc w:val="left"/>
        <w:textAlignment w:val="baseline"/>
        <w:rPr>
          <w:rFonts w:ascii="宋体" w:hAnsi="宋体"/>
          <w:bCs/>
          <w:sz w:val="24"/>
        </w:rPr>
      </w:pPr>
      <w:r>
        <w:rPr>
          <w:rFonts w:ascii="宋体" w:hAnsi="宋体" w:hint="eastAsia"/>
          <w:bCs/>
          <w:sz w:val="24"/>
        </w:rPr>
        <w:t>授权单位（公章）：</w:t>
      </w:r>
    </w:p>
    <w:p w:rsidR="00000C46" w:rsidRDefault="0001046A">
      <w:pPr>
        <w:kinsoku w:val="0"/>
        <w:overflowPunct w:val="0"/>
        <w:autoSpaceDE w:val="0"/>
        <w:autoSpaceDN w:val="0"/>
        <w:adjustRightInd w:val="0"/>
        <w:snapToGrid w:val="0"/>
        <w:spacing w:line="520" w:lineRule="exact"/>
        <w:ind w:firstLineChars="1500" w:firstLine="3600"/>
        <w:jc w:val="left"/>
        <w:textAlignment w:val="baseline"/>
        <w:rPr>
          <w:rFonts w:ascii="宋体" w:hAnsi="宋体"/>
          <w:bCs/>
          <w:sz w:val="24"/>
          <w:u w:val="single"/>
        </w:rPr>
      </w:pPr>
      <w:r>
        <w:rPr>
          <w:rFonts w:ascii="宋体" w:hAnsi="宋体" w:hint="eastAsia"/>
          <w:bCs/>
          <w:sz w:val="24"/>
        </w:rPr>
        <w:t>授权代理人签字：</w:t>
      </w:r>
    </w:p>
    <w:p w:rsidR="00000C46" w:rsidRDefault="00000C46"/>
    <w:p w:rsidR="00000C46" w:rsidRDefault="0001046A">
      <w:pPr>
        <w:pStyle w:val="20"/>
        <w:keepNext w:val="0"/>
        <w:keepLines w:val="0"/>
        <w:kinsoku w:val="0"/>
        <w:overflowPunct w:val="0"/>
        <w:snapToGrid w:val="0"/>
        <w:spacing w:before="0" w:after="0" w:line="240" w:lineRule="auto"/>
        <w:jc w:val="both"/>
        <w:rPr>
          <w:rFonts w:eastAsia="宋体" w:cs="宋体"/>
          <w:b w:val="0"/>
          <w:sz w:val="24"/>
          <w:szCs w:val="24"/>
        </w:rPr>
      </w:pPr>
      <w:r>
        <w:rPr>
          <w:rFonts w:eastAsia="宋体" w:cs="宋体" w:hint="eastAsia"/>
          <w:b w:val="0"/>
          <w:sz w:val="24"/>
          <w:szCs w:val="24"/>
        </w:rPr>
        <w:t>备注：</w:t>
      </w:r>
    </w:p>
    <w:p w:rsidR="00000C46" w:rsidRDefault="0001046A">
      <w:pPr>
        <w:pStyle w:val="20"/>
        <w:keepNext w:val="0"/>
        <w:keepLines w:val="0"/>
        <w:kinsoku w:val="0"/>
        <w:overflowPunct w:val="0"/>
        <w:snapToGrid w:val="0"/>
        <w:spacing w:before="0" w:after="0" w:line="240" w:lineRule="auto"/>
        <w:ind w:firstLineChars="200" w:firstLine="520"/>
        <w:jc w:val="both"/>
        <w:rPr>
          <w:rFonts w:eastAsia="宋体" w:cs="宋体"/>
          <w:b w:val="0"/>
          <w:sz w:val="24"/>
          <w:szCs w:val="24"/>
        </w:rPr>
      </w:pPr>
      <w:r>
        <w:rPr>
          <w:rFonts w:eastAsia="宋体" w:cs="宋体" w:hint="eastAsia"/>
          <w:b w:val="0"/>
          <w:sz w:val="24"/>
          <w:szCs w:val="24"/>
        </w:rPr>
        <w:t>1、报价签字代表为法定代表人，则本附件不需要提供。</w:t>
      </w:r>
    </w:p>
    <w:p w:rsidR="00000C46" w:rsidRDefault="0001046A">
      <w:pPr>
        <w:pStyle w:val="20"/>
        <w:keepNext w:val="0"/>
        <w:keepLines w:val="0"/>
        <w:kinsoku w:val="0"/>
        <w:overflowPunct w:val="0"/>
        <w:snapToGrid w:val="0"/>
        <w:spacing w:before="0" w:after="0" w:line="240" w:lineRule="auto"/>
        <w:ind w:firstLineChars="200" w:firstLine="520"/>
        <w:jc w:val="both"/>
        <w:rPr>
          <w:sz w:val="28"/>
          <w:szCs w:val="28"/>
        </w:rPr>
      </w:pPr>
      <w:r>
        <w:rPr>
          <w:rFonts w:eastAsia="宋体" w:cs="宋体" w:hint="eastAsia"/>
          <w:b w:val="0"/>
          <w:sz w:val="24"/>
          <w:szCs w:val="24"/>
        </w:rPr>
        <w:t>2、授权代理人身份证正反面复印件可单独一页，但须加盖企业公章。</w:t>
      </w:r>
    </w:p>
    <w:p w:rsidR="00000C46" w:rsidRDefault="00000C46">
      <w:pPr>
        <w:ind w:left="840" w:hangingChars="300" w:hanging="840"/>
        <w:rPr>
          <w:rFonts w:ascii="宋体" w:eastAsia="宋体" w:hAnsi="宋体"/>
          <w:sz w:val="28"/>
          <w:szCs w:val="28"/>
        </w:rPr>
      </w:pPr>
    </w:p>
    <w:p w:rsidR="00000C46" w:rsidRDefault="0001046A">
      <w:pPr>
        <w:ind w:left="840" w:hangingChars="300" w:hanging="840"/>
        <w:rPr>
          <w:rFonts w:ascii="宋体" w:hAnsi="宋体"/>
          <w:sz w:val="28"/>
          <w:szCs w:val="28"/>
        </w:rPr>
      </w:pPr>
      <w:r>
        <w:rPr>
          <w:rFonts w:ascii="宋体" w:eastAsia="宋体" w:hAnsi="宋体" w:hint="eastAsia"/>
          <w:sz w:val="28"/>
          <w:szCs w:val="28"/>
        </w:rPr>
        <w:lastRenderedPageBreak/>
        <w:t>附件5：</w:t>
      </w:r>
      <w:r>
        <w:rPr>
          <w:rFonts w:ascii="宋体" w:hAnsi="宋体" w:hint="eastAsia"/>
          <w:sz w:val="28"/>
          <w:szCs w:val="28"/>
        </w:rPr>
        <w:t>企业能有效识别</w:t>
      </w:r>
      <w:proofErr w:type="gramStart"/>
      <w:r>
        <w:rPr>
          <w:rFonts w:ascii="宋体" w:hAnsi="宋体" w:hint="eastAsia"/>
          <w:sz w:val="28"/>
          <w:szCs w:val="28"/>
        </w:rPr>
        <w:t>二维码营业执照</w:t>
      </w:r>
      <w:proofErr w:type="gramEnd"/>
      <w:r>
        <w:rPr>
          <w:rFonts w:ascii="宋体" w:hAnsi="宋体" w:hint="eastAsia"/>
          <w:sz w:val="28"/>
          <w:szCs w:val="28"/>
        </w:rPr>
        <w:t>复印件并加盖报价单位公章</w:t>
      </w:r>
    </w:p>
    <w:p w:rsidR="00000C46" w:rsidRDefault="00000C46">
      <w:pPr>
        <w:rPr>
          <w:rFonts w:ascii="宋体" w:hAnsi="宋体"/>
          <w:sz w:val="28"/>
          <w:szCs w:val="28"/>
        </w:rPr>
      </w:pPr>
    </w:p>
    <w:p w:rsidR="00000C46" w:rsidRDefault="00000C46">
      <w:pPr>
        <w:rPr>
          <w:rFonts w:ascii="宋体" w:hAnsi="宋体"/>
          <w:sz w:val="28"/>
          <w:szCs w:val="28"/>
        </w:rPr>
      </w:pPr>
    </w:p>
    <w:p w:rsidR="00000C46" w:rsidRDefault="0001046A">
      <w:pPr>
        <w:rPr>
          <w:rFonts w:ascii="宋体" w:eastAsia="宋体" w:hAnsi="宋体"/>
          <w:sz w:val="28"/>
          <w:szCs w:val="28"/>
        </w:rPr>
      </w:pPr>
      <w:r>
        <w:rPr>
          <w:rFonts w:ascii="宋体" w:hAnsi="宋体" w:hint="eastAsia"/>
          <w:sz w:val="28"/>
          <w:szCs w:val="28"/>
        </w:rPr>
        <w:t>附件</w:t>
      </w:r>
      <w:r>
        <w:rPr>
          <w:rFonts w:ascii="宋体" w:hAnsi="宋体"/>
          <w:sz w:val="28"/>
          <w:szCs w:val="28"/>
        </w:rPr>
        <w:t>6</w:t>
      </w:r>
      <w:r>
        <w:rPr>
          <w:rFonts w:ascii="宋体" w:hAnsi="宋体" w:hint="eastAsia"/>
          <w:sz w:val="28"/>
          <w:szCs w:val="28"/>
        </w:rPr>
        <w:t>：报价</w:t>
      </w:r>
      <w:r>
        <w:rPr>
          <w:rFonts w:ascii="宋体" w:hAnsi="宋体"/>
          <w:sz w:val="28"/>
          <w:szCs w:val="28"/>
        </w:rPr>
        <w:t>方认为需要提供的其他资料</w:t>
      </w:r>
    </w:p>
    <w:p w:rsidR="00000C46" w:rsidRDefault="00000C46">
      <w:pPr>
        <w:rPr>
          <w:rFonts w:ascii="宋体" w:eastAsia="宋体" w:hAnsi="宋体"/>
          <w:sz w:val="24"/>
          <w:szCs w:val="24"/>
        </w:rPr>
      </w:pPr>
    </w:p>
    <w:sectPr w:rsidR="00000C4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5803" w:rsidRDefault="000A5803" w:rsidP="00F13747">
      <w:r>
        <w:separator/>
      </w:r>
    </w:p>
  </w:endnote>
  <w:endnote w:type="continuationSeparator" w:id="0">
    <w:p w:rsidR="000A5803" w:rsidRDefault="000A5803" w:rsidP="00F13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5803" w:rsidRDefault="000A5803" w:rsidP="00F13747">
      <w:r>
        <w:separator/>
      </w:r>
    </w:p>
  </w:footnote>
  <w:footnote w:type="continuationSeparator" w:id="0">
    <w:p w:rsidR="000A5803" w:rsidRDefault="000A5803" w:rsidP="00F137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A5BE932"/>
    <w:multiLevelType w:val="singleLevel"/>
    <w:tmpl w:val="AA5BE932"/>
    <w:lvl w:ilvl="0">
      <w:start w:val="1"/>
      <w:numFmt w:val="decimal"/>
      <w:suff w:val="nothing"/>
      <w:lvlText w:val="%1．"/>
      <w:lvlJc w:val="left"/>
      <w:pPr>
        <w:ind w:left="0" w:firstLine="400"/>
      </w:pPr>
      <w:rPr>
        <w:rFonts w:hint="default"/>
      </w:rPr>
    </w:lvl>
  </w:abstractNum>
  <w:abstractNum w:abstractNumId="1">
    <w:nsid w:val="B4922EE6"/>
    <w:multiLevelType w:val="singleLevel"/>
    <w:tmpl w:val="B4922EE6"/>
    <w:lvl w:ilvl="0">
      <w:start w:val="1"/>
      <w:numFmt w:val="decimal"/>
      <w:suff w:val="nothing"/>
      <w:lvlText w:val="5.1.%1 "/>
      <w:lvlJc w:val="left"/>
      <w:pPr>
        <w:tabs>
          <w:tab w:val="left" w:pos="0"/>
        </w:tabs>
        <w:ind w:left="0" w:firstLine="0"/>
      </w:pPr>
      <w:rPr>
        <w:rFonts w:ascii="宋体" w:eastAsia="宋体" w:hAnsi="宋体" w:cs="宋体" w:hint="default"/>
      </w:rPr>
    </w:lvl>
  </w:abstractNum>
  <w:abstractNum w:abstractNumId="2">
    <w:nsid w:val="BB222211"/>
    <w:multiLevelType w:val="singleLevel"/>
    <w:tmpl w:val="BB222211"/>
    <w:lvl w:ilvl="0">
      <w:start w:val="1"/>
      <w:numFmt w:val="decimal"/>
      <w:suff w:val="nothing"/>
      <w:lvlText w:val="%1 "/>
      <w:lvlJc w:val="left"/>
      <w:pPr>
        <w:tabs>
          <w:tab w:val="left" w:pos="0"/>
        </w:tabs>
        <w:ind w:left="0" w:firstLine="2"/>
      </w:pPr>
      <w:rPr>
        <w:rFonts w:ascii="宋体" w:eastAsia="宋体" w:hAnsi="宋体" w:cs="宋体" w:hint="default"/>
      </w:rPr>
    </w:lvl>
  </w:abstractNum>
  <w:abstractNum w:abstractNumId="3">
    <w:nsid w:val="BC110F0D"/>
    <w:multiLevelType w:val="singleLevel"/>
    <w:tmpl w:val="BC110F0D"/>
    <w:lvl w:ilvl="0">
      <w:start w:val="1"/>
      <w:numFmt w:val="decimal"/>
      <w:suff w:val="nothing"/>
      <w:lvlText w:val="2.%1 "/>
      <w:lvlJc w:val="left"/>
      <w:pPr>
        <w:tabs>
          <w:tab w:val="left" w:pos="0"/>
        </w:tabs>
        <w:ind w:left="0" w:firstLine="0"/>
      </w:pPr>
      <w:rPr>
        <w:rFonts w:ascii="宋体" w:eastAsia="宋体" w:hAnsi="宋体" w:cs="宋体" w:hint="default"/>
      </w:rPr>
    </w:lvl>
  </w:abstractNum>
  <w:abstractNum w:abstractNumId="4">
    <w:nsid w:val="CF647CB0"/>
    <w:multiLevelType w:val="singleLevel"/>
    <w:tmpl w:val="CF647CB0"/>
    <w:lvl w:ilvl="0">
      <w:start w:val="1"/>
      <w:numFmt w:val="decimal"/>
      <w:lvlText w:val="(%1)"/>
      <w:lvlJc w:val="left"/>
      <w:pPr>
        <w:tabs>
          <w:tab w:val="left" w:pos="0"/>
        </w:tabs>
        <w:ind w:left="0" w:firstLine="0"/>
      </w:pPr>
      <w:rPr>
        <w:rFonts w:hint="default"/>
      </w:rPr>
    </w:lvl>
  </w:abstractNum>
  <w:abstractNum w:abstractNumId="5">
    <w:nsid w:val="E4A78161"/>
    <w:multiLevelType w:val="singleLevel"/>
    <w:tmpl w:val="E4A78161"/>
    <w:lvl w:ilvl="0">
      <w:start w:val="1"/>
      <w:numFmt w:val="decimal"/>
      <w:suff w:val="nothing"/>
      <w:lvlText w:val="%1 "/>
      <w:lvlJc w:val="left"/>
      <w:pPr>
        <w:ind w:left="0" w:firstLine="0"/>
      </w:pPr>
      <w:rPr>
        <w:rFonts w:hint="default"/>
      </w:rPr>
    </w:lvl>
  </w:abstractNum>
  <w:abstractNum w:abstractNumId="6">
    <w:nsid w:val="FA9512AE"/>
    <w:multiLevelType w:val="singleLevel"/>
    <w:tmpl w:val="FA9512AE"/>
    <w:lvl w:ilvl="0">
      <w:start w:val="1"/>
      <w:numFmt w:val="decimal"/>
      <w:suff w:val="nothing"/>
      <w:lvlText w:val="4.%1 "/>
      <w:lvlJc w:val="left"/>
      <w:pPr>
        <w:tabs>
          <w:tab w:val="left" w:pos="0"/>
        </w:tabs>
        <w:ind w:left="0" w:firstLine="0"/>
      </w:pPr>
      <w:rPr>
        <w:rFonts w:ascii="宋体" w:eastAsia="宋体" w:hAnsi="宋体" w:cs="宋体" w:hint="default"/>
      </w:rPr>
    </w:lvl>
  </w:abstractNum>
  <w:abstractNum w:abstractNumId="7">
    <w:nsid w:val="1ECB68F4"/>
    <w:multiLevelType w:val="singleLevel"/>
    <w:tmpl w:val="1ECB68F4"/>
    <w:lvl w:ilvl="0">
      <w:start w:val="1"/>
      <w:numFmt w:val="decimal"/>
      <w:suff w:val="nothing"/>
      <w:lvlText w:val="5.2.2.%1 "/>
      <w:lvlJc w:val="left"/>
      <w:pPr>
        <w:tabs>
          <w:tab w:val="left" w:pos="0"/>
        </w:tabs>
        <w:ind w:left="0" w:firstLine="0"/>
      </w:pPr>
      <w:rPr>
        <w:rFonts w:ascii="宋体" w:eastAsia="宋体" w:hAnsi="宋体" w:cs="宋体" w:hint="default"/>
      </w:rPr>
    </w:lvl>
  </w:abstractNum>
  <w:abstractNum w:abstractNumId="8">
    <w:nsid w:val="2B20194F"/>
    <w:multiLevelType w:val="multilevel"/>
    <w:tmpl w:val="2B20194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2B2A0A27"/>
    <w:multiLevelType w:val="singleLevel"/>
    <w:tmpl w:val="2B2A0A27"/>
    <w:lvl w:ilvl="0">
      <w:start w:val="1"/>
      <w:numFmt w:val="decimal"/>
      <w:suff w:val="nothing"/>
      <w:lvlText w:val="5.1.4.%1 "/>
      <w:lvlJc w:val="left"/>
      <w:pPr>
        <w:tabs>
          <w:tab w:val="left" w:pos="0"/>
        </w:tabs>
        <w:ind w:left="0" w:firstLine="0"/>
      </w:pPr>
      <w:rPr>
        <w:rFonts w:ascii="宋体" w:eastAsia="宋体" w:hAnsi="宋体" w:cs="宋体" w:hint="default"/>
      </w:rPr>
    </w:lvl>
  </w:abstractNum>
  <w:abstractNum w:abstractNumId="10">
    <w:nsid w:val="2C73C765"/>
    <w:multiLevelType w:val="singleLevel"/>
    <w:tmpl w:val="2C73C765"/>
    <w:lvl w:ilvl="0">
      <w:start w:val="1"/>
      <w:numFmt w:val="decimal"/>
      <w:suff w:val="nothing"/>
      <w:lvlText w:val="5.%1 "/>
      <w:lvlJc w:val="left"/>
      <w:pPr>
        <w:tabs>
          <w:tab w:val="left" w:pos="0"/>
        </w:tabs>
        <w:ind w:left="0" w:firstLine="0"/>
      </w:pPr>
      <w:rPr>
        <w:rFonts w:ascii="宋体" w:eastAsia="宋体" w:hAnsi="宋体" w:cs="宋体" w:hint="default"/>
      </w:rPr>
    </w:lvl>
  </w:abstractNum>
  <w:abstractNum w:abstractNumId="11">
    <w:nsid w:val="6AC4A8FF"/>
    <w:multiLevelType w:val="singleLevel"/>
    <w:tmpl w:val="6AC4A8FF"/>
    <w:lvl w:ilvl="0">
      <w:start w:val="1"/>
      <w:numFmt w:val="decimal"/>
      <w:suff w:val="nothing"/>
      <w:lvlText w:val="5.2.%1 "/>
      <w:lvlJc w:val="left"/>
      <w:pPr>
        <w:tabs>
          <w:tab w:val="left" w:pos="0"/>
        </w:tabs>
        <w:ind w:left="0" w:firstLine="0"/>
      </w:pPr>
      <w:rPr>
        <w:rFonts w:ascii="宋体" w:eastAsia="宋体" w:hAnsi="宋体" w:cs="宋体" w:hint="default"/>
      </w:rPr>
    </w:lvl>
  </w:abstractNum>
  <w:abstractNum w:abstractNumId="12">
    <w:nsid w:val="70CC9F3E"/>
    <w:multiLevelType w:val="singleLevel"/>
    <w:tmpl w:val="70CC9F3E"/>
    <w:lvl w:ilvl="0">
      <w:start w:val="1"/>
      <w:numFmt w:val="decimal"/>
      <w:suff w:val="nothing"/>
      <w:lvlText w:val="1.%1 "/>
      <w:lvlJc w:val="left"/>
      <w:pPr>
        <w:tabs>
          <w:tab w:val="left" w:pos="0"/>
        </w:tabs>
        <w:ind w:left="0" w:firstLine="0"/>
      </w:pPr>
      <w:rPr>
        <w:rFonts w:ascii="宋体" w:eastAsia="宋体" w:hAnsi="宋体" w:cs="宋体" w:hint="default"/>
      </w:rPr>
    </w:lvl>
  </w:abstractNum>
  <w:abstractNum w:abstractNumId="13">
    <w:nsid w:val="7C097FCD"/>
    <w:multiLevelType w:val="singleLevel"/>
    <w:tmpl w:val="7C097FCD"/>
    <w:lvl w:ilvl="0">
      <w:start w:val="1"/>
      <w:numFmt w:val="decimal"/>
      <w:suff w:val="nothing"/>
      <w:lvlText w:val="5.1.5.%1 "/>
      <w:lvlJc w:val="left"/>
      <w:pPr>
        <w:tabs>
          <w:tab w:val="left" w:pos="0"/>
        </w:tabs>
        <w:ind w:left="0" w:firstLine="0"/>
      </w:pPr>
      <w:rPr>
        <w:rFonts w:ascii="宋体" w:eastAsia="宋体" w:hAnsi="宋体" w:cs="宋体" w:hint="default"/>
      </w:rPr>
    </w:lvl>
  </w:abstractNum>
  <w:num w:numId="1">
    <w:abstractNumId w:val="4"/>
  </w:num>
  <w:num w:numId="2">
    <w:abstractNumId w:val="5"/>
  </w:num>
  <w:num w:numId="3">
    <w:abstractNumId w:val="12"/>
  </w:num>
  <w:num w:numId="4">
    <w:abstractNumId w:val="3"/>
  </w:num>
  <w:num w:numId="5">
    <w:abstractNumId w:val="6"/>
  </w:num>
  <w:num w:numId="6">
    <w:abstractNumId w:val="10"/>
  </w:num>
  <w:num w:numId="7">
    <w:abstractNumId w:val="1"/>
  </w:num>
  <w:num w:numId="8">
    <w:abstractNumId w:val="9"/>
  </w:num>
  <w:num w:numId="9">
    <w:abstractNumId w:val="13"/>
  </w:num>
  <w:num w:numId="10">
    <w:abstractNumId w:val="11"/>
  </w:num>
  <w:num w:numId="11">
    <w:abstractNumId w:val="7"/>
  </w:num>
  <w:num w:numId="12">
    <w:abstractNumId w:val="2"/>
  </w:num>
  <w:num w:numId="13">
    <w:abstractNumId w:val="0"/>
    <w:lvlOverride w:ilvl="0">
      <w:startOverride w:val="1"/>
    </w:lvlOverride>
  </w:num>
  <w:num w:numId="14">
    <w:abstractNumId w:val="0"/>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DhmMzliMjFmY2I5YWMxMGFjMzhkNjY4NTY4NjM0NTUifQ=="/>
  </w:docVars>
  <w:rsids>
    <w:rsidRoot w:val="003E3D3F"/>
    <w:rsid w:val="00000C46"/>
    <w:rsid w:val="0001046A"/>
    <w:rsid w:val="00026474"/>
    <w:rsid w:val="00031D36"/>
    <w:rsid w:val="00050D8D"/>
    <w:rsid w:val="00060D30"/>
    <w:rsid w:val="00095D6D"/>
    <w:rsid w:val="000A243A"/>
    <w:rsid w:val="000A5803"/>
    <w:rsid w:val="000C132A"/>
    <w:rsid w:val="000E0533"/>
    <w:rsid w:val="00125DB9"/>
    <w:rsid w:val="00145A82"/>
    <w:rsid w:val="001732C6"/>
    <w:rsid w:val="00176710"/>
    <w:rsid w:val="001C4C0F"/>
    <w:rsid w:val="002130AB"/>
    <w:rsid w:val="00217DFC"/>
    <w:rsid w:val="0024527F"/>
    <w:rsid w:val="00254750"/>
    <w:rsid w:val="00261202"/>
    <w:rsid w:val="00262D0E"/>
    <w:rsid w:val="002722CF"/>
    <w:rsid w:val="00296245"/>
    <w:rsid w:val="002A1CED"/>
    <w:rsid w:val="002F7541"/>
    <w:rsid w:val="00304168"/>
    <w:rsid w:val="00350970"/>
    <w:rsid w:val="00363242"/>
    <w:rsid w:val="0038218F"/>
    <w:rsid w:val="00383291"/>
    <w:rsid w:val="0038677E"/>
    <w:rsid w:val="003A34DB"/>
    <w:rsid w:val="003A705C"/>
    <w:rsid w:val="003C1CD2"/>
    <w:rsid w:val="003E3D3F"/>
    <w:rsid w:val="003E410F"/>
    <w:rsid w:val="00401DF9"/>
    <w:rsid w:val="00403E53"/>
    <w:rsid w:val="00411D01"/>
    <w:rsid w:val="00416BF4"/>
    <w:rsid w:val="00427268"/>
    <w:rsid w:val="00463794"/>
    <w:rsid w:val="00477E7D"/>
    <w:rsid w:val="004E6E83"/>
    <w:rsid w:val="004F2391"/>
    <w:rsid w:val="004F28CA"/>
    <w:rsid w:val="005019B0"/>
    <w:rsid w:val="00504346"/>
    <w:rsid w:val="00505A30"/>
    <w:rsid w:val="0051243F"/>
    <w:rsid w:val="00515D56"/>
    <w:rsid w:val="00542121"/>
    <w:rsid w:val="005530F3"/>
    <w:rsid w:val="005733C1"/>
    <w:rsid w:val="005B766B"/>
    <w:rsid w:val="005C25BB"/>
    <w:rsid w:val="005C4C0E"/>
    <w:rsid w:val="005F3F3E"/>
    <w:rsid w:val="00600CAB"/>
    <w:rsid w:val="00607282"/>
    <w:rsid w:val="00613635"/>
    <w:rsid w:val="00631BDF"/>
    <w:rsid w:val="0064428A"/>
    <w:rsid w:val="00667178"/>
    <w:rsid w:val="00671B65"/>
    <w:rsid w:val="00696993"/>
    <w:rsid w:val="006A33C8"/>
    <w:rsid w:val="00701797"/>
    <w:rsid w:val="0074724D"/>
    <w:rsid w:val="00754E4D"/>
    <w:rsid w:val="00756055"/>
    <w:rsid w:val="00760B20"/>
    <w:rsid w:val="007A1322"/>
    <w:rsid w:val="007A77CE"/>
    <w:rsid w:val="007A7E20"/>
    <w:rsid w:val="00826D79"/>
    <w:rsid w:val="00864DDC"/>
    <w:rsid w:val="0088521C"/>
    <w:rsid w:val="00886013"/>
    <w:rsid w:val="00897F6E"/>
    <w:rsid w:val="008C4558"/>
    <w:rsid w:val="008C7858"/>
    <w:rsid w:val="008D1D11"/>
    <w:rsid w:val="00903149"/>
    <w:rsid w:val="00917815"/>
    <w:rsid w:val="00933AA4"/>
    <w:rsid w:val="00946CDF"/>
    <w:rsid w:val="00954CC8"/>
    <w:rsid w:val="0096225E"/>
    <w:rsid w:val="00962321"/>
    <w:rsid w:val="00965D5D"/>
    <w:rsid w:val="009700E3"/>
    <w:rsid w:val="009A60F1"/>
    <w:rsid w:val="009B7172"/>
    <w:rsid w:val="009C458E"/>
    <w:rsid w:val="009E27BA"/>
    <w:rsid w:val="00A04DDE"/>
    <w:rsid w:val="00A06249"/>
    <w:rsid w:val="00A3748E"/>
    <w:rsid w:val="00A43080"/>
    <w:rsid w:val="00A57F70"/>
    <w:rsid w:val="00A61C6A"/>
    <w:rsid w:val="00A63A98"/>
    <w:rsid w:val="00A96CCB"/>
    <w:rsid w:val="00A97A6F"/>
    <w:rsid w:val="00AB2A4E"/>
    <w:rsid w:val="00AD11EE"/>
    <w:rsid w:val="00B364D7"/>
    <w:rsid w:val="00B52C99"/>
    <w:rsid w:val="00B61D7B"/>
    <w:rsid w:val="00B837F8"/>
    <w:rsid w:val="00B90DCD"/>
    <w:rsid w:val="00B91873"/>
    <w:rsid w:val="00B94883"/>
    <w:rsid w:val="00B9651A"/>
    <w:rsid w:val="00BB3ED4"/>
    <w:rsid w:val="00BB4F50"/>
    <w:rsid w:val="00C90576"/>
    <w:rsid w:val="00C90F3D"/>
    <w:rsid w:val="00C948F4"/>
    <w:rsid w:val="00CA2DE6"/>
    <w:rsid w:val="00CD1503"/>
    <w:rsid w:val="00CE2BE3"/>
    <w:rsid w:val="00D070B4"/>
    <w:rsid w:val="00D112E8"/>
    <w:rsid w:val="00D24FDB"/>
    <w:rsid w:val="00D31227"/>
    <w:rsid w:val="00D43597"/>
    <w:rsid w:val="00D44C2C"/>
    <w:rsid w:val="00D513A8"/>
    <w:rsid w:val="00D819C9"/>
    <w:rsid w:val="00DA7CC5"/>
    <w:rsid w:val="00DB2DF2"/>
    <w:rsid w:val="00DC3302"/>
    <w:rsid w:val="00DF4EB0"/>
    <w:rsid w:val="00DF5DD1"/>
    <w:rsid w:val="00E04DC5"/>
    <w:rsid w:val="00E17BE1"/>
    <w:rsid w:val="00E81C97"/>
    <w:rsid w:val="00E84FA6"/>
    <w:rsid w:val="00EC264D"/>
    <w:rsid w:val="00ED67D9"/>
    <w:rsid w:val="00F0229B"/>
    <w:rsid w:val="00F06D85"/>
    <w:rsid w:val="00F07AD4"/>
    <w:rsid w:val="00F13747"/>
    <w:rsid w:val="00F51E70"/>
    <w:rsid w:val="00F57E07"/>
    <w:rsid w:val="00F70944"/>
    <w:rsid w:val="00FB3EB4"/>
    <w:rsid w:val="00FC118E"/>
    <w:rsid w:val="00FF2A80"/>
    <w:rsid w:val="70A7344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lsdException w:name="header" w:semiHidden="0"/>
    <w:lsdException w:name="footer" w:semiHidden="0"/>
    <w:lsdException w:name="caption" w:uiPriority="35" w:qFormat="1"/>
    <w:lsdException w:name="Title" w:semiHidden="0" w:uiPriority="0" w:unhideWhenUsed="0" w:qFormat="1"/>
    <w:lsdException w:name="Default Paragraph Font" w:uiPriority="1"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qFormat="1"/>
    <w:lsdException w:name="Table Grid" w:uiPriority="59"/>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2">
    <w:name w:val="heading 2"/>
    <w:basedOn w:val="a"/>
    <w:next w:val="a"/>
    <w:link w:val="2Char"/>
    <w:qFormat/>
    <w:pPr>
      <w:keepNext/>
      <w:keepLines/>
      <w:adjustRightInd w:val="0"/>
      <w:spacing w:before="260" w:after="260" w:line="416" w:lineRule="atLeast"/>
      <w:jc w:val="left"/>
      <w:textAlignment w:val="baseline"/>
      <w:outlineLvl w:val="1"/>
    </w:pPr>
    <w:rPr>
      <w:rFonts w:ascii="Arial" w:eastAsia="黑体" w:hAnsi="Arial" w:cs="Times New Roman"/>
      <w:b/>
      <w:spacing w:val="10"/>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pPr>
      <w:autoSpaceDE w:val="0"/>
      <w:autoSpaceDN w:val="0"/>
      <w:adjustRightInd w:val="0"/>
      <w:spacing w:line="312" w:lineRule="atLeast"/>
      <w:ind w:firstLine="420"/>
      <w:textAlignment w:val="baseline"/>
    </w:pPr>
    <w:rPr>
      <w:rFonts w:ascii="Times New Roman" w:eastAsia="宋体" w:hAnsi="Times New Roman" w:cs="Times New Roman"/>
      <w:kern w:val="0"/>
      <w:szCs w:val="20"/>
    </w:rPr>
  </w:style>
  <w:style w:type="paragraph" w:styleId="a4">
    <w:name w:val="annotation text"/>
    <w:basedOn w:val="a"/>
    <w:link w:val="Char"/>
    <w:uiPriority w:val="99"/>
    <w:semiHidden/>
    <w:unhideWhenUsed/>
    <w:pPr>
      <w:jc w:val="left"/>
    </w:pPr>
  </w:style>
  <w:style w:type="paragraph" w:styleId="a5">
    <w:name w:val="Balloon Text"/>
    <w:basedOn w:val="a"/>
    <w:link w:val="Char0"/>
    <w:uiPriority w:val="99"/>
    <w:semiHidden/>
    <w:unhideWhenUsed/>
    <w:rPr>
      <w:sz w:val="18"/>
      <w:szCs w:val="18"/>
    </w:rPr>
  </w:style>
  <w:style w:type="paragraph" w:styleId="a6">
    <w:name w:val="footer"/>
    <w:basedOn w:val="a"/>
    <w:link w:val="Char1"/>
    <w:uiPriority w:val="99"/>
    <w:unhideWhenUsed/>
    <w:pPr>
      <w:tabs>
        <w:tab w:val="center" w:pos="4153"/>
        <w:tab w:val="right" w:pos="8306"/>
      </w:tabs>
      <w:snapToGrid w:val="0"/>
      <w:jc w:val="left"/>
    </w:pPr>
    <w:rPr>
      <w:sz w:val="18"/>
      <w:szCs w:val="18"/>
    </w:rPr>
  </w:style>
  <w:style w:type="paragraph" w:styleId="a7">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paragraph" w:styleId="a8">
    <w:name w:val="Title"/>
    <w:basedOn w:val="a"/>
    <w:next w:val="a"/>
    <w:link w:val="Char3"/>
    <w:qFormat/>
    <w:pPr>
      <w:spacing w:before="240" w:after="60"/>
      <w:jc w:val="center"/>
      <w:outlineLvl w:val="0"/>
    </w:pPr>
    <w:rPr>
      <w:rFonts w:ascii="Cambria" w:hAnsi="Cambria" w:cs="Times New Roman"/>
      <w:b/>
      <w:bCs/>
      <w:sz w:val="32"/>
      <w:szCs w:val="32"/>
    </w:rPr>
  </w:style>
  <w:style w:type="paragraph" w:styleId="a9">
    <w:name w:val="annotation subject"/>
    <w:basedOn w:val="a4"/>
    <w:next w:val="a4"/>
    <w:link w:val="Char4"/>
    <w:uiPriority w:val="99"/>
    <w:semiHidden/>
    <w:unhideWhenUsed/>
    <w:rPr>
      <w:b/>
      <w:bCs/>
    </w:rPr>
  </w:style>
  <w:style w:type="table" w:styleId="aa">
    <w:name w:val="Table Grid"/>
    <w:basedOn w:val="a1"/>
    <w:uiPriority w:val="59"/>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uiPriority w:val="99"/>
    <w:unhideWhenUsed/>
    <w:rPr>
      <w:color w:val="0563C1" w:themeColor="hyperlink"/>
      <w:u w:val="single"/>
    </w:rPr>
  </w:style>
  <w:style w:type="character" w:styleId="ac">
    <w:name w:val="annotation reference"/>
    <w:basedOn w:val="a0"/>
    <w:uiPriority w:val="99"/>
    <w:semiHidden/>
    <w:unhideWhenUsed/>
    <w:rPr>
      <w:sz w:val="21"/>
      <w:szCs w:val="21"/>
    </w:rPr>
  </w:style>
  <w:style w:type="character" w:customStyle="1" w:styleId="Char2">
    <w:name w:val="页眉 Char"/>
    <w:basedOn w:val="a0"/>
    <w:link w:val="a7"/>
    <w:uiPriority w:val="99"/>
    <w:rPr>
      <w:sz w:val="18"/>
      <w:szCs w:val="18"/>
    </w:rPr>
  </w:style>
  <w:style w:type="character" w:customStyle="1" w:styleId="Char1">
    <w:name w:val="页脚 Char"/>
    <w:basedOn w:val="a0"/>
    <w:link w:val="a6"/>
    <w:uiPriority w:val="99"/>
    <w:rPr>
      <w:sz w:val="18"/>
      <w:szCs w:val="18"/>
    </w:rPr>
  </w:style>
  <w:style w:type="character" w:customStyle="1" w:styleId="2Char">
    <w:name w:val="标题 2 Char"/>
    <w:basedOn w:val="a0"/>
    <w:link w:val="2"/>
    <w:rPr>
      <w:rFonts w:ascii="Arial" w:eastAsia="黑体" w:hAnsi="Arial" w:cs="Times New Roman"/>
      <w:b/>
      <w:spacing w:val="10"/>
      <w:kern w:val="0"/>
      <w:sz w:val="32"/>
      <w:szCs w:val="20"/>
    </w:rPr>
  </w:style>
  <w:style w:type="paragraph" w:customStyle="1" w:styleId="20">
    <w:name w:val="标题 2 居中"/>
    <w:basedOn w:val="2"/>
    <w:qFormat/>
    <w:pPr>
      <w:jc w:val="center"/>
    </w:pPr>
    <w:rPr>
      <w:rFonts w:ascii="宋体" w:hAnsi="宋体"/>
    </w:rPr>
  </w:style>
  <w:style w:type="character" w:customStyle="1" w:styleId="Char3">
    <w:name w:val="标题 Char"/>
    <w:link w:val="a8"/>
    <w:rPr>
      <w:rFonts w:ascii="Cambria" w:hAnsi="Cambria" w:cs="Times New Roman"/>
      <w:b/>
      <w:bCs/>
      <w:sz w:val="32"/>
      <w:szCs w:val="32"/>
    </w:rPr>
  </w:style>
  <w:style w:type="character" w:customStyle="1" w:styleId="Char10">
    <w:name w:val="标题 Char1"/>
    <w:basedOn w:val="a0"/>
    <w:uiPriority w:val="10"/>
    <w:rPr>
      <w:rFonts w:asciiTheme="majorHAnsi" w:eastAsia="宋体" w:hAnsiTheme="majorHAnsi" w:cstheme="majorBidi"/>
      <w:b/>
      <w:bCs/>
      <w:sz w:val="32"/>
      <w:szCs w:val="32"/>
    </w:rPr>
  </w:style>
  <w:style w:type="character" w:customStyle="1" w:styleId="Char">
    <w:name w:val="批注文字 Char"/>
    <w:basedOn w:val="a0"/>
    <w:link w:val="a4"/>
    <w:uiPriority w:val="99"/>
    <w:semiHidden/>
  </w:style>
  <w:style w:type="character" w:customStyle="1" w:styleId="Char4">
    <w:name w:val="批注主题 Char"/>
    <w:basedOn w:val="Char"/>
    <w:link w:val="a9"/>
    <w:uiPriority w:val="99"/>
    <w:semiHidden/>
    <w:rPr>
      <w:b/>
      <w:bCs/>
    </w:rPr>
  </w:style>
  <w:style w:type="character" w:customStyle="1" w:styleId="Char0">
    <w:name w:val="批注框文本 Char"/>
    <w:basedOn w:val="a0"/>
    <w:link w:val="a5"/>
    <w:uiPriority w:val="99"/>
    <w:semiHidden/>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51paper.net" TargetMode="External"/><Relationship Id="rId4" Type="http://schemas.microsoft.com/office/2007/relationships/stylesWithEffects" Target="stylesWithEffects.xml"/><Relationship Id="rId9" Type="http://schemas.openxmlformats.org/officeDocument/2006/relationships/hyperlink" Target="http://www.51paper.ne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FC7EB6-FE4F-4BA1-B288-C9AE12026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15</Pages>
  <Words>1160</Words>
  <Characters>6614</Characters>
  <Application>Microsoft Office Word</Application>
  <DocSecurity>0</DocSecurity>
  <Lines>55</Lines>
  <Paragraphs>15</Paragraphs>
  <ScaleCrop>false</ScaleCrop>
  <Company>微软中国</Company>
  <LinksUpToDate>false</LinksUpToDate>
  <CharactersWithSpaces>7759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陈焰</dc:creator>
  <cp:lastModifiedBy>X</cp:lastModifiedBy>
  <cp:revision>23</cp:revision>
  <cp:lastPrinted>2022-12-23T02:13:00Z</cp:lastPrinted>
  <dcterms:created xsi:type="dcterms:W3CDTF">2021-10-15T06:03:00Z</dcterms:created>
  <dcterms:modified xsi:type="dcterms:W3CDTF">2022-12-23T02:13:00Z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900162C3EAF84A70824C922C3430EC29</vt:lpwstr>
  </property>
</Properties>
</file>