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40" w:rsidRDefault="00431C40">
      <w:pPr>
        <w:jc w:val="center"/>
        <w:rPr>
          <w:sz w:val="52"/>
          <w:szCs w:val="52"/>
        </w:rPr>
      </w:pPr>
    </w:p>
    <w:p w:rsidR="00431C40" w:rsidRDefault="00296261">
      <w:pPr>
        <w:jc w:val="center"/>
        <w:rPr>
          <w:sz w:val="52"/>
          <w:szCs w:val="52"/>
        </w:rPr>
      </w:pPr>
      <w:r>
        <w:rPr>
          <w:rFonts w:hint="eastAsia"/>
          <w:sz w:val="52"/>
          <w:szCs w:val="52"/>
        </w:rPr>
        <w:t>厦门</w:t>
      </w:r>
      <w:r>
        <w:rPr>
          <w:sz w:val="52"/>
          <w:szCs w:val="52"/>
        </w:rPr>
        <w:t>海发环保能源股份有限公司</w:t>
      </w:r>
    </w:p>
    <w:p w:rsidR="00431C40" w:rsidRDefault="00431C40">
      <w:pPr>
        <w:jc w:val="center"/>
        <w:rPr>
          <w:b/>
          <w:sz w:val="36"/>
          <w:szCs w:val="36"/>
        </w:rPr>
      </w:pPr>
    </w:p>
    <w:p w:rsidR="00431C40" w:rsidRDefault="00296261">
      <w:pPr>
        <w:jc w:val="center"/>
        <w:rPr>
          <w:sz w:val="36"/>
          <w:szCs w:val="36"/>
        </w:rPr>
      </w:pPr>
      <w:r>
        <w:rPr>
          <w:rFonts w:hint="eastAsia"/>
          <w:b/>
          <w:sz w:val="36"/>
          <w:szCs w:val="36"/>
        </w:rPr>
        <w:t>新阳热</w:t>
      </w:r>
      <w:r>
        <w:rPr>
          <w:b/>
          <w:sz w:val="36"/>
          <w:szCs w:val="36"/>
        </w:rPr>
        <w:t>电</w:t>
      </w:r>
      <w:r>
        <w:rPr>
          <w:rFonts w:hint="eastAsia"/>
          <w:b/>
          <w:sz w:val="36"/>
          <w:szCs w:val="36"/>
        </w:rPr>
        <w:t>离子</w:t>
      </w:r>
      <w:r>
        <w:rPr>
          <w:b/>
          <w:sz w:val="36"/>
          <w:szCs w:val="36"/>
        </w:rPr>
        <w:t>膜</w:t>
      </w:r>
      <w:r>
        <w:rPr>
          <w:rFonts w:ascii="宋体" w:hAnsi="宋体" w:cs="宋体" w:hint="eastAsia"/>
          <w:b/>
          <w:bCs/>
          <w:kern w:val="0"/>
          <w:sz w:val="36"/>
          <w:szCs w:val="36"/>
        </w:rPr>
        <w:t>烧碱</w:t>
      </w:r>
      <w:r>
        <w:rPr>
          <w:rFonts w:hint="eastAsia"/>
          <w:b/>
          <w:sz w:val="36"/>
          <w:szCs w:val="36"/>
        </w:rPr>
        <w:t>采购</w:t>
      </w:r>
      <w:r>
        <w:rPr>
          <w:rFonts w:hint="eastAsia"/>
          <w:sz w:val="36"/>
          <w:szCs w:val="36"/>
        </w:rPr>
        <w:t>项目</w:t>
      </w:r>
    </w:p>
    <w:p w:rsidR="00431C40" w:rsidRDefault="00431C40">
      <w:pPr>
        <w:jc w:val="center"/>
        <w:rPr>
          <w:sz w:val="36"/>
          <w:szCs w:val="36"/>
        </w:rPr>
      </w:pPr>
    </w:p>
    <w:p w:rsidR="00431C40" w:rsidRDefault="00296261">
      <w:pPr>
        <w:jc w:val="center"/>
        <w:rPr>
          <w:sz w:val="36"/>
          <w:szCs w:val="36"/>
        </w:rPr>
      </w:pPr>
      <w:r>
        <w:rPr>
          <w:rFonts w:hint="eastAsia"/>
          <w:sz w:val="36"/>
          <w:szCs w:val="36"/>
        </w:rPr>
        <w:t>竞争性谈判文件</w:t>
      </w:r>
    </w:p>
    <w:p w:rsidR="00431C40" w:rsidRDefault="00431C40">
      <w:pPr>
        <w:jc w:val="center"/>
        <w:rPr>
          <w:sz w:val="52"/>
          <w:szCs w:val="52"/>
        </w:rPr>
      </w:pPr>
    </w:p>
    <w:p w:rsidR="00431C40" w:rsidRDefault="00431C40">
      <w:pPr>
        <w:jc w:val="center"/>
        <w:rPr>
          <w:sz w:val="52"/>
          <w:szCs w:val="52"/>
        </w:rPr>
      </w:pPr>
    </w:p>
    <w:p w:rsidR="00431C40" w:rsidRDefault="00296261">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3-09</w:t>
      </w:r>
    </w:p>
    <w:p w:rsidR="00431C40" w:rsidRDefault="00431C40">
      <w:pPr>
        <w:jc w:val="center"/>
        <w:rPr>
          <w:sz w:val="36"/>
          <w:szCs w:val="36"/>
        </w:rPr>
      </w:pPr>
    </w:p>
    <w:p w:rsidR="00431C40" w:rsidRDefault="00431C40">
      <w:pPr>
        <w:jc w:val="center"/>
        <w:rPr>
          <w:sz w:val="36"/>
          <w:szCs w:val="36"/>
        </w:rPr>
      </w:pPr>
    </w:p>
    <w:p w:rsidR="00431C40" w:rsidRDefault="00431C40">
      <w:pPr>
        <w:jc w:val="center"/>
        <w:rPr>
          <w:sz w:val="36"/>
          <w:szCs w:val="36"/>
        </w:rPr>
      </w:pPr>
    </w:p>
    <w:p w:rsidR="00431C40" w:rsidRDefault="00296261">
      <w:pPr>
        <w:jc w:val="center"/>
        <w:rPr>
          <w:sz w:val="36"/>
          <w:szCs w:val="36"/>
        </w:rPr>
      </w:pPr>
      <w:r>
        <w:rPr>
          <w:rFonts w:hint="eastAsia"/>
          <w:sz w:val="36"/>
          <w:szCs w:val="36"/>
        </w:rPr>
        <w:t>厦门</w:t>
      </w:r>
      <w:r>
        <w:rPr>
          <w:sz w:val="36"/>
          <w:szCs w:val="36"/>
        </w:rPr>
        <w:t>海发环保能源股份有限公司</w:t>
      </w:r>
    </w:p>
    <w:p w:rsidR="00431C40" w:rsidRDefault="00296261">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3</w:t>
      </w:r>
      <w:r>
        <w:rPr>
          <w:rFonts w:hint="eastAsia"/>
          <w:sz w:val="36"/>
          <w:szCs w:val="36"/>
        </w:rPr>
        <w:t>月</w:t>
      </w:r>
    </w:p>
    <w:p w:rsidR="00431C40" w:rsidRDefault="00431C40">
      <w:pPr>
        <w:jc w:val="center"/>
        <w:rPr>
          <w:sz w:val="36"/>
          <w:szCs w:val="36"/>
        </w:rPr>
      </w:pPr>
    </w:p>
    <w:p w:rsidR="00431C40" w:rsidRDefault="00431C40">
      <w:pPr>
        <w:jc w:val="center"/>
        <w:rPr>
          <w:sz w:val="36"/>
          <w:szCs w:val="36"/>
        </w:rPr>
      </w:pPr>
    </w:p>
    <w:p w:rsidR="00431C40" w:rsidRDefault="00431C40">
      <w:pPr>
        <w:jc w:val="center"/>
        <w:rPr>
          <w:sz w:val="36"/>
          <w:szCs w:val="36"/>
        </w:rPr>
      </w:pPr>
    </w:p>
    <w:p w:rsidR="00431C40" w:rsidRDefault="00431C40">
      <w:pPr>
        <w:jc w:val="center"/>
        <w:rPr>
          <w:sz w:val="36"/>
          <w:szCs w:val="36"/>
        </w:rPr>
      </w:pPr>
    </w:p>
    <w:p w:rsidR="00431C40" w:rsidRDefault="00431C40">
      <w:pPr>
        <w:jc w:val="center"/>
        <w:rPr>
          <w:sz w:val="36"/>
          <w:szCs w:val="36"/>
        </w:rPr>
      </w:pPr>
    </w:p>
    <w:p w:rsidR="00431C40" w:rsidRDefault="00431C40">
      <w:pPr>
        <w:jc w:val="center"/>
        <w:rPr>
          <w:sz w:val="36"/>
          <w:szCs w:val="36"/>
        </w:rPr>
      </w:pPr>
    </w:p>
    <w:p w:rsidR="00431C40" w:rsidRDefault="00296261">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431C40" w:rsidRDefault="00296261">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Arial" w:eastAsia="Arial" w:hAnsi="Arial" w:cs="Arial"/>
          <w:color w:val="333333"/>
          <w:szCs w:val="21"/>
          <w:shd w:val="clear" w:color="auto" w:fill="FFFFFF"/>
        </w:rPr>
        <w:t>2023</w:t>
      </w:r>
      <w:r>
        <w:rPr>
          <w:rFonts w:ascii="Arial" w:eastAsia="Arial" w:hAnsi="Arial" w:cs="Arial"/>
          <w:color w:val="333333"/>
          <w:szCs w:val="21"/>
          <w:shd w:val="clear" w:color="auto" w:fill="FFFFFF"/>
        </w:rPr>
        <w:t>年</w:t>
      </w:r>
      <w:r>
        <w:rPr>
          <w:rFonts w:ascii="Arial" w:eastAsia="宋体" w:hAnsi="Arial" w:cs="Arial" w:hint="eastAsia"/>
          <w:color w:val="333333"/>
          <w:szCs w:val="21"/>
          <w:shd w:val="clear" w:color="auto" w:fill="FFFFFF"/>
        </w:rPr>
        <w:t>5</w:t>
      </w:r>
      <w:r>
        <w:rPr>
          <w:rFonts w:ascii="Arial" w:eastAsia="Arial" w:hAnsi="Arial" w:cs="Arial"/>
          <w:color w:val="333333"/>
          <w:szCs w:val="21"/>
          <w:shd w:val="clear" w:color="auto" w:fill="FFFFFF"/>
        </w:rPr>
        <w:t>月</w:t>
      </w:r>
      <w:r>
        <w:rPr>
          <w:rFonts w:ascii="Arial" w:eastAsia="Arial" w:hAnsi="Arial" w:cs="Arial"/>
          <w:color w:val="333333"/>
          <w:szCs w:val="21"/>
          <w:shd w:val="clear" w:color="auto" w:fill="FFFFFF"/>
        </w:rPr>
        <w:t>-2023</w:t>
      </w:r>
      <w:r>
        <w:rPr>
          <w:rFonts w:ascii="Arial" w:eastAsia="Arial" w:hAnsi="Arial" w:cs="Arial"/>
          <w:color w:val="333333"/>
          <w:szCs w:val="21"/>
          <w:shd w:val="clear" w:color="auto" w:fill="FFFFFF"/>
        </w:rPr>
        <w:t>年</w:t>
      </w:r>
      <w:r>
        <w:rPr>
          <w:rFonts w:ascii="Arial" w:eastAsia="宋体" w:hAnsi="Arial" w:cs="Arial" w:hint="eastAsia"/>
          <w:color w:val="333333"/>
          <w:szCs w:val="21"/>
          <w:shd w:val="clear" w:color="auto" w:fill="FFFFFF"/>
        </w:rPr>
        <w:t>7</w:t>
      </w:r>
      <w:r>
        <w:rPr>
          <w:rFonts w:ascii="Arial" w:eastAsia="Arial" w:hAnsi="Arial" w:cs="Arial"/>
          <w:color w:val="333333"/>
          <w:szCs w:val="21"/>
          <w:shd w:val="clear" w:color="auto" w:fill="FFFFFF"/>
        </w:rPr>
        <w:t>月</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431C40" w:rsidRDefault="00296261">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431C40" w:rsidRDefault="00296261">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color w:val="3A3A3A"/>
          <w:kern w:val="0"/>
          <w:sz w:val="24"/>
          <w:szCs w:val="24"/>
        </w:rPr>
        <w:t>采购</w:t>
      </w:r>
    </w:p>
    <w:p w:rsidR="00431C40" w:rsidRDefault="00296261">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sz w:val="24"/>
          <w:szCs w:val="24"/>
        </w:rPr>
        <w:t>厦门市海沧区</w:t>
      </w:r>
      <w:r>
        <w:rPr>
          <w:rFonts w:ascii="宋体"/>
          <w:sz w:val="24"/>
          <w:szCs w:val="24"/>
        </w:rPr>
        <w:t>阳光西路</w:t>
      </w:r>
      <w:r>
        <w:rPr>
          <w:rFonts w:ascii="宋体" w:hint="eastAsia"/>
          <w:sz w:val="24"/>
          <w:szCs w:val="24"/>
        </w:rPr>
        <w:t>288</w:t>
      </w:r>
      <w:r>
        <w:rPr>
          <w:rFonts w:ascii="宋体" w:hint="eastAsia"/>
          <w:sz w:val="24"/>
          <w:szCs w:val="24"/>
        </w:rPr>
        <w:t>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431C40" w:rsidRDefault="0029626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431C40" w:rsidRDefault="0029626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431C40" w:rsidRDefault="0029626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报价方</w:t>
      </w:r>
      <w:r>
        <w:rPr>
          <w:rFonts w:ascii="宋体" w:eastAsia="宋体" w:hAnsi="宋体" w:cs="宋体"/>
          <w:color w:val="3A3A3A"/>
          <w:kern w:val="0"/>
          <w:sz w:val="24"/>
          <w:szCs w:val="24"/>
        </w:rPr>
        <w:t>资格要求</w:t>
      </w:r>
    </w:p>
    <w:p w:rsidR="00431C40" w:rsidRDefault="0029626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431C40" w:rsidRDefault="0029626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431C40" w:rsidRDefault="0029626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hAnsi="宋体" w:hint="eastAsia"/>
          <w:kern w:val="0"/>
          <w:sz w:val="24"/>
          <w:szCs w:val="24"/>
        </w:rPr>
        <w:t>复印件并加盖公章。</w:t>
      </w:r>
    </w:p>
    <w:p w:rsidR="00431C40" w:rsidRDefault="0029626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431C40" w:rsidRDefault="00296261">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成交候选供应商谈判保证金将自动转为合同履约金；若第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431C40" w:rsidRDefault="00296261">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431C40" w:rsidRDefault="00296261">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转帐</w:t>
      </w:r>
      <w:r>
        <w:rPr>
          <w:rFonts w:ascii="宋体" w:eastAsia="宋体" w:hAnsi="宋体" w:cs="宋体" w:hint="eastAsia"/>
          <w:color w:val="3A3A3A"/>
          <w:kern w:val="0"/>
          <w:sz w:val="24"/>
          <w:szCs w:val="24"/>
        </w:rPr>
        <w:t>“用途”一栏中写明“新阳烧碱谈判保证金”字样。</w:t>
      </w:r>
    </w:p>
    <w:p w:rsidR="00431C40" w:rsidRDefault="00296261">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431C40" w:rsidRDefault="00296261">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431C40" w:rsidRDefault="00296261">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431C40" w:rsidRDefault="00296261">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431C40" w:rsidRDefault="00296261">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 xml:space="preserve">4 </w:t>
      </w:r>
      <w:r>
        <w:rPr>
          <w:rFonts w:ascii="宋体" w:hAnsi="宋体" w:hint="eastAsia"/>
          <w:b/>
          <w:bCs/>
          <w:kern w:val="0"/>
          <w:sz w:val="24"/>
          <w:szCs w:val="24"/>
        </w:rPr>
        <w:t>月</w:t>
      </w:r>
      <w:r>
        <w:rPr>
          <w:rFonts w:ascii="宋体" w:hAnsi="宋体" w:hint="eastAsia"/>
          <w:b/>
          <w:bCs/>
          <w:kern w:val="0"/>
          <w:sz w:val="24"/>
          <w:szCs w:val="24"/>
        </w:rPr>
        <w:t xml:space="preserve">3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hint="eastAsia"/>
          <w:b/>
          <w:bCs/>
          <w:sz w:val="24"/>
          <w:szCs w:val="24"/>
        </w:rPr>
        <w:t>。</w:t>
      </w:r>
    </w:p>
    <w:p w:rsidR="00431C40" w:rsidRDefault="00296261">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邀请报价方现场参与监督。</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 xml:space="preserve">4 </w:t>
      </w:r>
      <w:r>
        <w:rPr>
          <w:rFonts w:ascii="宋体" w:hAnsi="宋体" w:hint="eastAsia"/>
          <w:b/>
          <w:bCs/>
          <w:kern w:val="0"/>
          <w:sz w:val="24"/>
          <w:szCs w:val="24"/>
        </w:rPr>
        <w:t>月</w:t>
      </w:r>
      <w:r>
        <w:rPr>
          <w:rFonts w:ascii="宋体" w:hAnsi="宋体" w:hint="eastAsia"/>
          <w:b/>
          <w:bCs/>
          <w:kern w:val="0"/>
          <w:sz w:val="24"/>
          <w:szCs w:val="24"/>
        </w:rPr>
        <w:t xml:space="preserve">3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4</w:t>
      </w:r>
      <w:r>
        <w:rPr>
          <w:rFonts w:ascii="宋体" w:hAnsi="宋体" w:hint="eastAsia"/>
          <w:b/>
          <w:bCs/>
          <w:kern w:val="0"/>
          <w:sz w:val="24"/>
          <w:szCs w:val="24"/>
        </w:rPr>
        <w:t>月</w:t>
      </w:r>
      <w:r>
        <w:rPr>
          <w:rFonts w:ascii="宋体" w:hAnsi="宋体" w:hint="eastAsia"/>
          <w:b/>
          <w:bCs/>
          <w:kern w:val="0"/>
          <w:sz w:val="24"/>
          <w:szCs w:val="24"/>
        </w:rPr>
        <w:t xml:space="preserve">3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431C40" w:rsidRDefault="0029626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431C40" w:rsidRDefault="00296261">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kern w:val="0"/>
          <w:sz w:val="24"/>
          <w:szCs w:val="24"/>
        </w:rPr>
        <w:t>、</w:t>
      </w:r>
      <w:r>
        <w:rPr>
          <w:rFonts w:ascii="宋体" w:eastAsia="宋体" w:hAnsi="宋体" w:cs="宋体"/>
          <w:kern w:val="0"/>
          <w:sz w:val="24"/>
          <w:szCs w:val="24"/>
        </w:rPr>
        <w:t>13696935672</w:t>
      </w:r>
      <w:r>
        <w:rPr>
          <w:rFonts w:ascii="宋体" w:eastAsia="宋体" w:hAnsi="宋体" w:cs="宋体" w:hint="eastAsia"/>
          <w:kern w:val="0"/>
          <w:sz w:val="24"/>
          <w:szCs w:val="24"/>
        </w:rPr>
        <w:t>）</w:t>
      </w:r>
    </w:p>
    <w:p w:rsidR="00431C40" w:rsidRDefault="00296261">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lastRenderedPageBreak/>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w:t>
      </w:r>
      <w:r>
        <w:rPr>
          <w:rFonts w:ascii="宋体" w:eastAsia="宋体" w:hAnsi="宋体" w:hint="eastAsia"/>
          <w:color w:val="000000"/>
          <w:sz w:val="24"/>
          <w:szCs w:val="24"/>
          <w:shd w:val="clear" w:color="auto" w:fill="FFFFFF"/>
        </w:rPr>
        <w:t>检小组</w:t>
      </w:r>
      <w:r>
        <w:rPr>
          <w:rFonts w:ascii="宋体" w:eastAsia="宋体" w:hAnsi="宋体" w:hint="eastAsia"/>
          <w:color w:val="000000"/>
          <w:sz w:val="24"/>
          <w:szCs w:val="24"/>
          <w:shd w:val="clear" w:color="auto" w:fill="FFFFFF"/>
        </w:rPr>
        <w:t xml:space="preserve"> 0592-6807528</w:t>
      </w:r>
    </w:p>
    <w:p w:rsidR="00431C40" w:rsidRDefault="00431C40">
      <w:pPr>
        <w:widowControl/>
        <w:spacing w:line="480" w:lineRule="auto"/>
        <w:jc w:val="left"/>
        <w:rPr>
          <w:rFonts w:ascii="宋体" w:eastAsia="宋体" w:hAnsi="宋体" w:cs="宋体"/>
          <w:kern w:val="0"/>
          <w:sz w:val="24"/>
          <w:szCs w:val="24"/>
        </w:rPr>
      </w:pPr>
    </w:p>
    <w:p w:rsidR="00431C40" w:rsidRDefault="00431C40">
      <w:pPr>
        <w:widowControl/>
        <w:spacing w:line="480" w:lineRule="auto"/>
        <w:ind w:firstLineChars="200" w:firstLine="480"/>
        <w:jc w:val="left"/>
        <w:rPr>
          <w:rFonts w:ascii="宋体" w:eastAsia="宋体" w:hAnsi="宋体" w:cs="宋体"/>
          <w:kern w:val="0"/>
          <w:sz w:val="24"/>
          <w:szCs w:val="24"/>
        </w:rPr>
      </w:pPr>
    </w:p>
    <w:p w:rsidR="00431C40" w:rsidRDefault="00431C40">
      <w:pPr>
        <w:widowControl/>
        <w:spacing w:line="480" w:lineRule="auto"/>
        <w:ind w:firstLineChars="200" w:firstLine="480"/>
        <w:jc w:val="left"/>
        <w:rPr>
          <w:rFonts w:ascii="宋体" w:eastAsia="宋体" w:hAnsi="宋体" w:cs="宋体"/>
          <w:kern w:val="0"/>
          <w:sz w:val="24"/>
          <w:szCs w:val="24"/>
        </w:rPr>
      </w:pPr>
    </w:p>
    <w:p w:rsidR="00431C40" w:rsidRDefault="00431C40">
      <w:pPr>
        <w:widowControl/>
        <w:spacing w:line="276" w:lineRule="auto"/>
        <w:ind w:firstLineChars="200" w:firstLine="480"/>
        <w:jc w:val="left"/>
        <w:rPr>
          <w:rFonts w:ascii="宋体" w:eastAsia="宋体" w:hAnsi="宋体" w:cs="宋体"/>
          <w:kern w:val="0"/>
          <w:sz w:val="24"/>
          <w:szCs w:val="24"/>
        </w:rPr>
      </w:pPr>
    </w:p>
    <w:p w:rsidR="00431C40" w:rsidRDefault="00431C40">
      <w:pPr>
        <w:widowControl/>
        <w:spacing w:line="276" w:lineRule="auto"/>
        <w:ind w:firstLineChars="200" w:firstLine="480"/>
        <w:jc w:val="left"/>
        <w:rPr>
          <w:rFonts w:ascii="宋体" w:eastAsia="宋体" w:hAnsi="宋体" w:cs="宋体"/>
          <w:kern w:val="0"/>
          <w:sz w:val="24"/>
          <w:szCs w:val="24"/>
        </w:rPr>
      </w:pPr>
    </w:p>
    <w:p w:rsidR="00431C40" w:rsidRDefault="00296261">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431C40" w:rsidRDefault="00296261">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3</w:t>
      </w:r>
      <w:r>
        <w:rPr>
          <w:rFonts w:ascii="宋体" w:eastAsia="宋体" w:hAnsi="宋体" w:cs="宋体" w:hint="eastAsia"/>
          <w:b/>
          <w:kern w:val="0"/>
          <w:sz w:val="24"/>
          <w:szCs w:val="24"/>
        </w:rPr>
        <w:t>月</w:t>
      </w:r>
      <w:r>
        <w:rPr>
          <w:rFonts w:ascii="宋体" w:eastAsia="宋体" w:hAnsi="宋体" w:cs="宋体" w:hint="eastAsia"/>
          <w:b/>
          <w:kern w:val="0"/>
          <w:sz w:val="24"/>
          <w:szCs w:val="24"/>
        </w:rPr>
        <w:t>2</w:t>
      </w:r>
      <w:r w:rsidR="00C33AD1">
        <w:rPr>
          <w:rFonts w:ascii="宋体" w:eastAsia="宋体" w:hAnsi="宋体" w:cs="宋体" w:hint="eastAsia"/>
          <w:b/>
          <w:kern w:val="0"/>
          <w:sz w:val="24"/>
          <w:szCs w:val="24"/>
        </w:rPr>
        <w:t>7</w:t>
      </w:r>
      <w:r>
        <w:rPr>
          <w:rFonts w:ascii="宋体" w:eastAsia="宋体" w:hAnsi="宋体" w:cs="宋体"/>
          <w:b/>
          <w:kern w:val="0"/>
          <w:sz w:val="24"/>
          <w:szCs w:val="24"/>
        </w:rPr>
        <w:t>日</w:t>
      </w: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hint="eastAsia"/>
          <w:b/>
          <w:kern w:val="0"/>
          <w:sz w:val="24"/>
          <w:szCs w:val="24"/>
        </w:rPr>
      </w:pPr>
    </w:p>
    <w:p w:rsidR="00C33AD1" w:rsidRDefault="00C33AD1">
      <w:pPr>
        <w:widowControl/>
        <w:spacing w:line="276" w:lineRule="auto"/>
        <w:ind w:firstLineChars="1950" w:firstLine="4698"/>
        <w:jc w:val="left"/>
        <w:rPr>
          <w:rFonts w:ascii="宋体" w:eastAsia="宋体" w:hAnsi="宋体" w:cs="宋体" w:hint="eastAsia"/>
          <w:b/>
          <w:kern w:val="0"/>
          <w:sz w:val="24"/>
          <w:szCs w:val="24"/>
        </w:rPr>
      </w:pPr>
    </w:p>
    <w:p w:rsidR="00C33AD1" w:rsidRDefault="00C33AD1">
      <w:pPr>
        <w:widowControl/>
        <w:spacing w:line="276" w:lineRule="auto"/>
        <w:ind w:firstLineChars="1950" w:firstLine="4698"/>
        <w:jc w:val="left"/>
        <w:rPr>
          <w:rFonts w:ascii="宋体" w:eastAsia="宋体" w:hAnsi="宋体" w:cs="宋体" w:hint="eastAsia"/>
          <w:b/>
          <w:kern w:val="0"/>
          <w:sz w:val="24"/>
          <w:szCs w:val="24"/>
        </w:rPr>
      </w:pPr>
    </w:p>
    <w:p w:rsidR="00C33AD1" w:rsidRDefault="00C33AD1">
      <w:pPr>
        <w:widowControl/>
        <w:spacing w:line="276" w:lineRule="auto"/>
        <w:ind w:firstLineChars="1950" w:firstLine="4698"/>
        <w:jc w:val="left"/>
        <w:rPr>
          <w:rFonts w:ascii="宋体" w:eastAsia="宋体" w:hAnsi="宋体" w:cs="宋体" w:hint="eastAsia"/>
          <w:b/>
          <w:kern w:val="0"/>
          <w:sz w:val="24"/>
          <w:szCs w:val="24"/>
        </w:rPr>
      </w:pPr>
    </w:p>
    <w:p w:rsidR="00C33AD1" w:rsidRDefault="00C33AD1">
      <w:pPr>
        <w:widowControl/>
        <w:spacing w:line="276" w:lineRule="auto"/>
        <w:ind w:firstLineChars="1950" w:firstLine="4698"/>
        <w:jc w:val="left"/>
        <w:rPr>
          <w:rFonts w:ascii="宋体" w:eastAsia="宋体" w:hAnsi="宋体" w:cs="宋体" w:hint="eastAsia"/>
          <w:b/>
          <w:kern w:val="0"/>
          <w:sz w:val="24"/>
          <w:szCs w:val="24"/>
        </w:rPr>
      </w:pPr>
    </w:p>
    <w:p w:rsidR="00C33AD1" w:rsidRDefault="00C33AD1">
      <w:pPr>
        <w:widowControl/>
        <w:spacing w:line="276" w:lineRule="auto"/>
        <w:ind w:firstLineChars="1950" w:firstLine="4698"/>
        <w:jc w:val="left"/>
        <w:rPr>
          <w:rFonts w:ascii="宋体" w:eastAsia="宋体" w:hAnsi="宋体" w:cs="宋体" w:hint="eastAsia"/>
          <w:b/>
          <w:kern w:val="0"/>
          <w:sz w:val="24"/>
          <w:szCs w:val="24"/>
        </w:rPr>
      </w:pPr>
    </w:p>
    <w:p w:rsidR="00C33AD1" w:rsidRDefault="00C33AD1">
      <w:pPr>
        <w:widowControl/>
        <w:spacing w:line="276" w:lineRule="auto"/>
        <w:ind w:firstLineChars="1950" w:firstLine="4698"/>
        <w:jc w:val="left"/>
        <w:rPr>
          <w:rFonts w:ascii="宋体" w:eastAsia="宋体" w:hAnsi="宋体" w:cs="宋体"/>
          <w:b/>
          <w:kern w:val="0"/>
          <w:sz w:val="24"/>
          <w:szCs w:val="24"/>
        </w:rPr>
      </w:pPr>
    </w:p>
    <w:p w:rsidR="00431C40" w:rsidRDefault="00431C40">
      <w:pPr>
        <w:widowControl/>
        <w:spacing w:line="276" w:lineRule="auto"/>
        <w:ind w:firstLineChars="1950" w:firstLine="4698"/>
        <w:jc w:val="left"/>
        <w:rPr>
          <w:rFonts w:ascii="宋体" w:eastAsia="宋体" w:hAnsi="宋体" w:cs="宋体"/>
          <w:b/>
          <w:kern w:val="0"/>
          <w:sz w:val="24"/>
          <w:szCs w:val="24"/>
        </w:rPr>
      </w:pPr>
    </w:p>
    <w:p w:rsidR="00431C40" w:rsidRDefault="0029626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431C40" w:rsidRDefault="00296261">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431C40" w:rsidRDefault="00296261">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431C40" w:rsidRDefault="00431C40">
      <w:pPr>
        <w:widowControl/>
        <w:spacing w:line="276" w:lineRule="auto"/>
        <w:jc w:val="center"/>
        <w:rPr>
          <w:rFonts w:ascii="宋体" w:eastAsia="宋体" w:hAnsi="宋体" w:cs="宋体"/>
          <w:b/>
          <w:kern w:val="0"/>
          <w:sz w:val="36"/>
          <w:szCs w:val="36"/>
        </w:rPr>
      </w:pPr>
    </w:p>
    <w:p w:rsidR="00431C40" w:rsidRDefault="00431C40">
      <w:pPr>
        <w:widowControl/>
        <w:spacing w:line="276" w:lineRule="auto"/>
        <w:jc w:val="center"/>
        <w:rPr>
          <w:rFonts w:ascii="宋体" w:eastAsia="宋体" w:hAnsi="宋体" w:cs="宋体"/>
          <w:b/>
          <w:kern w:val="0"/>
          <w:sz w:val="36"/>
          <w:szCs w:val="36"/>
        </w:rPr>
      </w:pPr>
    </w:p>
    <w:p w:rsidR="00431C40" w:rsidRDefault="00296261">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431C40" w:rsidRDefault="0029626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w:t>
      </w:r>
      <w:r>
        <w:rPr>
          <w:rFonts w:ascii="宋体" w:eastAsia="宋体" w:hAnsi="宋体" w:cs="宋体" w:hint="eastAsia"/>
          <w:color w:val="3A3A3A"/>
          <w:sz w:val="24"/>
          <w:szCs w:val="24"/>
        </w:rPr>
        <w:t>离子</w:t>
      </w:r>
      <w:r>
        <w:rPr>
          <w:rFonts w:ascii="宋体" w:eastAsia="宋体" w:hAnsi="宋体" w:cs="宋体"/>
          <w:color w:val="3A3A3A"/>
          <w:sz w:val="24"/>
          <w:szCs w:val="24"/>
        </w:rPr>
        <w:t>膜</w:t>
      </w:r>
      <w:r>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431C40" w:rsidRDefault="00296261">
      <w:pPr>
        <w:numPr>
          <w:ilvl w:val="0"/>
          <w:numId w:val="2"/>
        </w:numPr>
        <w:adjustRightInd w:val="0"/>
        <w:snapToGrid w:val="0"/>
        <w:spacing w:line="480" w:lineRule="auto"/>
        <w:ind w:rightChars="50" w:right="105"/>
        <w:jc w:val="left"/>
        <w:rPr>
          <w:rFonts w:ascii="宋体" w:hAnsi="宋体"/>
          <w:bCs/>
          <w:sz w:val="24"/>
          <w:szCs w:val="24"/>
        </w:rPr>
      </w:pPr>
      <w:bookmarkStart w:id="1" w:name="_Toc24455231"/>
      <w:bookmarkStart w:id="2" w:name="_Toc260238414"/>
      <w:bookmarkStart w:id="3" w:name="_Toc293413478"/>
      <w:bookmarkStart w:id="4" w:name="_Toc260230610"/>
      <w:bookmarkStart w:id="5" w:name="_Toc23613348"/>
      <w:bookmarkStart w:id="6" w:name="_Toc24083811"/>
      <w:bookmarkStart w:id="7" w:name="_Toc32472_WPSOffice_Level2"/>
      <w:bookmarkStart w:id="8" w:name="_Toc32305_WPSOffice_Level2"/>
      <w:bookmarkStart w:id="9" w:name="_Toc33340836"/>
      <w:bookmarkStart w:id="10" w:name="_Toc229281569"/>
      <w:bookmarkStart w:id="11" w:name="_Toc514_WPSOffice_Level2"/>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431C40" w:rsidRDefault="0029626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431C40" w:rsidRDefault="0029626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431C40" w:rsidRDefault="00296261">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431C40" w:rsidRDefault="0029626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431C40" w:rsidRDefault="0029626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431C40" w:rsidRDefault="00296261">
      <w:pPr>
        <w:numPr>
          <w:ilvl w:val="0"/>
          <w:numId w:val="2"/>
        </w:numPr>
        <w:adjustRightInd w:val="0"/>
        <w:snapToGrid w:val="0"/>
        <w:spacing w:line="480" w:lineRule="auto"/>
        <w:ind w:rightChars="50" w:right="105"/>
        <w:jc w:val="left"/>
        <w:rPr>
          <w:rFonts w:ascii="宋体" w:hAnsi="宋体"/>
          <w:bCs/>
          <w:sz w:val="24"/>
          <w:szCs w:val="24"/>
        </w:rPr>
      </w:pPr>
      <w:bookmarkStart w:id="12" w:name="_Toc20923_WPSOffice_Level2"/>
      <w:bookmarkStart w:id="13" w:name="_Toc293413479"/>
      <w:bookmarkStart w:id="14" w:name="_Toc11355_WPSOffice_Level2"/>
      <w:bookmarkStart w:id="15" w:name="_Toc32292_WPSOffice_Level2"/>
      <w:r>
        <w:rPr>
          <w:rFonts w:ascii="宋体" w:hAnsi="宋体" w:hint="eastAsia"/>
          <w:bCs/>
          <w:sz w:val="24"/>
          <w:szCs w:val="24"/>
        </w:rPr>
        <w:t>采购文件澄清和修改</w:t>
      </w:r>
    </w:p>
    <w:p w:rsidR="00431C40" w:rsidRDefault="00296261">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431C40" w:rsidRDefault="0029626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431C40" w:rsidRDefault="00296261">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431C40" w:rsidRDefault="0029626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431C40" w:rsidRDefault="00296261">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431C40" w:rsidRDefault="00296261">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431C40" w:rsidRDefault="00296261">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431C40" w:rsidRDefault="00296261">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431C40" w:rsidRDefault="0029626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431C40" w:rsidRDefault="00296261">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431C40" w:rsidRDefault="00296261">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431C40" w:rsidRDefault="00296261">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431C40" w:rsidRDefault="00296261">
      <w:pPr>
        <w:numPr>
          <w:ilvl w:val="0"/>
          <w:numId w:val="2"/>
        </w:numPr>
        <w:adjustRightInd w:val="0"/>
        <w:snapToGrid w:val="0"/>
        <w:spacing w:line="480" w:lineRule="auto"/>
        <w:ind w:rightChars="50" w:right="105"/>
        <w:jc w:val="left"/>
        <w:rPr>
          <w:rFonts w:ascii="宋体" w:hAnsi="宋体"/>
          <w:bCs/>
          <w:sz w:val="24"/>
          <w:szCs w:val="24"/>
        </w:rPr>
      </w:pPr>
      <w:bookmarkStart w:id="16" w:name="_Toc1802_WPSOffice_Level2"/>
      <w:bookmarkStart w:id="17" w:name="_Toc24455233"/>
      <w:bookmarkStart w:id="18" w:name="_Toc293413480"/>
      <w:bookmarkStart w:id="19" w:name="_Toc17624_WPSOffice_Level2"/>
      <w:bookmarkStart w:id="20" w:name="_Toc24083813"/>
      <w:bookmarkStart w:id="21" w:name="_Toc33340838"/>
      <w:bookmarkStart w:id="22" w:name="_Toc260238416"/>
      <w:bookmarkStart w:id="23" w:name="_Toc12004_WPSOffice_Level2"/>
      <w:bookmarkStart w:id="24" w:name="_Toc260230612"/>
      <w:bookmarkStart w:id="25" w:name="_Toc229281571"/>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431C40" w:rsidRDefault="00296261">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431C40" w:rsidRDefault="00296261">
      <w:pPr>
        <w:numPr>
          <w:ilvl w:val="0"/>
          <w:numId w:val="6"/>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431C40" w:rsidRDefault="00296261">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w:t>
      </w:r>
      <w:r>
        <w:rPr>
          <w:rFonts w:ascii="宋体" w:hAnsi="宋体" w:hint="eastAsia"/>
          <w:sz w:val="24"/>
          <w:szCs w:val="24"/>
        </w:rPr>
        <w:lastRenderedPageBreak/>
        <w:t>加盖公章等，并在报价截止时间前送达采购方。</w:t>
      </w:r>
    </w:p>
    <w:p w:rsidR="00431C40" w:rsidRDefault="00296261">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ascii="宋体" w:hAnsi="宋体" w:hint="eastAsia"/>
          <w:bCs/>
          <w:sz w:val="24"/>
          <w:szCs w:val="24"/>
        </w:rPr>
        <w:t>谈判与评</w:t>
      </w:r>
      <w:bookmarkEnd w:id="26"/>
      <w:r>
        <w:rPr>
          <w:rFonts w:ascii="宋体" w:hAnsi="宋体" w:hint="eastAsia"/>
          <w:bCs/>
          <w:sz w:val="24"/>
          <w:szCs w:val="24"/>
        </w:rPr>
        <w:t>审</w:t>
      </w:r>
    </w:p>
    <w:p w:rsidR="00431C40" w:rsidRDefault="0029626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431C40" w:rsidRDefault="0029626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431C40" w:rsidRDefault="0029626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431C40" w:rsidRDefault="0029626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431C40" w:rsidRDefault="0029626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431C40" w:rsidRDefault="0029626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431C40" w:rsidRDefault="0029626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431C40" w:rsidRDefault="0029626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431C40" w:rsidRDefault="00296261">
      <w:pPr>
        <w:numPr>
          <w:ilvl w:val="0"/>
          <w:numId w:val="8"/>
        </w:numPr>
        <w:kinsoku w:val="0"/>
        <w:overflowPunct w:val="0"/>
        <w:autoSpaceDE w:val="0"/>
        <w:autoSpaceDN w:val="0"/>
        <w:spacing w:line="480" w:lineRule="auto"/>
        <w:jc w:val="left"/>
        <w:rPr>
          <w:rFonts w:ascii="宋体" w:hAnsi="宋体"/>
          <w:sz w:val="24"/>
          <w:szCs w:val="24"/>
        </w:rPr>
      </w:pPr>
      <w:bookmarkStart w:id="27" w:name="_Toc462647056"/>
      <w:bookmarkStart w:id="28" w:name="_Toc440899515"/>
      <w:bookmarkStart w:id="29" w:name="_Toc420577581"/>
      <w:bookmarkStart w:id="30" w:name="_Toc421773672"/>
      <w:bookmarkStart w:id="31" w:name="_Toc445901129"/>
      <w:bookmarkStart w:id="32" w:name="_Toc457383223"/>
      <w:bookmarkStart w:id="33" w:name="_Toc441224335"/>
      <w:bookmarkStart w:id="34" w:name="_Toc439661731"/>
      <w:bookmarkStart w:id="35" w:name="_Toc445748261"/>
      <w:bookmarkStart w:id="36" w:name="_Toc445991603"/>
      <w:bookmarkStart w:id="37" w:name="_Toc449635679"/>
      <w:bookmarkStart w:id="38" w:name="_Toc441500070"/>
      <w:bookmarkStart w:id="39" w:name="_Toc422416153"/>
      <w:bookmarkStart w:id="40" w:name="_Toc418522815"/>
      <w:bookmarkStart w:id="41" w:name="_Toc444614425"/>
      <w:bookmarkStart w:id="42" w:name="_Toc449373772"/>
      <w:bookmarkStart w:id="43" w:name="_Toc422906617"/>
      <w:bookmarkStart w:id="44" w:name="_Toc425266324"/>
      <w:r>
        <w:rPr>
          <w:rFonts w:ascii="宋体" w:hAnsi="宋体" w:hint="eastAsia"/>
          <w:sz w:val="24"/>
          <w:szCs w:val="24"/>
        </w:rPr>
        <w:t>本项目若属于首次进行竞争性谈判采购的，在采购过程中出现下列情况的，本次谈判失败。</w:t>
      </w:r>
    </w:p>
    <w:p w:rsidR="00431C40" w:rsidRDefault="00296261">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431C40" w:rsidRDefault="00296261">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431C40" w:rsidRDefault="00296261">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31C40" w:rsidRDefault="00296261">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431C40" w:rsidRDefault="0029626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w:t>
      </w:r>
      <w:r>
        <w:rPr>
          <w:rFonts w:ascii="宋体" w:hAnsi="宋体" w:hint="eastAsia"/>
          <w:sz w:val="24"/>
          <w:szCs w:val="24"/>
        </w:rPr>
        <w:lastRenderedPageBreak/>
        <w:t>有报价文件进行评审。</w:t>
      </w:r>
    </w:p>
    <w:p w:rsidR="00431C40" w:rsidRDefault="0029626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31C40" w:rsidRDefault="00296261">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31C40" w:rsidRDefault="00296261">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431C40" w:rsidRDefault="00296261">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31C40" w:rsidRDefault="00296261">
      <w:pPr>
        <w:kinsoku w:val="0"/>
        <w:overflowPunct w:val="0"/>
        <w:autoSpaceDE w:val="0"/>
        <w:autoSpaceDN w:val="0"/>
        <w:spacing w:line="480"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431C40" w:rsidRDefault="00296261">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431C40" w:rsidRDefault="00296261">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431C40" w:rsidRDefault="00296261">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431C40" w:rsidRDefault="00296261">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431C40" w:rsidRDefault="00431C40">
      <w:pPr>
        <w:rPr>
          <w:b/>
        </w:rPr>
      </w:pPr>
    </w:p>
    <w:p w:rsidR="00431C40" w:rsidRDefault="00431C40">
      <w:pPr>
        <w:pStyle w:val="a3"/>
        <w:spacing w:line="480" w:lineRule="auto"/>
        <w:rPr>
          <w:rFonts w:ascii="宋体" w:hAnsi="宋体"/>
          <w:sz w:val="24"/>
          <w:szCs w:val="24"/>
        </w:rPr>
      </w:pPr>
    </w:p>
    <w:p w:rsidR="00431C40" w:rsidRDefault="00431C40">
      <w:pPr>
        <w:ind w:firstLine="480"/>
        <w:jc w:val="center"/>
        <w:rPr>
          <w:rFonts w:ascii="宋体" w:eastAsia="宋体" w:hAnsi="宋体"/>
          <w:sz w:val="24"/>
          <w:szCs w:val="24"/>
        </w:rPr>
      </w:pPr>
    </w:p>
    <w:p w:rsidR="00431C40" w:rsidRDefault="00431C40">
      <w:pPr>
        <w:adjustRightInd w:val="0"/>
        <w:snapToGrid w:val="0"/>
        <w:spacing w:line="400" w:lineRule="atLeast"/>
        <w:ind w:rightChars="50" w:right="105"/>
        <w:jc w:val="center"/>
        <w:rPr>
          <w:rFonts w:ascii="宋体" w:eastAsia="宋体" w:hAnsi="宋体"/>
          <w:b/>
          <w:sz w:val="36"/>
          <w:szCs w:val="36"/>
        </w:rPr>
      </w:pPr>
    </w:p>
    <w:p w:rsidR="00431C40" w:rsidRDefault="00431C40">
      <w:pPr>
        <w:adjustRightInd w:val="0"/>
        <w:snapToGrid w:val="0"/>
        <w:spacing w:line="400" w:lineRule="atLeast"/>
        <w:ind w:rightChars="50" w:right="105"/>
        <w:jc w:val="center"/>
        <w:rPr>
          <w:rFonts w:ascii="宋体" w:eastAsia="宋体" w:hAnsi="宋体"/>
          <w:b/>
          <w:sz w:val="36"/>
          <w:szCs w:val="36"/>
        </w:rPr>
      </w:pPr>
    </w:p>
    <w:p w:rsidR="00431C40" w:rsidRDefault="00431C40">
      <w:pPr>
        <w:adjustRightInd w:val="0"/>
        <w:snapToGrid w:val="0"/>
        <w:spacing w:line="400" w:lineRule="atLeast"/>
        <w:ind w:rightChars="50" w:right="105"/>
        <w:jc w:val="center"/>
        <w:rPr>
          <w:rFonts w:ascii="宋体" w:eastAsia="宋体" w:hAnsi="宋体" w:hint="eastAsia"/>
          <w:b/>
          <w:sz w:val="36"/>
          <w:szCs w:val="36"/>
        </w:rPr>
      </w:pPr>
    </w:p>
    <w:p w:rsidR="00C33AD1" w:rsidRDefault="00C33AD1">
      <w:pPr>
        <w:adjustRightInd w:val="0"/>
        <w:snapToGrid w:val="0"/>
        <w:spacing w:line="400" w:lineRule="atLeast"/>
        <w:ind w:rightChars="50" w:right="105"/>
        <w:jc w:val="center"/>
        <w:rPr>
          <w:rFonts w:ascii="宋体" w:eastAsia="宋体" w:hAnsi="宋体"/>
          <w:b/>
          <w:sz w:val="36"/>
          <w:szCs w:val="36"/>
        </w:rPr>
      </w:pPr>
    </w:p>
    <w:p w:rsidR="00431C40" w:rsidRDefault="00431C40">
      <w:pPr>
        <w:adjustRightInd w:val="0"/>
        <w:snapToGrid w:val="0"/>
        <w:spacing w:line="400" w:lineRule="atLeast"/>
        <w:ind w:rightChars="50" w:right="105"/>
        <w:jc w:val="center"/>
        <w:rPr>
          <w:rFonts w:ascii="宋体" w:eastAsia="宋体" w:hAnsi="宋体"/>
          <w:b/>
          <w:sz w:val="36"/>
          <w:szCs w:val="36"/>
        </w:rPr>
      </w:pPr>
    </w:p>
    <w:p w:rsidR="00431C40" w:rsidRDefault="00296261">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431C40" w:rsidRDefault="00431C40">
      <w:pPr>
        <w:adjustRightInd w:val="0"/>
        <w:snapToGrid w:val="0"/>
        <w:spacing w:line="400" w:lineRule="atLeast"/>
        <w:ind w:rightChars="50" w:right="105"/>
        <w:jc w:val="center"/>
        <w:rPr>
          <w:rFonts w:ascii="宋体" w:hAnsi="宋体"/>
          <w:b/>
          <w:sz w:val="36"/>
          <w:szCs w:val="36"/>
        </w:rPr>
      </w:pPr>
    </w:p>
    <w:p w:rsidR="00431C40" w:rsidRDefault="00296261">
      <w:pPr>
        <w:numPr>
          <w:ilvl w:val="0"/>
          <w:numId w:val="13"/>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431C40" w:rsidRDefault="00296261">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烧碱采购，各</w:t>
      </w:r>
      <w:r>
        <w:rPr>
          <w:rFonts w:ascii="宋体" w:eastAsia="宋体" w:hAnsi="宋体" w:hint="eastAsia"/>
          <w:sz w:val="24"/>
          <w:szCs w:val="24"/>
        </w:rPr>
        <w:t>供应商按照采购文件要求进行响应。</w:t>
      </w:r>
    </w:p>
    <w:p w:rsidR="00431C40" w:rsidRDefault="00296261">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431C40" w:rsidRDefault="00296261">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hint="eastAsia"/>
          <w:color w:val="000000" w:themeColor="text1"/>
          <w:kern w:val="0"/>
          <w:sz w:val="24"/>
          <w:szCs w:val="24"/>
        </w:rPr>
        <w:t>采购</w:t>
      </w:r>
    </w:p>
    <w:p w:rsidR="00431C40" w:rsidRDefault="00296261">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75"/>
        <w:gridCol w:w="1559"/>
        <w:gridCol w:w="1985"/>
        <w:gridCol w:w="2598"/>
      </w:tblGrid>
      <w:tr w:rsidR="00431C40">
        <w:trPr>
          <w:trHeight w:val="594"/>
          <w:jc w:val="center"/>
        </w:trPr>
        <w:tc>
          <w:tcPr>
            <w:tcW w:w="830"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575"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559"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2598"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431C40">
        <w:trPr>
          <w:trHeight w:val="594"/>
          <w:jc w:val="center"/>
        </w:trPr>
        <w:tc>
          <w:tcPr>
            <w:tcW w:w="830"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575" w:type="dxa"/>
            <w:vAlign w:val="center"/>
          </w:tcPr>
          <w:p w:rsidR="00431C40" w:rsidRDefault="00296261">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离子膜烧碱</w:t>
            </w:r>
          </w:p>
        </w:tc>
        <w:tc>
          <w:tcPr>
            <w:tcW w:w="1559" w:type="dxa"/>
            <w:vAlign w:val="center"/>
          </w:tcPr>
          <w:p w:rsidR="00431C40" w:rsidRDefault="00296261">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Pr>
                <w:rFonts w:ascii="宋体" w:eastAsia="宋体" w:hAnsi="宋体" w:cs="Times New Roman" w:hint="eastAsia"/>
                <w:color w:val="000000"/>
                <w:kern w:val="0"/>
                <w:sz w:val="24"/>
                <w:szCs w:val="24"/>
              </w:rPr>
              <w:t>吨</w:t>
            </w:r>
          </w:p>
        </w:tc>
        <w:tc>
          <w:tcPr>
            <w:tcW w:w="1985" w:type="dxa"/>
            <w:vAlign w:val="center"/>
          </w:tcPr>
          <w:p w:rsidR="00431C40" w:rsidRDefault="00296261">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2598" w:type="dxa"/>
            <w:vAlign w:val="center"/>
          </w:tcPr>
          <w:p w:rsidR="00431C40" w:rsidRDefault="00296261">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Pr>
                <w:rFonts w:ascii="宋体" w:hAnsi="宋体" w:cs="宋体" w:hint="eastAsia"/>
                <w:kern w:val="0"/>
                <w:szCs w:val="21"/>
              </w:rPr>
              <w:t>GB209-20</w:t>
            </w:r>
            <w:r>
              <w:rPr>
                <w:rFonts w:ascii="宋体" w:hAnsi="宋体" w:cs="宋体"/>
                <w:kern w:val="0"/>
                <w:szCs w:val="21"/>
              </w:rPr>
              <w:t>18</w:t>
            </w:r>
            <w:r>
              <w:rPr>
                <w:rFonts w:ascii="宋体" w:hAnsi="宋体" w:cs="宋体" w:hint="eastAsia"/>
                <w:kern w:val="0"/>
                <w:szCs w:val="21"/>
              </w:rPr>
              <w:t>烧碱国家标准</w:t>
            </w:r>
          </w:p>
        </w:tc>
      </w:tr>
    </w:tbl>
    <w:p w:rsidR="00431C40" w:rsidRDefault="00296261">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31C40">
        <w:trPr>
          <w:trHeight w:val="529"/>
        </w:trPr>
        <w:tc>
          <w:tcPr>
            <w:tcW w:w="961" w:type="dxa"/>
            <w:shd w:val="clear" w:color="auto" w:fill="auto"/>
            <w:vAlign w:val="center"/>
          </w:tcPr>
          <w:p w:rsidR="00431C40" w:rsidRDefault="00296261">
            <w:pPr>
              <w:spacing w:line="360" w:lineRule="auto"/>
              <w:rPr>
                <w:rFonts w:ascii="宋体" w:hAnsi="宋体"/>
                <w:szCs w:val="21"/>
              </w:rPr>
            </w:pPr>
            <w:r>
              <w:rPr>
                <w:rFonts w:ascii="宋体" w:hAnsi="宋体" w:hint="eastAsia"/>
                <w:szCs w:val="21"/>
              </w:rPr>
              <w:t>序号</w:t>
            </w:r>
          </w:p>
        </w:tc>
        <w:tc>
          <w:tcPr>
            <w:tcW w:w="2408" w:type="dxa"/>
            <w:shd w:val="clear" w:color="auto" w:fill="auto"/>
            <w:vAlign w:val="center"/>
          </w:tcPr>
          <w:p w:rsidR="00431C40" w:rsidRDefault="00296261">
            <w:pPr>
              <w:spacing w:line="360" w:lineRule="auto"/>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937" w:type="dxa"/>
            <w:shd w:val="clear" w:color="auto" w:fill="auto"/>
            <w:vAlign w:val="center"/>
          </w:tcPr>
          <w:p w:rsidR="00431C40" w:rsidRDefault="00296261">
            <w:pPr>
              <w:spacing w:line="360" w:lineRule="auto"/>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1208" w:type="dxa"/>
            <w:shd w:val="clear" w:color="auto" w:fill="auto"/>
            <w:vAlign w:val="center"/>
          </w:tcPr>
          <w:p w:rsidR="00431C40" w:rsidRDefault="00296261">
            <w:pPr>
              <w:spacing w:line="360" w:lineRule="auto"/>
              <w:rPr>
                <w:rFonts w:ascii="宋体" w:hAnsi="宋体"/>
                <w:szCs w:val="21"/>
              </w:rPr>
            </w:pPr>
            <w:r>
              <w:rPr>
                <w:rFonts w:ascii="宋体" w:hAnsi="宋体" w:hint="eastAsia"/>
                <w:szCs w:val="21"/>
              </w:rPr>
              <w:t>备注</w:t>
            </w:r>
          </w:p>
        </w:tc>
      </w:tr>
      <w:tr w:rsidR="00431C40">
        <w:trPr>
          <w:trHeight w:val="486"/>
        </w:trPr>
        <w:tc>
          <w:tcPr>
            <w:tcW w:w="961" w:type="dxa"/>
            <w:shd w:val="clear" w:color="auto" w:fill="auto"/>
            <w:vAlign w:val="center"/>
          </w:tcPr>
          <w:p w:rsidR="00431C40" w:rsidRDefault="00296261">
            <w:pPr>
              <w:spacing w:line="360" w:lineRule="auto"/>
              <w:ind w:firstLineChars="100" w:firstLine="210"/>
              <w:rPr>
                <w:rFonts w:ascii="宋体" w:hAnsi="宋体"/>
                <w:szCs w:val="21"/>
              </w:rPr>
            </w:pPr>
            <w:r>
              <w:rPr>
                <w:rFonts w:ascii="宋体" w:hAnsi="宋体" w:hint="eastAsia"/>
                <w:szCs w:val="21"/>
              </w:rPr>
              <w:t>1</w:t>
            </w:r>
          </w:p>
        </w:tc>
        <w:tc>
          <w:tcPr>
            <w:tcW w:w="2408" w:type="dxa"/>
            <w:shd w:val="clear" w:color="auto" w:fill="auto"/>
            <w:vAlign w:val="center"/>
          </w:tcPr>
          <w:p w:rsidR="00431C40" w:rsidRDefault="00296261">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937" w:type="dxa"/>
            <w:shd w:val="clear" w:color="auto" w:fill="auto"/>
            <w:vAlign w:val="center"/>
          </w:tcPr>
          <w:p w:rsidR="00431C40" w:rsidRDefault="00296261">
            <w:pPr>
              <w:spacing w:line="360" w:lineRule="auto"/>
              <w:rPr>
                <w:rFonts w:ascii="宋体" w:hAnsi="宋体"/>
                <w:szCs w:val="21"/>
              </w:rPr>
            </w:pPr>
            <w:r>
              <w:rPr>
                <w:rFonts w:ascii="宋体" w:hAnsi="宋体" w:hint="eastAsia"/>
                <w:szCs w:val="21"/>
              </w:rPr>
              <w:t>按成交</w:t>
            </w:r>
            <w:r>
              <w:rPr>
                <w:rFonts w:ascii="宋体" w:hAnsi="宋体"/>
                <w:szCs w:val="21"/>
              </w:rPr>
              <w:t>价</w:t>
            </w:r>
            <w:r>
              <w:rPr>
                <w:rFonts w:ascii="宋体" w:hAnsi="宋体" w:hint="eastAsia"/>
                <w:szCs w:val="21"/>
              </w:rPr>
              <w:t>结算</w:t>
            </w:r>
          </w:p>
        </w:tc>
        <w:tc>
          <w:tcPr>
            <w:tcW w:w="1208" w:type="dxa"/>
            <w:shd w:val="clear" w:color="auto" w:fill="auto"/>
            <w:vAlign w:val="center"/>
          </w:tcPr>
          <w:p w:rsidR="00431C40" w:rsidRDefault="00431C40">
            <w:pPr>
              <w:spacing w:line="360" w:lineRule="auto"/>
              <w:rPr>
                <w:rFonts w:ascii="宋体" w:hAnsi="宋体"/>
                <w:szCs w:val="21"/>
              </w:rPr>
            </w:pPr>
          </w:p>
        </w:tc>
      </w:tr>
      <w:tr w:rsidR="00431C40">
        <w:trPr>
          <w:trHeight w:val="422"/>
        </w:trPr>
        <w:tc>
          <w:tcPr>
            <w:tcW w:w="961" w:type="dxa"/>
            <w:shd w:val="clear" w:color="auto" w:fill="auto"/>
            <w:vAlign w:val="center"/>
          </w:tcPr>
          <w:p w:rsidR="00431C40" w:rsidRDefault="00296261">
            <w:pPr>
              <w:spacing w:line="360" w:lineRule="auto"/>
              <w:ind w:firstLineChars="100" w:firstLine="210"/>
              <w:rPr>
                <w:rFonts w:ascii="宋体" w:hAnsi="宋体"/>
                <w:szCs w:val="21"/>
              </w:rPr>
            </w:pPr>
            <w:r>
              <w:rPr>
                <w:rFonts w:ascii="宋体" w:hAnsi="宋体" w:hint="eastAsia"/>
                <w:szCs w:val="21"/>
              </w:rPr>
              <w:t>2</w:t>
            </w:r>
          </w:p>
        </w:tc>
        <w:tc>
          <w:tcPr>
            <w:tcW w:w="2408" w:type="dxa"/>
            <w:shd w:val="clear" w:color="auto" w:fill="auto"/>
            <w:vAlign w:val="center"/>
          </w:tcPr>
          <w:p w:rsidR="00431C40" w:rsidRDefault="00296261">
            <w:pPr>
              <w:spacing w:line="360" w:lineRule="auto"/>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937" w:type="dxa"/>
            <w:shd w:val="clear" w:color="auto" w:fill="auto"/>
            <w:vAlign w:val="center"/>
          </w:tcPr>
          <w:p w:rsidR="00431C40" w:rsidRDefault="00296261">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 xml:space="preserve">10% </w:t>
            </w:r>
          </w:p>
        </w:tc>
        <w:tc>
          <w:tcPr>
            <w:tcW w:w="1208" w:type="dxa"/>
            <w:shd w:val="clear" w:color="auto" w:fill="auto"/>
            <w:vAlign w:val="center"/>
          </w:tcPr>
          <w:p w:rsidR="00431C40" w:rsidRDefault="00431C40">
            <w:pPr>
              <w:spacing w:line="360" w:lineRule="auto"/>
              <w:rPr>
                <w:rFonts w:ascii="宋体" w:hAnsi="宋体"/>
                <w:szCs w:val="21"/>
              </w:rPr>
            </w:pPr>
          </w:p>
        </w:tc>
      </w:tr>
      <w:tr w:rsidR="00431C40">
        <w:trPr>
          <w:trHeight w:val="500"/>
        </w:trPr>
        <w:tc>
          <w:tcPr>
            <w:tcW w:w="961" w:type="dxa"/>
            <w:shd w:val="clear" w:color="auto" w:fill="auto"/>
            <w:vAlign w:val="center"/>
          </w:tcPr>
          <w:p w:rsidR="00431C40" w:rsidRDefault="00296261">
            <w:pPr>
              <w:spacing w:line="360" w:lineRule="auto"/>
              <w:ind w:firstLineChars="100" w:firstLine="210"/>
              <w:rPr>
                <w:rFonts w:ascii="宋体" w:hAnsi="宋体"/>
                <w:szCs w:val="21"/>
              </w:rPr>
            </w:pPr>
            <w:r>
              <w:rPr>
                <w:rFonts w:ascii="宋体" w:hAnsi="宋体" w:hint="eastAsia"/>
                <w:szCs w:val="21"/>
              </w:rPr>
              <w:t>3</w:t>
            </w:r>
          </w:p>
        </w:tc>
        <w:tc>
          <w:tcPr>
            <w:tcW w:w="2408" w:type="dxa"/>
            <w:shd w:val="clear" w:color="auto" w:fill="auto"/>
            <w:vAlign w:val="center"/>
          </w:tcPr>
          <w:p w:rsidR="00431C40" w:rsidRDefault="00296261">
            <w:pPr>
              <w:spacing w:line="360" w:lineRule="auto"/>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szCs w:val="21"/>
              </w:rPr>
              <w:t>29%</w:t>
            </w:r>
          </w:p>
        </w:tc>
        <w:tc>
          <w:tcPr>
            <w:tcW w:w="4937" w:type="dxa"/>
            <w:shd w:val="clear" w:color="auto" w:fill="auto"/>
            <w:vAlign w:val="center"/>
          </w:tcPr>
          <w:p w:rsidR="00431C40" w:rsidRDefault="00296261">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2</w:t>
            </w:r>
            <w:r>
              <w:rPr>
                <w:rFonts w:ascii="宋体" w:hAnsi="宋体" w:hint="eastAsia"/>
                <w:szCs w:val="21"/>
              </w:rPr>
              <w:t>0</w:t>
            </w:r>
            <w:r>
              <w:rPr>
                <w:rFonts w:ascii="宋体" w:hAnsi="宋体"/>
                <w:szCs w:val="21"/>
              </w:rPr>
              <w:t>%</w:t>
            </w:r>
          </w:p>
        </w:tc>
        <w:tc>
          <w:tcPr>
            <w:tcW w:w="1208" w:type="dxa"/>
            <w:shd w:val="clear" w:color="auto" w:fill="auto"/>
            <w:vAlign w:val="center"/>
          </w:tcPr>
          <w:p w:rsidR="00431C40" w:rsidRDefault="00431C40">
            <w:pPr>
              <w:spacing w:line="360" w:lineRule="auto"/>
              <w:rPr>
                <w:rFonts w:ascii="宋体" w:hAnsi="宋体"/>
                <w:szCs w:val="21"/>
              </w:rPr>
            </w:pPr>
          </w:p>
        </w:tc>
      </w:tr>
      <w:tr w:rsidR="00431C40">
        <w:trPr>
          <w:trHeight w:val="961"/>
        </w:trPr>
        <w:tc>
          <w:tcPr>
            <w:tcW w:w="961" w:type="dxa"/>
            <w:shd w:val="clear" w:color="auto" w:fill="auto"/>
            <w:vAlign w:val="center"/>
          </w:tcPr>
          <w:p w:rsidR="00431C40" w:rsidRDefault="00296261">
            <w:pPr>
              <w:spacing w:line="360" w:lineRule="auto"/>
              <w:ind w:firstLineChars="100" w:firstLine="210"/>
              <w:rPr>
                <w:rFonts w:ascii="宋体" w:hAnsi="宋体"/>
                <w:szCs w:val="21"/>
              </w:rPr>
            </w:pPr>
            <w:r>
              <w:rPr>
                <w:rFonts w:ascii="宋体" w:hAnsi="宋体" w:hint="eastAsia"/>
                <w:szCs w:val="21"/>
              </w:rPr>
              <w:t>4</w:t>
            </w:r>
          </w:p>
        </w:tc>
        <w:tc>
          <w:tcPr>
            <w:tcW w:w="2408" w:type="dxa"/>
            <w:shd w:val="clear" w:color="auto" w:fill="auto"/>
            <w:vAlign w:val="center"/>
          </w:tcPr>
          <w:p w:rsidR="00431C40" w:rsidRDefault="00296261">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937" w:type="dxa"/>
            <w:shd w:val="clear" w:color="auto" w:fill="auto"/>
            <w:vAlign w:val="center"/>
          </w:tcPr>
          <w:p w:rsidR="00431C40" w:rsidRDefault="00296261">
            <w:pPr>
              <w:spacing w:line="360" w:lineRule="auto"/>
              <w:rPr>
                <w:rFonts w:ascii="宋体" w:hAnsi="宋体"/>
                <w:szCs w:val="21"/>
              </w:rPr>
            </w:pPr>
            <w:r>
              <w:rPr>
                <w:rFonts w:ascii="宋体" w:hAnsi="宋体" w:hint="eastAsia"/>
                <w:szCs w:val="21"/>
              </w:rPr>
              <w:t>我方</w:t>
            </w:r>
            <w:r>
              <w:rPr>
                <w:rFonts w:ascii="宋体" w:hAnsi="宋体"/>
                <w:szCs w:val="21"/>
              </w:rPr>
              <w:t>将无</w:t>
            </w:r>
            <w:r>
              <w:rPr>
                <w:rFonts w:ascii="宋体" w:hAnsi="宋体" w:hint="eastAsia"/>
                <w:szCs w:val="21"/>
              </w:rPr>
              <w:t>偿使用该批次产品或有权要求成交供应</w:t>
            </w:r>
            <w:r>
              <w:rPr>
                <w:rFonts w:ascii="宋体" w:hAnsi="宋体"/>
                <w:szCs w:val="21"/>
              </w:rPr>
              <w:t>商</w:t>
            </w:r>
            <w:r>
              <w:rPr>
                <w:rFonts w:ascii="宋体" w:hAnsi="宋体" w:hint="eastAsia"/>
                <w:szCs w:val="21"/>
              </w:rPr>
              <w:t>退换该批次全部产品，因此造成的损失由成交供应</w:t>
            </w:r>
            <w:r>
              <w:rPr>
                <w:rFonts w:ascii="宋体" w:hAnsi="宋体"/>
                <w:szCs w:val="21"/>
              </w:rPr>
              <w:t>商</w:t>
            </w:r>
            <w:r>
              <w:rPr>
                <w:rFonts w:ascii="宋体" w:hAnsi="宋体" w:hint="eastAsia"/>
                <w:szCs w:val="21"/>
              </w:rPr>
              <w:t>负责</w:t>
            </w:r>
            <w:r>
              <w:rPr>
                <w:rFonts w:ascii="宋体" w:hAnsi="宋体"/>
                <w:szCs w:val="21"/>
              </w:rPr>
              <w:t>。</w:t>
            </w:r>
          </w:p>
        </w:tc>
        <w:tc>
          <w:tcPr>
            <w:tcW w:w="1208" w:type="dxa"/>
            <w:shd w:val="clear" w:color="auto" w:fill="auto"/>
            <w:vAlign w:val="center"/>
          </w:tcPr>
          <w:p w:rsidR="00431C40" w:rsidRDefault="00431C40">
            <w:pPr>
              <w:spacing w:line="360" w:lineRule="auto"/>
              <w:rPr>
                <w:rFonts w:ascii="宋体" w:hAnsi="宋体"/>
                <w:szCs w:val="21"/>
              </w:rPr>
            </w:pPr>
          </w:p>
        </w:tc>
      </w:tr>
    </w:tbl>
    <w:p w:rsidR="00431C40" w:rsidRDefault="00431C40">
      <w:pPr>
        <w:widowControl/>
        <w:spacing w:line="360" w:lineRule="auto"/>
        <w:jc w:val="left"/>
        <w:rPr>
          <w:rFonts w:ascii="宋体" w:hAnsi="宋体" w:cs="宋体"/>
          <w:color w:val="FF0000"/>
          <w:kern w:val="0"/>
          <w:sz w:val="24"/>
          <w:szCs w:val="24"/>
        </w:rPr>
      </w:pPr>
    </w:p>
    <w:p w:rsidR="00431C40" w:rsidRDefault="00296261">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5</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日至</w:t>
      </w:r>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w:t>
      </w:r>
      <w:r>
        <w:rPr>
          <w:rFonts w:ascii="宋体" w:eastAsia="宋体" w:hAnsi="宋体" w:cs="宋体" w:hint="eastAsia"/>
          <w:kern w:val="0"/>
          <w:sz w:val="24"/>
          <w:szCs w:val="24"/>
        </w:rPr>
        <w:t>3</w:t>
      </w:r>
      <w:r>
        <w:rPr>
          <w:rFonts w:ascii="宋体" w:eastAsia="宋体" w:hAnsi="宋体" w:cs="宋体"/>
          <w:kern w:val="0"/>
          <w:sz w:val="24"/>
          <w:szCs w:val="24"/>
        </w:rPr>
        <w:t>1</w:t>
      </w:r>
      <w:r>
        <w:rPr>
          <w:rFonts w:ascii="宋体" w:eastAsia="宋体" w:hAnsi="宋体" w:cs="宋体" w:hint="eastAsia"/>
          <w:kern w:val="0"/>
          <w:sz w:val="24"/>
          <w:szCs w:val="24"/>
        </w:rPr>
        <w:t>日，具体以需方通知为准。</w:t>
      </w:r>
    </w:p>
    <w:p w:rsidR="00431C40" w:rsidRDefault="00296261">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厦门市海沧区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431C40" w:rsidRDefault="00296261">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431C40" w:rsidRDefault="00296261">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b/>
          <w:kern w:val="0"/>
          <w:sz w:val="24"/>
        </w:rPr>
        <w:t>30</w:t>
      </w:r>
      <w:r>
        <w:rPr>
          <w:rFonts w:ascii="宋体" w:hAnsi="宋体" w:cs="宋体" w:hint="eastAsia"/>
          <w:b/>
          <w:kern w:val="0"/>
          <w:sz w:val="24"/>
        </w:rPr>
        <w:t>吨。</w:t>
      </w:r>
    </w:p>
    <w:p w:rsidR="00431C40" w:rsidRDefault="00296261">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431C40" w:rsidRDefault="00296261">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431C40" w:rsidRDefault="00296261">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lastRenderedPageBreak/>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431C40" w:rsidRDefault="00296261">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431C40" w:rsidRDefault="00431C40">
      <w:pPr>
        <w:widowControl/>
        <w:spacing w:line="480" w:lineRule="auto"/>
        <w:rPr>
          <w:rFonts w:asciiTheme="minorEastAsia" w:hAnsiTheme="minorEastAsia" w:cs="宋体"/>
          <w:color w:val="FF0000"/>
          <w:kern w:val="0"/>
          <w:sz w:val="24"/>
          <w:szCs w:val="24"/>
        </w:rPr>
      </w:pPr>
    </w:p>
    <w:p w:rsidR="00431C40" w:rsidRDefault="00431C4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15618_WPSOffice_Level1"/>
      <w:bookmarkStart w:id="46" w:name="_Toc8176"/>
      <w:bookmarkStart w:id="47" w:name="_Toc3940_WPSOffice_Level1"/>
    </w:p>
    <w:p w:rsidR="00431C40" w:rsidRDefault="0029626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31C40">
        <w:trPr>
          <w:trHeight w:val="1412"/>
        </w:trPr>
        <w:tc>
          <w:tcPr>
            <w:tcW w:w="5000" w:type="pct"/>
          </w:tcPr>
          <w:p w:rsidR="00431C40" w:rsidRDefault="00296261">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431C40" w:rsidRDefault="00296261">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431C40" w:rsidRDefault="00431C40"/>
    <w:p w:rsidR="00431C40" w:rsidRDefault="00296261">
      <w:pPr>
        <w:spacing w:line="276" w:lineRule="auto"/>
        <w:ind w:firstLineChars="200" w:firstLine="420"/>
        <w:rPr>
          <w:rFonts w:asciiTheme="minorEastAsia" w:hAnsiTheme="minorEastAsia"/>
          <w:szCs w:val="28"/>
        </w:rPr>
      </w:pPr>
      <w:r>
        <w:rPr>
          <w:rFonts w:asciiTheme="minorEastAsia" w:hAnsiTheme="minorEastAsia" w:hint="eastAsia"/>
          <w:szCs w:val="28"/>
        </w:rPr>
        <w:t>根据《中华人民共和国民法典》及有关法律、法规，需方、供方本着精诚合作、互惠互利的原则，就需方生产用烧碱采购项目，经双方协商，达成如下协议，供双方共同遵守。</w:t>
      </w:r>
    </w:p>
    <w:p w:rsidR="00431C40" w:rsidRDefault="00296261">
      <w:pPr>
        <w:pStyle w:val="ae"/>
        <w:numPr>
          <w:ilvl w:val="0"/>
          <w:numId w:val="14"/>
        </w:numPr>
        <w:spacing w:line="360" w:lineRule="auto"/>
        <w:ind w:firstLineChars="0"/>
        <w:rPr>
          <w:rFonts w:ascii="宋体" w:hAnsi="宋体"/>
          <w:szCs w:val="21"/>
        </w:rPr>
      </w:pPr>
      <w:r>
        <w:rPr>
          <w:rFonts w:ascii="宋体" w:hAnsi="宋体" w:hint="eastAsia"/>
          <w:szCs w:val="21"/>
        </w:rPr>
        <w:t>产品名称、规格、数量、单价（含</w:t>
      </w:r>
      <w:r>
        <w:rPr>
          <w:rFonts w:ascii="宋体" w:hAnsi="宋体" w:hint="eastAsia"/>
          <w:szCs w:val="21"/>
        </w:rPr>
        <w:t>13%</w:t>
      </w:r>
      <w:r>
        <w:rPr>
          <w:rFonts w:ascii="宋体" w:hAnsi="宋体" w:hint="eastAsia"/>
          <w:szCs w:val="21"/>
        </w:rPr>
        <w:t>税）表</w:t>
      </w:r>
      <w:r>
        <w:rPr>
          <w:rFonts w:ascii="宋体" w:hAnsi="宋体"/>
          <w:szCs w:val="21"/>
        </w:rPr>
        <w:t>一：</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1412"/>
        <w:gridCol w:w="1281"/>
        <w:gridCol w:w="2904"/>
      </w:tblGrid>
      <w:tr w:rsidR="00431C40">
        <w:trPr>
          <w:cantSplit/>
          <w:trHeight w:val="664"/>
          <w:jc w:val="center"/>
        </w:trPr>
        <w:tc>
          <w:tcPr>
            <w:tcW w:w="1418" w:type="dxa"/>
            <w:vAlign w:val="center"/>
          </w:tcPr>
          <w:p w:rsidR="00431C40" w:rsidRDefault="00296261">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431C40" w:rsidRDefault="00296261">
            <w:pPr>
              <w:spacing w:line="360" w:lineRule="auto"/>
              <w:jc w:val="center"/>
              <w:rPr>
                <w:rFonts w:ascii="宋体" w:hAnsi="宋体"/>
                <w:szCs w:val="21"/>
              </w:rPr>
            </w:pPr>
            <w:r>
              <w:rPr>
                <w:rFonts w:ascii="宋体" w:hAnsi="宋体" w:hint="eastAsia"/>
                <w:szCs w:val="21"/>
              </w:rPr>
              <w:t>规格</w:t>
            </w:r>
          </w:p>
        </w:tc>
        <w:tc>
          <w:tcPr>
            <w:tcW w:w="1412" w:type="dxa"/>
            <w:vAlign w:val="center"/>
          </w:tcPr>
          <w:p w:rsidR="00431C40" w:rsidRDefault="00296261">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431C40" w:rsidRDefault="00296261">
            <w:pPr>
              <w:spacing w:line="360" w:lineRule="auto"/>
              <w:jc w:val="center"/>
              <w:rPr>
                <w:rFonts w:ascii="宋体" w:hAnsi="宋体"/>
                <w:szCs w:val="21"/>
              </w:rPr>
            </w:pPr>
            <w:r>
              <w:rPr>
                <w:rFonts w:ascii="宋体" w:hAnsi="宋体" w:hint="eastAsia"/>
                <w:szCs w:val="21"/>
              </w:rPr>
              <w:t>单价</w:t>
            </w:r>
            <w:r>
              <w:rPr>
                <w:rFonts w:ascii="宋体" w:hAnsi="宋体" w:hint="eastAsia"/>
                <w:szCs w:val="21"/>
              </w:rPr>
              <w:t xml:space="preserve"> </w:t>
            </w:r>
            <w:r>
              <w:rPr>
                <w:rFonts w:ascii="宋体" w:hAnsi="宋体" w:hint="eastAsia"/>
                <w:szCs w:val="21"/>
              </w:rPr>
              <w:t>（元</w:t>
            </w:r>
            <w:r>
              <w:rPr>
                <w:rFonts w:ascii="宋体" w:hAnsi="宋体" w:hint="eastAsia"/>
                <w:szCs w:val="21"/>
              </w:rPr>
              <w:t>/</w:t>
            </w:r>
            <w:r>
              <w:rPr>
                <w:rFonts w:ascii="宋体" w:hAnsi="宋体" w:hint="eastAsia"/>
                <w:szCs w:val="21"/>
              </w:rPr>
              <w:t>吨）</w:t>
            </w:r>
          </w:p>
        </w:tc>
        <w:tc>
          <w:tcPr>
            <w:tcW w:w="2904" w:type="dxa"/>
            <w:vAlign w:val="center"/>
          </w:tcPr>
          <w:p w:rsidR="00431C40" w:rsidRDefault="00296261">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431C40">
        <w:trPr>
          <w:cantSplit/>
          <w:trHeight w:val="986"/>
          <w:jc w:val="center"/>
        </w:trPr>
        <w:tc>
          <w:tcPr>
            <w:tcW w:w="1418" w:type="dxa"/>
            <w:vAlign w:val="center"/>
          </w:tcPr>
          <w:p w:rsidR="00431C40" w:rsidRDefault="00296261">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431C40" w:rsidRDefault="00296261">
            <w:pPr>
              <w:spacing w:line="360" w:lineRule="auto"/>
              <w:jc w:val="center"/>
              <w:rPr>
                <w:rFonts w:ascii="宋体" w:hAnsi="宋体"/>
                <w:szCs w:val="21"/>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1412" w:type="dxa"/>
            <w:vAlign w:val="center"/>
          </w:tcPr>
          <w:p w:rsidR="00431C40" w:rsidRDefault="00296261">
            <w:pPr>
              <w:spacing w:line="360" w:lineRule="auto"/>
              <w:jc w:val="center"/>
              <w:rPr>
                <w:rFonts w:ascii="宋体" w:hAnsi="宋体"/>
                <w:szCs w:val="21"/>
              </w:rPr>
            </w:pPr>
            <w:r>
              <w:rPr>
                <w:rFonts w:ascii="宋体" w:hAnsi="宋体" w:hint="eastAsia"/>
                <w:szCs w:val="21"/>
              </w:rPr>
              <w:t>110</w:t>
            </w:r>
          </w:p>
        </w:tc>
        <w:tc>
          <w:tcPr>
            <w:tcW w:w="1281" w:type="dxa"/>
            <w:vAlign w:val="center"/>
          </w:tcPr>
          <w:p w:rsidR="00431C40" w:rsidRDefault="00431C40">
            <w:pPr>
              <w:spacing w:line="360" w:lineRule="auto"/>
              <w:jc w:val="center"/>
              <w:rPr>
                <w:rFonts w:ascii="宋体" w:hAnsi="宋体"/>
                <w:szCs w:val="21"/>
              </w:rPr>
            </w:pPr>
          </w:p>
        </w:tc>
        <w:tc>
          <w:tcPr>
            <w:tcW w:w="2904" w:type="dxa"/>
            <w:vAlign w:val="center"/>
          </w:tcPr>
          <w:p w:rsidR="00431C40" w:rsidRDefault="00296261">
            <w:pPr>
              <w:spacing w:line="276" w:lineRule="auto"/>
              <w:jc w:val="left"/>
              <w:rPr>
                <w:rFonts w:ascii="宋体" w:hAnsi="宋体"/>
                <w:szCs w:val="21"/>
              </w:rPr>
            </w:pPr>
            <w:r>
              <w:rPr>
                <w:rFonts w:ascii="宋体" w:hAnsi="宋体" w:hint="eastAsia"/>
                <w:szCs w:val="21"/>
              </w:rPr>
              <w:t xml:space="preserve">   </w:t>
            </w:r>
            <w:r>
              <w:rPr>
                <w:rFonts w:ascii="宋体" w:hAnsi="宋体" w:hint="eastAsia"/>
                <w:szCs w:val="21"/>
              </w:rPr>
              <w:t>根据需方通知分批次送货（每次约</w:t>
            </w:r>
            <w:r>
              <w:rPr>
                <w:rFonts w:ascii="宋体" w:hAnsi="宋体" w:hint="eastAsia"/>
                <w:szCs w:val="21"/>
              </w:rPr>
              <w:t>30</w:t>
            </w:r>
            <w:r>
              <w:rPr>
                <w:rFonts w:ascii="宋体" w:hAnsi="宋体" w:hint="eastAsia"/>
                <w:szCs w:val="21"/>
              </w:rPr>
              <w:t>吨），按批次结算。</w:t>
            </w:r>
          </w:p>
        </w:tc>
      </w:tr>
    </w:tbl>
    <w:p w:rsidR="00431C40" w:rsidRDefault="00296261">
      <w:pPr>
        <w:numPr>
          <w:ilvl w:val="0"/>
          <w:numId w:val="14"/>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431C40" w:rsidRDefault="00296261">
      <w:pPr>
        <w:numPr>
          <w:ilvl w:val="0"/>
          <w:numId w:val="14"/>
        </w:numPr>
        <w:spacing w:line="360" w:lineRule="auto"/>
        <w:rPr>
          <w:rFonts w:ascii="宋体" w:hAnsi="宋体"/>
          <w:szCs w:val="21"/>
        </w:rPr>
      </w:pPr>
      <w:r>
        <w:rPr>
          <w:rFonts w:ascii="宋体" w:hAnsi="宋体" w:hint="eastAsia"/>
          <w:szCs w:val="21"/>
        </w:rPr>
        <w:t>运输、交（提）货方式、地点及费用：</w:t>
      </w:r>
    </w:p>
    <w:p w:rsidR="00431C40" w:rsidRDefault="00296261">
      <w:pPr>
        <w:spacing w:line="360" w:lineRule="auto"/>
        <w:ind w:left="480" w:firstLineChars="100" w:firstLine="210"/>
        <w:rPr>
          <w:rFonts w:ascii="宋体" w:hAnsi="宋体"/>
          <w:szCs w:val="21"/>
        </w:rPr>
      </w:pPr>
      <w:r>
        <w:rPr>
          <w:rFonts w:ascii="宋体" w:hAnsi="宋体" w:hint="eastAsia"/>
          <w:szCs w:val="21"/>
        </w:rPr>
        <w:t>1</w:t>
      </w:r>
      <w:r>
        <w:rPr>
          <w:rFonts w:ascii="宋体" w:hAnsi="宋体" w:hint="eastAsia"/>
          <w:szCs w:val="21"/>
        </w:rPr>
        <w:t>、供方须向需方提供企业营业、危险化学品运营资质、危险化学品运输许可证（或委托运输单位合同）、运输从业人员证书等相应资料，相关风险由供方承担。</w:t>
      </w:r>
    </w:p>
    <w:p w:rsidR="00431C40" w:rsidRDefault="00296261">
      <w:pPr>
        <w:spacing w:line="360" w:lineRule="auto"/>
        <w:ind w:firstLineChars="300" w:firstLine="630"/>
        <w:rPr>
          <w:rFonts w:ascii="宋体" w:hAnsi="宋体"/>
          <w:szCs w:val="21"/>
        </w:rPr>
      </w:pPr>
      <w:r>
        <w:rPr>
          <w:rFonts w:ascii="宋体" w:hAnsi="宋体" w:hint="eastAsia"/>
          <w:szCs w:val="21"/>
        </w:rPr>
        <w:t>2</w:t>
      </w:r>
      <w:r>
        <w:rPr>
          <w:rFonts w:ascii="宋体" w:hAnsi="宋体" w:hint="eastAsia"/>
          <w:szCs w:val="21"/>
        </w:rPr>
        <w:t>、供方所提供的运输车辆必及从业人员须符合要求并严格按照《中华人民共和国道路运输条例》、《危险化学品安全管理条例》、《道路危险货物运输管理规定》、《汽车运输、装卸危险货物作业规程》（</w:t>
      </w:r>
      <w:r>
        <w:rPr>
          <w:rFonts w:ascii="宋体" w:hAnsi="宋体" w:hint="eastAsia"/>
          <w:szCs w:val="21"/>
        </w:rPr>
        <w:t>JT618-2004</w:t>
      </w:r>
      <w:r>
        <w:rPr>
          <w:rFonts w:ascii="宋体" w:hAnsi="宋体" w:hint="eastAsia"/>
          <w:szCs w:val="21"/>
        </w:rPr>
        <w:t>）的规定执行，如供方在货物运输过程及装卸货物的过程中发生的危险行为，需方不负责。在需方场地内如因供方过失操作，造成的一切损失由供方负责赔偿。</w:t>
      </w:r>
    </w:p>
    <w:p w:rsidR="00431C40" w:rsidRDefault="00296261">
      <w:pPr>
        <w:spacing w:line="360" w:lineRule="auto"/>
        <w:ind w:firstLineChars="300" w:firstLine="630"/>
        <w:rPr>
          <w:rFonts w:ascii="宋体" w:hAnsi="宋体"/>
          <w:szCs w:val="21"/>
        </w:rPr>
      </w:pPr>
      <w:r>
        <w:rPr>
          <w:rFonts w:ascii="宋体" w:hAnsi="宋体" w:hint="eastAsia"/>
          <w:szCs w:val="21"/>
        </w:rPr>
        <w:t>3</w:t>
      </w:r>
      <w:r>
        <w:rPr>
          <w:rFonts w:ascii="宋体" w:hAnsi="宋体" w:hint="eastAsia"/>
          <w:szCs w:val="21"/>
        </w:rPr>
        <w:t>、供方在接到需方通知后</w:t>
      </w:r>
      <w:r>
        <w:rPr>
          <w:rFonts w:ascii="宋体" w:hAnsi="宋体" w:hint="eastAsia"/>
          <w:szCs w:val="21"/>
        </w:rPr>
        <w:t>3</w:t>
      </w:r>
      <w:r>
        <w:rPr>
          <w:rFonts w:ascii="宋体" w:hAnsi="宋体" w:hint="eastAsia"/>
          <w:szCs w:val="21"/>
        </w:rPr>
        <w:t>天内送达。</w:t>
      </w:r>
    </w:p>
    <w:p w:rsidR="00431C40" w:rsidRDefault="00296261">
      <w:pPr>
        <w:spacing w:line="360" w:lineRule="auto"/>
        <w:ind w:firstLineChars="200" w:firstLine="420"/>
        <w:rPr>
          <w:rFonts w:ascii="宋体" w:hAnsi="宋体"/>
          <w:szCs w:val="21"/>
        </w:rPr>
      </w:pPr>
      <w:r>
        <w:rPr>
          <w:rFonts w:ascii="宋体" w:hAnsi="宋体" w:hint="eastAsia"/>
          <w:szCs w:val="21"/>
        </w:rPr>
        <w:lastRenderedPageBreak/>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431C40" w:rsidRDefault="0029626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w:t>
      </w:r>
      <w:r>
        <w:rPr>
          <w:rFonts w:ascii="宋体" w:hAnsi="宋体"/>
          <w:szCs w:val="21"/>
        </w:rPr>
        <w:t>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431C40" w:rsidRDefault="00296261">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hint="eastAsia"/>
          <w:szCs w:val="21"/>
        </w:rPr>
        <w:t>,</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798"/>
        <w:gridCol w:w="3966"/>
        <w:gridCol w:w="869"/>
      </w:tblGrid>
      <w:tr w:rsidR="00431C40">
        <w:trPr>
          <w:trHeight w:val="515"/>
        </w:trPr>
        <w:tc>
          <w:tcPr>
            <w:tcW w:w="988" w:type="dxa"/>
            <w:vAlign w:val="center"/>
          </w:tcPr>
          <w:p w:rsidR="00431C40" w:rsidRDefault="00296261">
            <w:pPr>
              <w:spacing w:line="520" w:lineRule="exact"/>
              <w:rPr>
                <w:rFonts w:ascii="宋体" w:hAnsi="宋体"/>
                <w:szCs w:val="21"/>
              </w:rPr>
            </w:pPr>
            <w:r>
              <w:rPr>
                <w:rFonts w:ascii="宋体" w:hAnsi="宋体" w:hint="eastAsia"/>
                <w:szCs w:val="21"/>
              </w:rPr>
              <w:t>序号</w:t>
            </w:r>
          </w:p>
        </w:tc>
        <w:tc>
          <w:tcPr>
            <w:tcW w:w="3260" w:type="dxa"/>
            <w:vAlign w:val="center"/>
          </w:tcPr>
          <w:p w:rsidR="00431C40" w:rsidRDefault="00296261">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431C40" w:rsidRDefault="00296261">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431C40" w:rsidRDefault="00296261">
            <w:pPr>
              <w:spacing w:line="520" w:lineRule="exact"/>
              <w:rPr>
                <w:rFonts w:ascii="宋体" w:hAnsi="宋体"/>
                <w:szCs w:val="21"/>
              </w:rPr>
            </w:pPr>
            <w:r>
              <w:rPr>
                <w:rFonts w:ascii="宋体" w:hAnsi="宋体" w:hint="eastAsia"/>
                <w:szCs w:val="21"/>
              </w:rPr>
              <w:t>备注</w:t>
            </w:r>
          </w:p>
        </w:tc>
      </w:tr>
      <w:tr w:rsidR="00431C40">
        <w:trPr>
          <w:trHeight w:val="551"/>
        </w:trPr>
        <w:tc>
          <w:tcPr>
            <w:tcW w:w="988" w:type="dxa"/>
            <w:vAlign w:val="center"/>
          </w:tcPr>
          <w:p w:rsidR="00431C40" w:rsidRDefault="00296261">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431C40" w:rsidRDefault="00296261">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678" w:type="dxa"/>
            <w:vAlign w:val="center"/>
          </w:tcPr>
          <w:p w:rsidR="00431C40" w:rsidRDefault="00296261">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431C40" w:rsidRDefault="00431C40">
            <w:pPr>
              <w:spacing w:line="520" w:lineRule="exact"/>
              <w:rPr>
                <w:rFonts w:ascii="宋体" w:hAnsi="宋体"/>
                <w:szCs w:val="21"/>
              </w:rPr>
            </w:pPr>
          </w:p>
        </w:tc>
      </w:tr>
      <w:tr w:rsidR="00431C40">
        <w:trPr>
          <w:trHeight w:val="615"/>
        </w:trPr>
        <w:tc>
          <w:tcPr>
            <w:tcW w:w="988" w:type="dxa"/>
            <w:vAlign w:val="center"/>
          </w:tcPr>
          <w:p w:rsidR="00431C40" w:rsidRDefault="00296261">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431C40" w:rsidRDefault="00296261">
            <w:pPr>
              <w:spacing w:line="520" w:lineRule="exact"/>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678" w:type="dxa"/>
            <w:vAlign w:val="center"/>
          </w:tcPr>
          <w:p w:rsidR="00431C40" w:rsidRDefault="00296261">
            <w:pPr>
              <w:spacing w:line="520" w:lineRule="exact"/>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10%</w:t>
            </w:r>
          </w:p>
        </w:tc>
        <w:tc>
          <w:tcPr>
            <w:tcW w:w="964" w:type="dxa"/>
            <w:vAlign w:val="center"/>
          </w:tcPr>
          <w:p w:rsidR="00431C40" w:rsidRDefault="00431C40">
            <w:pPr>
              <w:spacing w:line="520" w:lineRule="exact"/>
              <w:rPr>
                <w:rFonts w:ascii="宋体" w:hAnsi="宋体"/>
                <w:szCs w:val="21"/>
              </w:rPr>
            </w:pPr>
          </w:p>
        </w:tc>
      </w:tr>
      <w:tr w:rsidR="00431C40">
        <w:trPr>
          <w:trHeight w:val="665"/>
        </w:trPr>
        <w:tc>
          <w:tcPr>
            <w:tcW w:w="988" w:type="dxa"/>
            <w:vAlign w:val="center"/>
          </w:tcPr>
          <w:p w:rsidR="00431C40" w:rsidRDefault="00296261">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431C40" w:rsidRDefault="00296261">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431C40" w:rsidRDefault="00296261">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431C40" w:rsidRDefault="00431C40">
            <w:pPr>
              <w:spacing w:line="520" w:lineRule="exact"/>
              <w:rPr>
                <w:rFonts w:ascii="宋体" w:hAnsi="宋体"/>
                <w:szCs w:val="21"/>
              </w:rPr>
            </w:pPr>
          </w:p>
        </w:tc>
      </w:tr>
      <w:tr w:rsidR="00431C40">
        <w:tc>
          <w:tcPr>
            <w:tcW w:w="988" w:type="dxa"/>
            <w:vAlign w:val="center"/>
          </w:tcPr>
          <w:p w:rsidR="00431C40" w:rsidRDefault="00296261">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431C40" w:rsidRDefault="00296261">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431C40" w:rsidRDefault="00296261">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431C40" w:rsidRDefault="00431C40">
            <w:pPr>
              <w:spacing w:line="520" w:lineRule="exact"/>
              <w:rPr>
                <w:rFonts w:ascii="宋体" w:hAnsi="宋体"/>
                <w:szCs w:val="21"/>
              </w:rPr>
            </w:pPr>
          </w:p>
        </w:tc>
      </w:tr>
    </w:tbl>
    <w:p w:rsidR="00431C40" w:rsidRDefault="00296261">
      <w:pPr>
        <w:spacing w:line="360" w:lineRule="auto"/>
        <w:ind w:firstLineChars="200" w:firstLine="420"/>
        <w:rPr>
          <w:rFonts w:ascii="宋体" w:hAnsi="宋体"/>
          <w:szCs w:val="21"/>
        </w:rPr>
      </w:pPr>
      <w:r>
        <w:rPr>
          <w:rFonts w:ascii="宋体" w:hAnsi="宋体" w:hint="eastAsia"/>
          <w:szCs w:val="21"/>
        </w:rPr>
        <w:t>五、履约金、质保期：</w:t>
      </w:r>
    </w:p>
    <w:p w:rsidR="00431C40" w:rsidRDefault="00296261">
      <w:pPr>
        <w:spacing w:line="360" w:lineRule="auto"/>
        <w:ind w:firstLineChars="200" w:firstLine="420"/>
        <w:rPr>
          <w:rFonts w:ascii="宋体" w:hAnsi="宋体"/>
          <w:szCs w:val="21"/>
          <w:highlight w:val="yellow"/>
        </w:rPr>
      </w:pPr>
      <w:r>
        <w:rPr>
          <w:rFonts w:ascii="宋体" w:hAnsi="宋体" w:hint="eastAsia"/>
          <w:szCs w:val="21"/>
        </w:rPr>
        <w:t>1</w:t>
      </w:r>
      <w:r>
        <w:rPr>
          <w:rFonts w:ascii="宋体" w:hAnsi="宋体" w:hint="eastAsia"/>
          <w:szCs w:val="21"/>
        </w:rPr>
        <w:t>、经供需双方协商一致，需方将</w:t>
      </w:r>
      <w:r>
        <w:rPr>
          <w:rFonts w:ascii="宋体" w:hAnsi="宋体" w:hint="eastAsia"/>
          <w:color w:val="FF0000"/>
          <w:szCs w:val="21"/>
        </w:rPr>
        <w:t>谈判保证金</w:t>
      </w:r>
      <w:r>
        <w:rPr>
          <w:rFonts w:ascii="宋体" w:hAnsi="宋体" w:hint="eastAsia"/>
          <w:szCs w:val="21"/>
        </w:rPr>
        <w:t>壹万元整（￥</w:t>
      </w:r>
      <w:r>
        <w:rPr>
          <w:rFonts w:ascii="宋体" w:hAnsi="宋体"/>
          <w:szCs w:val="21"/>
        </w:rPr>
        <w:t>10</w:t>
      </w:r>
      <w:r>
        <w:rPr>
          <w:rFonts w:ascii="宋体" w:hAnsi="宋体" w:hint="eastAsia"/>
          <w:szCs w:val="21"/>
        </w:rPr>
        <w:t>000.00</w:t>
      </w:r>
      <w:r>
        <w:rPr>
          <w:rFonts w:ascii="宋体" w:hAnsi="宋体" w:hint="eastAsia"/>
          <w:szCs w:val="21"/>
        </w:rPr>
        <w:t>元）自动转为合同</w:t>
      </w:r>
      <w:r>
        <w:rPr>
          <w:rFonts w:ascii="宋体" w:hAnsi="宋体"/>
          <w:szCs w:val="21"/>
        </w:rPr>
        <w:t>履约</w:t>
      </w:r>
      <w:r>
        <w:rPr>
          <w:rFonts w:ascii="宋体" w:hAnsi="宋体" w:hint="eastAsia"/>
          <w:szCs w:val="21"/>
        </w:rPr>
        <w:t>金，质保期至</w:t>
      </w:r>
      <w:r>
        <w:rPr>
          <w:rFonts w:ascii="宋体" w:hAnsi="宋体" w:hint="eastAsia"/>
          <w:szCs w:val="21"/>
          <w:highlight w:val="yellow"/>
        </w:rPr>
        <w:t>20</w:t>
      </w:r>
      <w:r>
        <w:rPr>
          <w:rFonts w:ascii="宋体" w:hAnsi="宋体"/>
          <w:szCs w:val="21"/>
          <w:highlight w:val="yellow"/>
        </w:rPr>
        <w:t>23</w:t>
      </w:r>
      <w:r>
        <w:rPr>
          <w:rFonts w:ascii="宋体" w:hAnsi="宋体" w:hint="eastAsia"/>
          <w:szCs w:val="21"/>
          <w:highlight w:val="yellow"/>
        </w:rPr>
        <w:t>年</w:t>
      </w:r>
      <w:r>
        <w:rPr>
          <w:rFonts w:ascii="宋体" w:hAnsi="宋体"/>
          <w:szCs w:val="21"/>
          <w:highlight w:val="yellow"/>
        </w:rPr>
        <w:t xml:space="preserve"> </w:t>
      </w:r>
      <w:r>
        <w:rPr>
          <w:rFonts w:ascii="宋体" w:hAnsi="宋体" w:hint="eastAsia"/>
          <w:szCs w:val="21"/>
          <w:highlight w:val="yellow"/>
        </w:rPr>
        <w:t>月</w:t>
      </w:r>
      <w:r>
        <w:rPr>
          <w:rFonts w:ascii="宋体" w:hAnsi="宋体"/>
          <w:szCs w:val="21"/>
          <w:highlight w:val="yellow"/>
        </w:rPr>
        <w:t xml:space="preserve">   </w:t>
      </w:r>
      <w:r>
        <w:rPr>
          <w:rFonts w:ascii="宋体" w:hAnsi="宋体" w:hint="eastAsia"/>
          <w:szCs w:val="21"/>
          <w:highlight w:val="yellow"/>
        </w:rPr>
        <w:t>日。</w:t>
      </w:r>
    </w:p>
    <w:p w:rsidR="00431C40" w:rsidRDefault="00296261">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431C40" w:rsidRDefault="00296261">
      <w:pPr>
        <w:spacing w:line="360" w:lineRule="auto"/>
        <w:ind w:firstLineChars="200" w:firstLine="420"/>
        <w:rPr>
          <w:rFonts w:ascii="宋体" w:hAnsi="宋体"/>
          <w:bCs/>
          <w:szCs w:val="21"/>
        </w:rPr>
      </w:pPr>
      <w:r>
        <w:rPr>
          <w:rFonts w:ascii="宋体" w:hAnsi="宋体" w:hint="eastAsia"/>
          <w:bCs/>
          <w:szCs w:val="21"/>
        </w:rPr>
        <w:t>六、结算方式、时间、地点：</w:t>
      </w:r>
    </w:p>
    <w:p w:rsidR="00431C40" w:rsidRDefault="00296261">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、货到付款，以需方磅单与</w:t>
      </w:r>
      <w:r>
        <w:rPr>
          <w:rFonts w:ascii="宋体" w:hAnsi="宋体"/>
          <w:szCs w:val="21"/>
        </w:rPr>
        <w:t>化验报告</w:t>
      </w:r>
      <w:r>
        <w:rPr>
          <w:rFonts w:ascii="宋体" w:hAnsi="宋体" w:hint="eastAsia"/>
          <w:szCs w:val="21"/>
        </w:rPr>
        <w:t>为准，供方出具正规合法有效的</w:t>
      </w:r>
      <w:r>
        <w:rPr>
          <w:rFonts w:ascii="宋体" w:hAnsi="宋体" w:hint="eastAsia"/>
          <w:szCs w:val="21"/>
        </w:rPr>
        <w:t>13%</w:t>
      </w:r>
      <w:r>
        <w:rPr>
          <w:rFonts w:ascii="宋体" w:hAnsi="宋体" w:hint="eastAsia"/>
          <w:szCs w:val="21"/>
        </w:rPr>
        <w:t>增值税全额专用发票给需方，需方在书面核实无误后并在收到发票后</w:t>
      </w:r>
      <w:r>
        <w:rPr>
          <w:rFonts w:ascii="宋体" w:hAnsi="宋体" w:hint="eastAsia"/>
          <w:szCs w:val="21"/>
        </w:rPr>
        <w:t>15</w:t>
      </w:r>
      <w:r>
        <w:rPr>
          <w:rFonts w:ascii="宋体" w:hAnsi="宋体" w:hint="eastAsia"/>
          <w:szCs w:val="21"/>
        </w:rPr>
        <w:t>个工作日内支付相应款项。</w:t>
      </w:r>
    </w:p>
    <w:p w:rsidR="00431C40" w:rsidRDefault="00296261">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110</w:t>
      </w:r>
      <w:r>
        <w:rPr>
          <w:rFonts w:ascii="宋体" w:hAnsi="宋体" w:hint="eastAsia"/>
          <w:szCs w:val="21"/>
        </w:rPr>
        <w:t>吨。</w:t>
      </w:r>
    </w:p>
    <w:p w:rsidR="00431C40" w:rsidRDefault="00296261">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、若在</w:t>
      </w:r>
      <w:r>
        <w:rPr>
          <w:rFonts w:ascii="宋体" w:hAnsi="宋体"/>
          <w:szCs w:val="21"/>
        </w:rPr>
        <w:t>合同期内增值税率发生调整</w:t>
      </w:r>
      <w:r>
        <w:rPr>
          <w:rFonts w:ascii="宋体" w:hAnsi="宋体" w:hint="eastAsia"/>
          <w:szCs w:val="21"/>
        </w:rPr>
        <w:t>且</w:t>
      </w:r>
      <w:r>
        <w:rPr>
          <w:rFonts w:ascii="宋体" w:hAnsi="宋体"/>
          <w:szCs w:val="21"/>
        </w:rPr>
        <w:t>含税单价</w:t>
      </w:r>
      <w:r>
        <w:rPr>
          <w:rFonts w:ascii="宋体" w:hAnsi="宋体" w:hint="eastAsia"/>
          <w:szCs w:val="21"/>
        </w:rPr>
        <w:t>也</w:t>
      </w:r>
      <w:r>
        <w:rPr>
          <w:rFonts w:ascii="宋体" w:hAnsi="宋体"/>
          <w:szCs w:val="21"/>
        </w:rPr>
        <w:t>需做相应调整。</w:t>
      </w:r>
    </w:p>
    <w:p w:rsidR="00431C40" w:rsidRDefault="00296261">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431C40" w:rsidRDefault="00296261">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431C40" w:rsidRDefault="00296261">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、如供方若延迟交货，每日须承担总价款的千分之五违约金；逾期五个工作日以上，需方可选择单方解除合同，供方仍应承担违约责任，并赔偿一切损失。</w:t>
      </w:r>
    </w:p>
    <w:p w:rsidR="00431C40" w:rsidRDefault="00296261">
      <w:pPr>
        <w:spacing w:line="360" w:lineRule="auto"/>
        <w:ind w:firstLineChars="200" w:firstLine="420"/>
        <w:rPr>
          <w:rFonts w:ascii="宋体" w:hAnsi="宋体"/>
          <w:szCs w:val="21"/>
        </w:rPr>
      </w:pPr>
      <w:r>
        <w:rPr>
          <w:rFonts w:ascii="宋体" w:hAnsi="宋体" w:hint="eastAsia"/>
          <w:szCs w:val="21"/>
        </w:rPr>
        <w:lastRenderedPageBreak/>
        <w:t>八、安全责任条</w:t>
      </w:r>
      <w:r>
        <w:rPr>
          <w:rFonts w:ascii="宋体" w:hAnsi="宋体" w:hint="eastAsia"/>
          <w:szCs w:val="21"/>
        </w:rPr>
        <w:t>款：</w:t>
      </w:r>
    </w:p>
    <w:p w:rsidR="00431C40" w:rsidRDefault="00296261">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431C40" w:rsidRDefault="00296261">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431C40" w:rsidRDefault="00296261">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431C40" w:rsidRDefault="00296261">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、本合同自签字盖章之日起生效。合同期：</w:t>
      </w:r>
      <w:r>
        <w:rPr>
          <w:rFonts w:ascii="宋体" w:hAnsi="宋体"/>
          <w:szCs w:val="21"/>
        </w:rPr>
        <w:t>20</w:t>
      </w:r>
      <w:r>
        <w:rPr>
          <w:rFonts w:ascii="宋体" w:hAnsi="宋体" w:hint="eastAsia"/>
          <w:szCs w:val="21"/>
        </w:rPr>
        <w:t>23</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szCs w:val="21"/>
        </w:rPr>
        <w:t>2023</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3</w:t>
      </w:r>
      <w:r>
        <w:rPr>
          <w:rFonts w:ascii="宋体" w:hAnsi="宋体"/>
          <w:szCs w:val="21"/>
        </w:rPr>
        <w:t>1</w:t>
      </w:r>
      <w:r>
        <w:rPr>
          <w:rFonts w:ascii="宋体" w:hAnsi="宋体" w:hint="eastAsia"/>
          <w:szCs w:val="21"/>
        </w:rPr>
        <w:t>日。</w:t>
      </w:r>
    </w:p>
    <w:p w:rsidR="00431C40" w:rsidRDefault="00296261">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Theme="minorEastAsia" w:hAnsiTheme="minorEastAsia" w:hint="eastAsia"/>
          <w:szCs w:val="21"/>
        </w:rPr>
        <w:t>本合同一式三份，需方二份</w:t>
      </w:r>
      <w:r>
        <w:rPr>
          <w:rFonts w:asciiTheme="minorEastAsia" w:hAnsiTheme="minorEastAsia" w:hint="eastAsia"/>
          <w:szCs w:val="21"/>
        </w:rPr>
        <w:t>，供方一份，具有同等法律效力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70"/>
      </w:tblGrid>
      <w:tr w:rsidR="00431C40">
        <w:trPr>
          <w:trHeight w:val="416"/>
          <w:jc w:val="center"/>
        </w:trPr>
        <w:tc>
          <w:tcPr>
            <w:tcW w:w="4723" w:type="dxa"/>
          </w:tcPr>
          <w:p w:rsidR="00431C40" w:rsidRDefault="00296261">
            <w:pPr>
              <w:spacing w:line="360" w:lineRule="auto"/>
              <w:rPr>
                <w:rFonts w:ascii="宋体" w:hAnsi="宋体"/>
                <w:szCs w:val="21"/>
              </w:rPr>
            </w:pPr>
            <w:r>
              <w:rPr>
                <w:rFonts w:ascii="宋体" w:hAnsi="宋体" w:hint="eastAsia"/>
                <w:szCs w:val="21"/>
              </w:rPr>
              <w:t>供方：</w:t>
            </w:r>
          </w:p>
          <w:p w:rsidR="00431C40" w:rsidRDefault="00296261">
            <w:pPr>
              <w:spacing w:line="360" w:lineRule="auto"/>
              <w:rPr>
                <w:rFonts w:ascii="宋体" w:hAnsi="宋体"/>
                <w:szCs w:val="21"/>
              </w:rPr>
            </w:pPr>
            <w:r>
              <w:rPr>
                <w:rFonts w:ascii="宋体" w:hAnsi="宋体" w:hint="eastAsia"/>
                <w:szCs w:val="21"/>
              </w:rPr>
              <w:t>地址：</w:t>
            </w:r>
          </w:p>
          <w:p w:rsidR="00431C40" w:rsidRDefault="00296261">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p>
          <w:p w:rsidR="00431C40" w:rsidRDefault="00296261">
            <w:pPr>
              <w:spacing w:line="360" w:lineRule="auto"/>
              <w:rPr>
                <w:rFonts w:ascii="宋体" w:hAnsi="宋体"/>
                <w:szCs w:val="21"/>
              </w:rPr>
            </w:pPr>
            <w:r>
              <w:rPr>
                <w:rFonts w:ascii="宋体" w:hAnsi="宋体" w:hint="eastAsia"/>
                <w:szCs w:val="21"/>
              </w:rPr>
              <w:t>经办人：</w:t>
            </w:r>
          </w:p>
          <w:p w:rsidR="00431C40" w:rsidRDefault="00296261">
            <w:pPr>
              <w:spacing w:line="360" w:lineRule="auto"/>
              <w:rPr>
                <w:rFonts w:ascii="宋体" w:hAnsi="宋体"/>
                <w:szCs w:val="21"/>
              </w:rPr>
            </w:pPr>
            <w:r>
              <w:rPr>
                <w:rFonts w:ascii="宋体" w:hAnsi="宋体" w:hint="eastAsia"/>
                <w:szCs w:val="21"/>
              </w:rPr>
              <w:t>开户银行：</w:t>
            </w:r>
          </w:p>
          <w:p w:rsidR="00431C40" w:rsidRDefault="00296261">
            <w:pPr>
              <w:spacing w:line="360" w:lineRule="auto"/>
              <w:rPr>
                <w:rFonts w:ascii="宋体" w:hAnsi="宋体"/>
                <w:szCs w:val="21"/>
              </w:rPr>
            </w:pPr>
            <w:r>
              <w:rPr>
                <w:rFonts w:ascii="宋体" w:hAnsi="宋体" w:hint="eastAsia"/>
                <w:szCs w:val="21"/>
              </w:rPr>
              <w:t>账号：</w:t>
            </w:r>
          </w:p>
          <w:p w:rsidR="00431C40" w:rsidRDefault="00296261">
            <w:pPr>
              <w:spacing w:line="360" w:lineRule="auto"/>
              <w:rPr>
                <w:rFonts w:ascii="宋体" w:hAnsi="宋体"/>
                <w:szCs w:val="21"/>
              </w:rPr>
            </w:pPr>
            <w:r>
              <w:rPr>
                <w:rFonts w:ascii="宋体" w:hAnsi="宋体" w:hint="eastAsia"/>
                <w:szCs w:val="21"/>
              </w:rPr>
              <w:t>电话：</w:t>
            </w:r>
          </w:p>
        </w:tc>
        <w:tc>
          <w:tcPr>
            <w:tcW w:w="4770" w:type="dxa"/>
          </w:tcPr>
          <w:p w:rsidR="00431C40" w:rsidRDefault="00296261">
            <w:pPr>
              <w:spacing w:line="360" w:lineRule="auto"/>
              <w:rPr>
                <w:rFonts w:ascii="宋体" w:hAnsi="宋体"/>
                <w:szCs w:val="21"/>
              </w:rPr>
            </w:pPr>
            <w:r>
              <w:rPr>
                <w:rFonts w:ascii="宋体" w:hAnsi="宋体" w:hint="eastAsia"/>
                <w:szCs w:val="21"/>
              </w:rPr>
              <w:t>需方：厦门海发环保能源股份有限公司</w:t>
            </w:r>
            <w:r>
              <w:rPr>
                <w:rFonts w:ascii="宋体" w:hAnsi="宋体" w:hint="eastAsia"/>
                <w:szCs w:val="21"/>
              </w:rPr>
              <w:t xml:space="preserve">    </w:t>
            </w:r>
          </w:p>
          <w:p w:rsidR="00431C40" w:rsidRDefault="00296261">
            <w:pPr>
              <w:spacing w:line="360" w:lineRule="auto"/>
              <w:rPr>
                <w:rFonts w:ascii="宋体" w:hAnsi="宋体"/>
                <w:szCs w:val="21"/>
              </w:rPr>
            </w:pPr>
            <w:r>
              <w:rPr>
                <w:rFonts w:ascii="宋体" w:hAnsi="宋体" w:hint="eastAsia"/>
                <w:szCs w:val="21"/>
              </w:rPr>
              <w:t>地址：厦门市海沧区阳光西路</w:t>
            </w:r>
            <w:r>
              <w:rPr>
                <w:rFonts w:ascii="宋体" w:hAnsi="宋体" w:hint="eastAsia"/>
                <w:szCs w:val="21"/>
              </w:rPr>
              <w:t>288</w:t>
            </w:r>
            <w:r>
              <w:rPr>
                <w:rFonts w:ascii="宋体" w:hAnsi="宋体" w:hint="eastAsia"/>
                <w:szCs w:val="21"/>
              </w:rPr>
              <w:t>号</w:t>
            </w:r>
          </w:p>
          <w:p w:rsidR="00431C40" w:rsidRDefault="00296261">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431C40" w:rsidRDefault="00296261">
            <w:pPr>
              <w:spacing w:line="360" w:lineRule="auto"/>
              <w:rPr>
                <w:rFonts w:ascii="宋体" w:hAnsi="宋体"/>
                <w:szCs w:val="21"/>
              </w:rPr>
            </w:pPr>
            <w:r>
              <w:rPr>
                <w:rFonts w:ascii="宋体" w:hAnsi="宋体" w:hint="eastAsia"/>
                <w:szCs w:val="21"/>
              </w:rPr>
              <w:t>经办人：</w:t>
            </w:r>
            <w:r>
              <w:rPr>
                <w:rFonts w:ascii="宋体" w:hAnsi="宋体" w:hint="eastAsia"/>
                <w:szCs w:val="21"/>
              </w:rPr>
              <w:t xml:space="preserve"> </w:t>
            </w:r>
          </w:p>
          <w:p w:rsidR="00431C40" w:rsidRDefault="00296261">
            <w:pPr>
              <w:spacing w:line="360" w:lineRule="auto"/>
              <w:rPr>
                <w:rFonts w:ascii="宋体" w:hAnsi="宋体"/>
                <w:bCs/>
                <w:szCs w:val="21"/>
              </w:rPr>
            </w:pPr>
            <w:r>
              <w:rPr>
                <w:rFonts w:ascii="宋体" w:hAnsi="宋体" w:hint="eastAsia"/>
                <w:szCs w:val="21"/>
              </w:rPr>
              <w:t>开户银行：建设银行厦门市分行厦禾支行</w:t>
            </w:r>
          </w:p>
          <w:p w:rsidR="00431C40" w:rsidRDefault="00296261">
            <w:pPr>
              <w:spacing w:line="360" w:lineRule="auto"/>
              <w:rPr>
                <w:rFonts w:ascii="宋体" w:hAnsi="宋体"/>
                <w:bCs/>
                <w:szCs w:val="21"/>
              </w:rPr>
            </w:pPr>
            <w:r>
              <w:rPr>
                <w:rFonts w:ascii="宋体" w:hAnsi="宋体" w:hint="eastAsia"/>
                <w:szCs w:val="21"/>
              </w:rPr>
              <w:t>账号：</w:t>
            </w:r>
            <w:r>
              <w:rPr>
                <w:rFonts w:ascii="宋体" w:hAnsi="宋体" w:hint="eastAsia"/>
                <w:szCs w:val="21"/>
              </w:rPr>
              <w:t>35101561001052501775</w:t>
            </w:r>
          </w:p>
          <w:p w:rsidR="00431C40" w:rsidRDefault="00296261">
            <w:pPr>
              <w:spacing w:line="360" w:lineRule="auto"/>
              <w:rPr>
                <w:rFonts w:ascii="宋体" w:hAnsi="宋体"/>
                <w:bCs/>
                <w:szCs w:val="21"/>
              </w:rPr>
            </w:pPr>
            <w:r>
              <w:rPr>
                <w:rFonts w:ascii="宋体" w:hAnsi="宋体" w:hint="eastAsia"/>
                <w:szCs w:val="21"/>
              </w:rPr>
              <w:t>电话：</w:t>
            </w:r>
            <w:r>
              <w:rPr>
                <w:rFonts w:ascii="宋体" w:hAnsi="宋体" w:hint="eastAsia"/>
                <w:szCs w:val="21"/>
              </w:rPr>
              <w:t>0592-6807563</w:t>
            </w:r>
          </w:p>
          <w:p w:rsidR="00431C40" w:rsidRDefault="00296261">
            <w:pPr>
              <w:spacing w:line="360" w:lineRule="auto"/>
              <w:rPr>
                <w:rFonts w:ascii="宋体" w:hAnsi="宋体"/>
                <w:szCs w:val="21"/>
              </w:rPr>
            </w:pPr>
            <w:r>
              <w:rPr>
                <w:rFonts w:ascii="宋体" w:hAnsi="宋体" w:hint="eastAsia"/>
                <w:szCs w:val="21"/>
              </w:rPr>
              <w:t>传真：</w:t>
            </w:r>
            <w:r>
              <w:rPr>
                <w:rFonts w:ascii="宋体" w:hAnsi="宋体" w:hint="eastAsia"/>
                <w:szCs w:val="21"/>
              </w:rPr>
              <w:t>0592-6807583</w:t>
            </w:r>
          </w:p>
        </w:tc>
      </w:tr>
    </w:tbl>
    <w:p w:rsidR="00431C40" w:rsidRDefault="00431C40">
      <w:pPr>
        <w:spacing w:line="276" w:lineRule="auto"/>
        <w:ind w:firstLineChars="200" w:firstLine="420"/>
        <w:rPr>
          <w:rFonts w:asciiTheme="minorEastAsia" w:hAnsiTheme="minorEastAsia"/>
          <w:szCs w:val="28"/>
        </w:rPr>
      </w:pPr>
    </w:p>
    <w:p w:rsidR="00431C40" w:rsidRDefault="00431C40">
      <w:pPr>
        <w:spacing w:line="276" w:lineRule="auto"/>
        <w:ind w:firstLineChars="200" w:firstLine="420"/>
        <w:rPr>
          <w:rFonts w:asciiTheme="minorEastAsia" w:hAnsiTheme="minorEastAsia"/>
          <w:szCs w:val="28"/>
        </w:rPr>
      </w:pPr>
    </w:p>
    <w:p w:rsidR="00431C40" w:rsidRDefault="00431C40">
      <w:pPr>
        <w:spacing w:line="276" w:lineRule="auto"/>
        <w:ind w:firstLineChars="200" w:firstLine="420"/>
        <w:rPr>
          <w:rFonts w:asciiTheme="minorEastAsia" w:hAnsiTheme="minorEastAsia"/>
          <w:szCs w:val="28"/>
        </w:rPr>
      </w:pPr>
    </w:p>
    <w:p w:rsidR="00431C40" w:rsidRDefault="00431C4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431C40" w:rsidRDefault="00431C4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431C40" w:rsidRDefault="00431C4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rsidR="00C33AD1" w:rsidRPr="00C33AD1" w:rsidRDefault="00C33AD1" w:rsidP="00C33AD1"/>
    <w:p w:rsidR="00431C40" w:rsidRDefault="00431C4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431C40" w:rsidRDefault="00431C4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431C40" w:rsidRDefault="00431C4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431C40" w:rsidRDefault="0029626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31C40">
        <w:trPr>
          <w:trHeight w:val="90"/>
        </w:trPr>
        <w:tc>
          <w:tcPr>
            <w:tcW w:w="5000" w:type="pct"/>
          </w:tcPr>
          <w:p w:rsidR="00431C40" w:rsidRDefault="00296261">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431C40" w:rsidRDefault="00296261">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431C40" w:rsidRDefault="00296261">
      <w:pPr>
        <w:spacing w:line="360" w:lineRule="auto"/>
        <w:jc w:val="center"/>
        <w:outlineLvl w:val="0"/>
        <w:rPr>
          <w:rFonts w:ascii="宋体" w:hAnsi="宋体"/>
          <w:b/>
          <w:sz w:val="52"/>
        </w:rPr>
      </w:pPr>
      <w:r>
        <w:rPr>
          <w:rFonts w:ascii="宋体" w:hAnsi="宋体" w:hint="eastAsia"/>
          <w:b/>
          <w:sz w:val="52"/>
        </w:rPr>
        <w:t>厦门海发环保能源股份有限公司</w:t>
      </w:r>
    </w:p>
    <w:p w:rsidR="00431C40" w:rsidRDefault="00296261">
      <w:pPr>
        <w:spacing w:line="360" w:lineRule="auto"/>
        <w:jc w:val="center"/>
        <w:outlineLvl w:val="0"/>
        <w:rPr>
          <w:rFonts w:ascii="宋体" w:hAnsi="宋体"/>
          <w:b/>
          <w:sz w:val="44"/>
          <w:szCs w:val="44"/>
        </w:rPr>
      </w:pPr>
      <w:bookmarkStart w:id="48" w:name="_Toc3580"/>
      <w:bookmarkStart w:id="49" w:name="_Toc30894"/>
      <w:bookmarkStart w:id="50" w:name="_Toc28305"/>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离子膜烧碱采购项目</w:t>
      </w:r>
    </w:p>
    <w:bookmarkEnd w:id="48"/>
    <w:bookmarkEnd w:id="49"/>
    <w:bookmarkEnd w:id="50"/>
    <w:p w:rsidR="00431C40" w:rsidRDefault="00296261">
      <w:pPr>
        <w:spacing w:line="360" w:lineRule="auto"/>
        <w:jc w:val="center"/>
        <w:outlineLvl w:val="0"/>
        <w:rPr>
          <w:rFonts w:ascii="宋体" w:hAnsi="宋体"/>
          <w:b/>
          <w:sz w:val="44"/>
          <w:szCs w:val="44"/>
        </w:rPr>
      </w:pPr>
      <w:r>
        <w:rPr>
          <w:rFonts w:ascii="宋体" w:hAnsi="宋体" w:hint="eastAsia"/>
          <w:b/>
          <w:sz w:val="44"/>
          <w:szCs w:val="44"/>
        </w:rPr>
        <w:t>报价文件</w:t>
      </w:r>
    </w:p>
    <w:p w:rsidR="00431C40" w:rsidRDefault="00431C40">
      <w:pPr>
        <w:spacing w:line="360" w:lineRule="auto"/>
        <w:rPr>
          <w:rFonts w:ascii="宋体" w:hAnsi="宋体"/>
          <w:b/>
          <w:sz w:val="36"/>
        </w:rPr>
      </w:pPr>
    </w:p>
    <w:p w:rsidR="00431C40" w:rsidRDefault="00296261">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27454"/>
      <w:bookmarkStart w:id="55"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1"/>
      <w:bookmarkEnd w:id="52"/>
      <w:bookmarkEnd w:id="53"/>
      <w:bookmarkEnd w:id="54"/>
      <w:bookmarkEnd w:id="55"/>
    </w:p>
    <w:p w:rsidR="00431C40" w:rsidRDefault="00431C40">
      <w:pPr>
        <w:spacing w:beforeLines="50" w:before="156" w:line="400" w:lineRule="atLeast"/>
        <w:jc w:val="left"/>
        <w:rPr>
          <w:rFonts w:ascii="宋体" w:hAnsi="宋体"/>
          <w:b/>
          <w:bCs/>
          <w:sz w:val="30"/>
          <w:szCs w:val="30"/>
          <w:u w:val="single"/>
        </w:rPr>
      </w:pPr>
    </w:p>
    <w:p w:rsidR="00431C40" w:rsidRDefault="00296261">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16600"/>
      <w:bookmarkStart w:id="58" w:name="_Toc2110"/>
      <w:bookmarkStart w:id="59" w:name="_Toc26421"/>
      <w:bookmarkStart w:id="60" w:name="_Toc28416"/>
      <w:r>
        <w:rPr>
          <w:rFonts w:ascii="宋体" w:hAnsi="宋体" w:hint="eastAsia"/>
          <w:b/>
          <w:bCs/>
          <w:sz w:val="30"/>
          <w:szCs w:val="30"/>
        </w:rPr>
        <w:t>法定代表人或其委托代理人：</w:t>
      </w:r>
      <w:bookmarkEnd w:id="56"/>
      <w:bookmarkEnd w:id="57"/>
      <w:bookmarkEnd w:id="58"/>
      <w:bookmarkEnd w:id="59"/>
      <w:bookmarkEnd w:id="60"/>
    </w:p>
    <w:p w:rsidR="00431C40" w:rsidRDefault="00431C40">
      <w:pPr>
        <w:spacing w:beforeLines="50" w:before="156" w:line="400" w:lineRule="atLeast"/>
        <w:ind w:firstLineChars="600" w:firstLine="1687"/>
        <w:jc w:val="center"/>
        <w:rPr>
          <w:rFonts w:ascii="宋体" w:hAnsi="宋体"/>
          <w:b/>
          <w:bCs/>
          <w:sz w:val="28"/>
          <w:szCs w:val="28"/>
        </w:rPr>
      </w:pPr>
    </w:p>
    <w:p w:rsidR="00431C40" w:rsidRDefault="00296261">
      <w:pPr>
        <w:spacing w:beforeLines="50" w:before="156" w:line="400" w:lineRule="atLeast"/>
        <w:ind w:firstLineChars="200" w:firstLine="562"/>
        <w:outlineLvl w:val="0"/>
        <w:rPr>
          <w:rFonts w:ascii="宋体" w:hAnsi="宋体"/>
          <w:b/>
          <w:bCs/>
          <w:sz w:val="28"/>
          <w:szCs w:val="28"/>
        </w:rPr>
      </w:pPr>
      <w:bookmarkStart w:id="61" w:name="_Toc7142"/>
      <w:bookmarkStart w:id="62" w:name="_Toc14233"/>
      <w:bookmarkStart w:id="63" w:name="_Toc7425"/>
      <w:bookmarkStart w:id="64" w:name="_Toc24026"/>
      <w:bookmarkStart w:id="65" w:name="_Toc19182"/>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1"/>
      <w:bookmarkEnd w:id="62"/>
      <w:bookmarkEnd w:id="63"/>
      <w:bookmarkEnd w:id="64"/>
      <w:bookmarkEnd w:id="65"/>
    </w:p>
    <w:p w:rsidR="00431C40" w:rsidRDefault="0029626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431C40" w:rsidRDefault="00296261">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6"/>
    </w:p>
    <w:p w:rsidR="00431C40" w:rsidRDefault="00296261">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7"/>
    </w:p>
    <w:p w:rsidR="00431C40" w:rsidRDefault="00296261">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431C40" w:rsidRDefault="00296261">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431C40" w:rsidRDefault="00296261">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69"/>
    </w:p>
    <w:p w:rsidR="00431C40" w:rsidRDefault="00296261">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sz w:val="24"/>
          <w:szCs w:val="24"/>
        </w:rPr>
        <w:t>复印件并加盖报价单位公章（见附件</w:t>
      </w:r>
      <w:r>
        <w:rPr>
          <w:rFonts w:ascii="宋体" w:hAnsi="宋体" w:hint="eastAsia"/>
          <w:sz w:val="24"/>
          <w:szCs w:val="24"/>
        </w:rPr>
        <w:t>6</w:t>
      </w:r>
      <w:r>
        <w:rPr>
          <w:rFonts w:ascii="宋体" w:hAnsi="宋体" w:hint="eastAsia"/>
          <w:sz w:val="24"/>
          <w:szCs w:val="24"/>
        </w:rPr>
        <w:t>）；</w:t>
      </w:r>
    </w:p>
    <w:p w:rsidR="00431C40" w:rsidRDefault="00296261">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431C40" w:rsidRDefault="00431C4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rsidR="00431C40" w:rsidRDefault="00431C4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31C40" w:rsidRDefault="00431C4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31C40" w:rsidRDefault="00296261">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2" w:name="_GoBack"/>
      <w:bookmarkEnd w:id="72"/>
      <w:r>
        <w:rPr>
          <w:rFonts w:eastAsia="宋体" w:cs="宋体" w:hint="eastAsia"/>
          <w:b w:val="0"/>
          <w:szCs w:val="32"/>
        </w:rPr>
        <w:lastRenderedPageBreak/>
        <w:t>附件</w:t>
      </w:r>
      <w:r>
        <w:rPr>
          <w:rFonts w:eastAsia="宋体" w:cs="宋体" w:hint="eastAsia"/>
          <w:b w:val="0"/>
          <w:szCs w:val="32"/>
        </w:rPr>
        <w:t>1</w:t>
      </w:r>
    </w:p>
    <w:p w:rsidR="00431C40" w:rsidRDefault="00296261">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431C40" w:rsidRDefault="00431C4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31C40" w:rsidRDefault="00296261">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431C40" w:rsidRDefault="00296261">
      <w:pPr>
        <w:numPr>
          <w:ilvl w:val="0"/>
          <w:numId w:val="16"/>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离子膜烧碱</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31C40" w:rsidRDefault="00296261">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431C40" w:rsidRDefault="00296261">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31C40" w:rsidRDefault="00296261">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431C40" w:rsidRDefault="00296261">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31C40" w:rsidRDefault="00296261">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431C40" w:rsidRDefault="00431C40">
      <w:pPr>
        <w:kinsoku w:val="0"/>
        <w:overflowPunct w:val="0"/>
        <w:snapToGrid w:val="0"/>
        <w:spacing w:line="480" w:lineRule="auto"/>
        <w:jc w:val="center"/>
        <w:rPr>
          <w:rFonts w:ascii="宋体" w:hAnsi="宋体" w:cs="宋体"/>
          <w:spacing w:val="-4"/>
          <w:sz w:val="24"/>
          <w:szCs w:val="24"/>
        </w:rPr>
      </w:pPr>
    </w:p>
    <w:p w:rsidR="00431C40" w:rsidRDefault="0029626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431C40" w:rsidRDefault="00431C40">
      <w:pPr>
        <w:kinsoku w:val="0"/>
        <w:overflowPunct w:val="0"/>
        <w:snapToGrid w:val="0"/>
        <w:spacing w:line="520" w:lineRule="atLeast"/>
        <w:ind w:firstLineChars="100" w:firstLine="232"/>
        <w:rPr>
          <w:rFonts w:ascii="宋体" w:hAnsi="宋体" w:cs="宋体"/>
          <w:spacing w:val="-4"/>
          <w:sz w:val="24"/>
          <w:szCs w:val="24"/>
        </w:rPr>
      </w:pPr>
    </w:p>
    <w:p w:rsidR="00431C40" w:rsidRDefault="0029626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31C40" w:rsidRDefault="00431C40">
      <w:pPr>
        <w:kinsoku w:val="0"/>
        <w:overflowPunct w:val="0"/>
        <w:snapToGrid w:val="0"/>
        <w:spacing w:line="520" w:lineRule="atLeast"/>
        <w:rPr>
          <w:rFonts w:ascii="宋体" w:hAnsi="宋体" w:cs="宋体"/>
          <w:spacing w:val="-4"/>
          <w:sz w:val="24"/>
          <w:szCs w:val="24"/>
        </w:rPr>
      </w:pPr>
    </w:p>
    <w:p w:rsidR="00431C40" w:rsidRDefault="0029626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431C40" w:rsidRDefault="00431C40">
      <w:pPr>
        <w:kinsoku w:val="0"/>
        <w:overflowPunct w:val="0"/>
        <w:snapToGrid w:val="0"/>
        <w:spacing w:line="400" w:lineRule="atLeast"/>
        <w:jc w:val="center"/>
        <w:rPr>
          <w:rFonts w:ascii="宋体" w:hAnsi="宋体" w:cs="宋体"/>
          <w:spacing w:val="-4"/>
          <w:sz w:val="24"/>
          <w:szCs w:val="24"/>
        </w:rPr>
      </w:pPr>
    </w:p>
    <w:p w:rsidR="00431C40" w:rsidRDefault="00431C40">
      <w:pPr>
        <w:kinsoku w:val="0"/>
        <w:overflowPunct w:val="0"/>
        <w:snapToGrid w:val="0"/>
        <w:spacing w:line="400" w:lineRule="atLeast"/>
        <w:jc w:val="center"/>
        <w:rPr>
          <w:rFonts w:ascii="宋体" w:hAnsi="宋体"/>
          <w:b/>
          <w:bCs/>
          <w:sz w:val="24"/>
          <w:szCs w:val="24"/>
        </w:rPr>
      </w:pPr>
    </w:p>
    <w:p w:rsidR="00431C40" w:rsidRDefault="00431C40">
      <w:pPr>
        <w:kinsoku w:val="0"/>
        <w:overflowPunct w:val="0"/>
        <w:snapToGrid w:val="0"/>
        <w:spacing w:line="400" w:lineRule="atLeast"/>
        <w:jc w:val="center"/>
        <w:rPr>
          <w:rFonts w:ascii="宋体" w:hAnsi="宋体" w:cs="宋体"/>
          <w:spacing w:val="-4"/>
          <w:sz w:val="24"/>
          <w:szCs w:val="24"/>
        </w:rPr>
      </w:pPr>
    </w:p>
    <w:p w:rsidR="00431C40" w:rsidRDefault="00431C40">
      <w:pPr>
        <w:widowControl/>
        <w:wordWrap w:val="0"/>
        <w:spacing w:line="480" w:lineRule="atLeast"/>
        <w:ind w:right="440"/>
        <w:rPr>
          <w:rFonts w:ascii="宋体" w:eastAsia="宋体" w:hAnsi="宋体" w:cs="宋体"/>
          <w:color w:val="3A3A3A"/>
          <w:kern w:val="0"/>
          <w:sz w:val="24"/>
          <w:szCs w:val="24"/>
        </w:rPr>
      </w:pPr>
    </w:p>
    <w:p w:rsidR="00431C40" w:rsidRDefault="00431C40">
      <w:pPr>
        <w:widowControl/>
        <w:wordWrap w:val="0"/>
        <w:spacing w:line="480" w:lineRule="atLeast"/>
        <w:ind w:right="440"/>
        <w:rPr>
          <w:rFonts w:ascii="宋体" w:eastAsia="宋体" w:hAnsi="宋体" w:cs="宋体"/>
          <w:color w:val="3A3A3A"/>
          <w:kern w:val="0"/>
          <w:sz w:val="24"/>
          <w:szCs w:val="24"/>
        </w:rPr>
      </w:pPr>
    </w:p>
    <w:p w:rsidR="00431C40" w:rsidRDefault="00296261">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431C40" w:rsidRDefault="00296261">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2"/>
        <w:gridCol w:w="2839"/>
        <w:gridCol w:w="88"/>
        <w:gridCol w:w="236"/>
      </w:tblGrid>
      <w:tr w:rsidR="00431C40">
        <w:trPr>
          <w:gridAfter w:val="2"/>
          <w:wAfter w:w="324" w:type="dxa"/>
          <w:trHeight w:val="865"/>
          <w:jc w:val="center"/>
        </w:trPr>
        <w:tc>
          <w:tcPr>
            <w:tcW w:w="2689" w:type="dxa"/>
            <w:vAlign w:val="center"/>
          </w:tcPr>
          <w:p w:rsidR="00431C40" w:rsidRDefault="00296261">
            <w:pPr>
              <w:widowControl/>
              <w:spacing w:line="500" w:lineRule="exact"/>
              <w:jc w:val="center"/>
              <w:rPr>
                <w:color w:val="000000"/>
                <w:kern w:val="0"/>
                <w:sz w:val="24"/>
              </w:rPr>
            </w:pPr>
            <w:r>
              <w:rPr>
                <w:rFonts w:hint="eastAsia"/>
                <w:color w:val="000000"/>
                <w:kern w:val="0"/>
                <w:sz w:val="24"/>
              </w:rPr>
              <w:t>项目名称</w:t>
            </w:r>
          </w:p>
        </w:tc>
        <w:tc>
          <w:tcPr>
            <w:tcW w:w="3402" w:type="dxa"/>
            <w:vAlign w:val="center"/>
          </w:tcPr>
          <w:p w:rsidR="00431C40" w:rsidRDefault="00296261">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839" w:type="dxa"/>
            <w:vAlign w:val="center"/>
          </w:tcPr>
          <w:p w:rsidR="00431C40" w:rsidRDefault="00296261">
            <w:pPr>
              <w:widowControl/>
              <w:spacing w:line="500" w:lineRule="exact"/>
              <w:jc w:val="center"/>
              <w:rPr>
                <w:color w:val="000000"/>
                <w:kern w:val="0"/>
                <w:sz w:val="24"/>
              </w:rPr>
            </w:pPr>
            <w:r>
              <w:rPr>
                <w:rFonts w:hint="eastAsia"/>
                <w:color w:val="000000"/>
                <w:kern w:val="0"/>
                <w:sz w:val="24"/>
              </w:rPr>
              <w:t>备注</w:t>
            </w:r>
          </w:p>
        </w:tc>
      </w:tr>
      <w:tr w:rsidR="00431C40">
        <w:trPr>
          <w:gridAfter w:val="2"/>
          <w:wAfter w:w="324" w:type="dxa"/>
          <w:trHeight w:val="2224"/>
          <w:jc w:val="center"/>
        </w:trPr>
        <w:tc>
          <w:tcPr>
            <w:tcW w:w="2689" w:type="dxa"/>
            <w:vAlign w:val="center"/>
          </w:tcPr>
          <w:p w:rsidR="00431C40" w:rsidRDefault="00296261">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烧碱</w:t>
            </w:r>
            <w:r>
              <w:rPr>
                <w:rFonts w:hint="eastAsia"/>
                <w:color w:val="3A3A3A"/>
              </w:rPr>
              <w:t xml:space="preserve">   </w:t>
            </w:r>
            <w:r>
              <w:rPr>
                <w:color w:val="3A3A3A"/>
              </w:rPr>
              <w:t xml:space="preserve">   </w:t>
            </w:r>
            <w:r>
              <w:rPr>
                <w:rFonts w:asciiTheme="minorEastAsia" w:hAnsiTheme="minorEastAsia" w:hint="eastAsia"/>
                <w:color w:val="000000" w:themeColor="text1"/>
              </w:rPr>
              <w:t>(</w:t>
            </w:r>
            <w:r>
              <w:rPr>
                <w:rFonts w:hint="eastAsia"/>
              </w:rPr>
              <w:t>浓度</w:t>
            </w:r>
            <w:r>
              <w:rPr>
                <w:rFonts w:hint="eastAsia"/>
              </w:rPr>
              <w:t>:32%</w:t>
            </w:r>
            <w:r>
              <w:rPr>
                <w:rFonts w:hint="eastAsia"/>
              </w:rPr>
              <w:t>±</w:t>
            </w:r>
            <w:r>
              <w:rPr>
                <w:rFonts w:hint="eastAsia"/>
              </w:rPr>
              <w:t>1</w:t>
            </w:r>
            <w:r>
              <w:t>%</w:t>
            </w:r>
            <w:r>
              <w:rPr>
                <w:rFonts w:asciiTheme="minorEastAsia" w:hAnsiTheme="minorEastAsia"/>
                <w:color w:val="000000" w:themeColor="text1"/>
              </w:rPr>
              <w:t>)</w:t>
            </w:r>
          </w:p>
        </w:tc>
        <w:tc>
          <w:tcPr>
            <w:tcW w:w="3402" w:type="dxa"/>
            <w:vAlign w:val="center"/>
          </w:tcPr>
          <w:p w:rsidR="00431C40" w:rsidRDefault="00431C40">
            <w:pPr>
              <w:pStyle w:val="p0"/>
              <w:jc w:val="center"/>
              <w:rPr>
                <w:color w:val="000000"/>
              </w:rPr>
            </w:pPr>
          </w:p>
        </w:tc>
        <w:tc>
          <w:tcPr>
            <w:tcW w:w="2839" w:type="dxa"/>
            <w:vAlign w:val="center"/>
          </w:tcPr>
          <w:p w:rsidR="00431C40" w:rsidRDefault="00431C40">
            <w:pPr>
              <w:pStyle w:val="p0"/>
              <w:jc w:val="center"/>
              <w:rPr>
                <w:color w:val="000000"/>
              </w:rPr>
            </w:pPr>
          </w:p>
        </w:tc>
      </w:tr>
      <w:tr w:rsidR="00431C40">
        <w:trPr>
          <w:gridAfter w:val="2"/>
          <w:wAfter w:w="324" w:type="dxa"/>
          <w:trHeight w:val="2224"/>
          <w:jc w:val="center"/>
        </w:trPr>
        <w:tc>
          <w:tcPr>
            <w:tcW w:w="8930" w:type="dxa"/>
            <w:gridSpan w:val="3"/>
            <w:vAlign w:val="center"/>
          </w:tcPr>
          <w:p w:rsidR="00431C40" w:rsidRDefault="00296261">
            <w:pPr>
              <w:widowControl/>
              <w:jc w:val="left"/>
              <w:rPr>
                <w:rFonts w:ascii="宋体" w:hAnsi="宋体" w:cs="宋体"/>
                <w:color w:val="000000"/>
                <w:kern w:val="0"/>
                <w:szCs w:val="21"/>
              </w:rPr>
            </w:pPr>
            <w:r>
              <w:rPr>
                <w:rFonts w:ascii="宋体" w:hAnsi="宋体" w:cs="宋体"/>
                <w:color w:val="000000"/>
                <w:kern w:val="0"/>
                <w:szCs w:val="21"/>
              </w:rPr>
              <w:t>说明：</w:t>
            </w:r>
          </w:p>
          <w:p w:rsidR="00431C40" w:rsidRDefault="00296261">
            <w:pPr>
              <w:pStyle w:val="ae"/>
              <w:widowControl/>
              <w:numPr>
                <w:ilvl w:val="0"/>
                <w:numId w:val="18"/>
              </w:numPr>
              <w:ind w:firstLineChars="0"/>
              <w:jc w:val="left"/>
              <w:rPr>
                <w:rFonts w:ascii="宋体" w:hAnsi="宋体" w:cs="宋体"/>
                <w:color w:val="000000"/>
                <w:kern w:val="0"/>
                <w:szCs w:val="21"/>
              </w:rPr>
            </w:pPr>
            <w:r>
              <w:rPr>
                <w:rFonts w:ascii="宋体" w:hAnsi="宋体" w:cs="宋体" w:hint="eastAsia"/>
                <w:color w:val="000000"/>
                <w:kern w:val="0"/>
                <w:szCs w:val="21"/>
              </w:rPr>
              <w:t>谈判保证金为人民币壹万元整（</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431C40" w:rsidRDefault="00296261">
            <w:pPr>
              <w:pStyle w:val="ae"/>
              <w:widowControl/>
              <w:numPr>
                <w:ilvl w:val="0"/>
                <w:numId w:val="18"/>
              </w:numPr>
              <w:ind w:firstLineChars="0"/>
              <w:jc w:val="left"/>
              <w:rPr>
                <w:rFonts w:ascii="宋体" w:hAnsi="宋体" w:cs="宋体"/>
                <w:color w:val="000000"/>
                <w:kern w:val="0"/>
                <w:szCs w:val="21"/>
              </w:rPr>
            </w:pPr>
            <w:r>
              <w:rPr>
                <w:rFonts w:ascii="宋体" w:eastAsia="宋体" w:hAnsi="宋体" w:cs="宋体" w:hint="eastAsia"/>
                <w:color w:val="3A3A3A"/>
                <w:kern w:val="0"/>
                <w:szCs w:val="21"/>
              </w:rPr>
              <w:t>供货时间：</w:t>
            </w:r>
            <w:r>
              <w:rPr>
                <w:rFonts w:ascii="宋体" w:hAnsi="宋体"/>
                <w:szCs w:val="21"/>
              </w:rPr>
              <w:t>20</w:t>
            </w:r>
            <w:r>
              <w:rPr>
                <w:rFonts w:ascii="宋体" w:hAnsi="宋体" w:hint="eastAsia"/>
                <w:szCs w:val="21"/>
              </w:rPr>
              <w:t>23</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cs="宋体" w:hint="eastAsia"/>
                <w:kern w:val="0"/>
                <w:szCs w:val="21"/>
              </w:rPr>
              <w:t>～</w:t>
            </w:r>
            <w:r>
              <w:rPr>
                <w:rFonts w:ascii="宋体" w:hAnsi="宋体"/>
                <w:szCs w:val="21"/>
              </w:rPr>
              <w:t>2023</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3</w:t>
            </w:r>
            <w:r>
              <w:rPr>
                <w:rFonts w:ascii="宋体" w:hAnsi="宋体"/>
                <w:szCs w:val="21"/>
              </w:rPr>
              <w:t>1</w:t>
            </w:r>
            <w:r>
              <w:rPr>
                <w:rFonts w:ascii="宋体" w:hAnsi="宋体" w:hint="eastAsia"/>
                <w:szCs w:val="21"/>
              </w:rPr>
              <w:t>日</w:t>
            </w:r>
          </w:p>
          <w:p w:rsidR="00431C40" w:rsidRDefault="00296261">
            <w:pPr>
              <w:pStyle w:val="p0"/>
              <w:rPr>
                <w:color w:val="000000"/>
                <w:sz w:val="21"/>
                <w:szCs w:val="21"/>
              </w:rPr>
            </w:pPr>
            <w:r>
              <w:rPr>
                <w:color w:val="000000"/>
                <w:sz w:val="21"/>
                <w:szCs w:val="21"/>
              </w:rPr>
              <w:t>3</w:t>
            </w:r>
            <w:r>
              <w:rPr>
                <w:rFonts w:hint="eastAsia"/>
                <w:color w:val="000000"/>
                <w:sz w:val="21"/>
                <w:szCs w:val="21"/>
              </w:rPr>
              <w:t>、若国家税率调整，含税价格须作相应调整。</w:t>
            </w:r>
          </w:p>
          <w:p w:rsidR="00431C40" w:rsidRDefault="00296261">
            <w:pPr>
              <w:pStyle w:val="p0"/>
              <w:rPr>
                <w:color w:val="000000"/>
              </w:rPr>
            </w:pPr>
            <w:r>
              <w:rPr>
                <w:color w:val="000000"/>
                <w:sz w:val="21"/>
                <w:szCs w:val="21"/>
              </w:rPr>
              <w:t>4</w:t>
            </w:r>
            <w:r>
              <w:rPr>
                <w:rFonts w:hint="eastAsia"/>
                <w:color w:val="000000"/>
                <w:sz w:val="21"/>
                <w:szCs w:val="21"/>
              </w:rPr>
              <w:t>、</w:t>
            </w:r>
            <w:r>
              <w:rPr>
                <w:color w:val="000000"/>
                <w:sz w:val="21"/>
                <w:szCs w:val="21"/>
              </w:rPr>
              <w:t>报价含</w:t>
            </w:r>
            <w:r>
              <w:rPr>
                <w:rFonts w:hint="eastAsia"/>
                <w:color w:val="000000"/>
                <w:sz w:val="21"/>
                <w:szCs w:val="21"/>
              </w:rPr>
              <w:t>卸车</w:t>
            </w:r>
            <w:r>
              <w:rPr>
                <w:color w:val="000000"/>
                <w:sz w:val="21"/>
                <w:szCs w:val="21"/>
              </w:rPr>
              <w:t>费</w:t>
            </w:r>
            <w:r>
              <w:rPr>
                <w:rFonts w:hint="eastAsia"/>
                <w:color w:val="000000"/>
                <w:sz w:val="21"/>
                <w:szCs w:val="21"/>
              </w:rPr>
              <w:t>（</w:t>
            </w:r>
            <w:r>
              <w:rPr>
                <w:color w:val="000000"/>
                <w:sz w:val="21"/>
                <w:szCs w:val="21"/>
              </w:rPr>
              <w:t>指定地点）。</w:t>
            </w:r>
          </w:p>
        </w:tc>
      </w:tr>
      <w:tr w:rsidR="00431C40">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431C40" w:rsidRDefault="00431C40">
            <w:pPr>
              <w:widowControl/>
              <w:spacing w:line="500" w:lineRule="exact"/>
              <w:rPr>
                <w:rFonts w:ascii="宋体" w:hAnsi="宋体"/>
                <w:color w:val="000000"/>
                <w:kern w:val="0"/>
                <w:sz w:val="28"/>
                <w:szCs w:val="28"/>
              </w:rPr>
            </w:pPr>
          </w:p>
        </w:tc>
      </w:tr>
    </w:tbl>
    <w:p w:rsidR="00431C40" w:rsidRDefault="00296261">
      <w:pPr>
        <w:widowControl/>
        <w:spacing w:line="500" w:lineRule="exact"/>
        <w:rPr>
          <w:rFonts w:ascii="宋体" w:hAnsi="宋体"/>
          <w:kern w:val="0"/>
          <w:sz w:val="28"/>
          <w:szCs w:val="28"/>
        </w:rPr>
      </w:pPr>
      <w:r>
        <w:rPr>
          <w:rFonts w:ascii="宋体" w:hAnsi="宋体" w:hint="eastAsia"/>
          <w:kern w:val="0"/>
          <w:sz w:val="28"/>
          <w:szCs w:val="28"/>
        </w:rPr>
        <w:t>报价单位：（盖公章）</w:t>
      </w:r>
    </w:p>
    <w:p w:rsidR="00431C40" w:rsidRDefault="00431C40">
      <w:pPr>
        <w:widowControl/>
        <w:spacing w:line="500" w:lineRule="exact"/>
        <w:ind w:firstLineChars="100" w:firstLine="280"/>
        <w:rPr>
          <w:rFonts w:ascii="宋体" w:hAnsi="宋体"/>
          <w:kern w:val="0"/>
          <w:sz w:val="28"/>
          <w:szCs w:val="28"/>
        </w:rPr>
      </w:pPr>
    </w:p>
    <w:p w:rsidR="00431C40" w:rsidRDefault="00296261">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31C40" w:rsidRDefault="00431C40">
      <w:pPr>
        <w:widowControl/>
        <w:spacing w:line="500" w:lineRule="exact"/>
        <w:ind w:firstLineChars="100" w:firstLine="280"/>
        <w:rPr>
          <w:rFonts w:ascii="宋体" w:hAnsi="宋体"/>
          <w:kern w:val="0"/>
          <w:sz w:val="28"/>
          <w:szCs w:val="28"/>
        </w:rPr>
      </w:pPr>
    </w:p>
    <w:p w:rsidR="00431C40" w:rsidRDefault="00296261">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431C40" w:rsidRDefault="00431C40">
      <w:pPr>
        <w:widowControl/>
        <w:spacing w:line="500" w:lineRule="exact"/>
        <w:ind w:firstLineChars="100" w:firstLine="280"/>
        <w:rPr>
          <w:rFonts w:ascii="宋体" w:hAnsi="宋体"/>
          <w:kern w:val="0"/>
          <w:sz w:val="28"/>
          <w:szCs w:val="28"/>
        </w:rPr>
      </w:pPr>
    </w:p>
    <w:p w:rsidR="00431C40" w:rsidRDefault="00296261">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431C40" w:rsidRDefault="00431C40">
      <w:pPr>
        <w:widowControl/>
        <w:wordWrap w:val="0"/>
        <w:spacing w:line="480" w:lineRule="atLeast"/>
        <w:ind w:right="440"/>
        <w:rPr>
          <w:rFonts w:ascii="微软雅黑" w:eastAsia="微软雅黑" w:hAnsi="微软雅黑" w:cs="宋体"/>
          <w:color w:val="3A3A3A"/>
          <w:kern w:val="0"/>
          <w:sz w:val="24"/>
          <w:szCs w:val="24"/>
        </w:rPr>
      </w:pPr>
    </w:p>
    <w:p w:rsidR="00431C40" w:rsidRDefault="00431C40">
      <w:pPr>
        <w:widowControl/>
        <w:spacing w:line="500" w:lineRule="exact"/>
        <w:jc w:val="center"/>
        <w:rPr>
          <w:rFonts w:ascii="微软雅黑" w:eastAsia="微软雅黑" w:hAnsi="微软雅黑" w:cs="宋体"/>
          <w:color w:val="3A3A3A"/>
          <w:kern w:val="0"/>
          <w:sz w:val="24"/>
          <w:szCs w:val="24"/>
        </w:rPr>
      </w:pPr>
    </w:p>
    <w:p w:rsidR="00431C40" w:rsidRDefault="00431C40">
      <w:pPr>
        <w:widowControl/>
        <w:wordWrap w:val="0"/>
        <w:spacing w:line="480" w:lineRule="atLeast"/>
        <w:ind w:right="440"/>
        <w:rPr>
          <w:rFonts w:ascii="微软雅黑" w:eastAsia="微软雅黑" w:hAnsi="微软雅黑" w:cs="宋体"/>
          <w:color w:val="3A3A3A"/>
          <w:kern w:val="0"/>
          <w:sz w:val="24"/>
          <w:szCs w:val="24"/>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widowControl/>
        <w:spacing w:line="360" w:lineRule="auto"/>
        <w:rPr>
          <w:rFonts w:ascii="宋体" w:hAnsi="宋体"/>
          <w:sz w:val="28"/>
          <w:szCs w:val="28"/>
        </w:rPr>
      </w:pPr>
    </w:p>
    <w:p w:rsidR="00431C40" w:rsidRDefault="00296261">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431C40" w:rsidRDefault="00296261">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31C40">
        <w:trPr>
          <w:trHeight w:val="3940"/>
        </w:trPr>
        <w:tc>
          <w:tcPr>
            <w:tcW w:w="2500" w:type="pct"/>
          </w:tcPr>
          <w:p w:rsidR="00431C40" w:rsidRDefault="00296261">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431C40" w:rsidRDefault="00431C40">
            <w:pPr>
              <w:spacing w:line="440" w:lineRule="exact"/>
              <w:rPr>
                <w:rFonts w:ascii="宋体" w:hAnsi="宋体"/>
                <w:sz w:val="24"/>
                <w:szCs w:val="24"/>
              </w:rPr>
            </w:pPr>
          </w:p>
        </w:tc>
      </w:tr>
    </w:tbl>
    <w:p w:rsidR="00431C40" w:rsidRDefault="00431C40">
      <w:pPr>
        <w:spacing w:line="440" w:lineRule="exact"/>
        <w:ind w:firstLine="420"/>
        <w:rPr>
          <w:rFonts w:ascii="宋体" w:hAnsi="宋体"/>
          <w:szCs w:val="21"/>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rPr>
          <w:rFonts w:ascii="宋体" w:eastAsia="宋体" w:hAnsi="宋体"/>
          <w:sz w:val="24"/>
          <w:szCs w:val="24"/>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431C40">
      <w:pPr>
        <w:widowControl/>
        <w:wordWrap w:val="0"/>
        <w:spacing w:line="480" w:lineRule="atLeast"/>
        <w:ind w:right="440"/>
        <w:rPr>
          <w:rFonts w:ascii="微软雅黑" w:eastAsia="微软雅黑" w:hAnsi="微软雅黑" w:cs="宋体"/>
          <w:color w:val="3A3A3A"/>
          <w:kern w:val="0"/>
          <w:sz w:val="30"/>
          <w:szCs w:val="30"/>
        </w:rPr>
      </w:pPr>
    </w:p>
    <w:p w:rsidR="00431C40" w:rsidRDefault="00296261">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31C40" w:rsidRDefault="00296261">
      <w:pPr>
        <w:jc w:val="center"/>
        <w:rPr>
          <w:rFonts w:ascii="宋体" w:hAnsi="宋体"/>
          <w:b/>
          <w:kern w:val="0"/>
          <w:sz w:val="36"/>
          <w:szCs w:val="36"/>
        </w:rPr>
      </w:pPr>
      <w:r>
        <w:rPr>
          <w:rFonts w:ascii="宋体" w:hAnsi="宋体" w:hint="eastAsia"/>
          <w:b/>
          <w:kern w:val="0"/>
          <w:sz w:val="36"/>
          <w:szCs w:val="36"/>
        </w:rPr>
        <w:t>法人授权委托书</w:t>
      </w:r>
    </w:p>
    <w:p w:rsidR="00431C40" w:rsidRDefault="00431C40">
      <w:pPr>
        <w:adjustRightInd w:val="0"/>
        <w:snapToGrid w:val="0"/>
        <w:spacing w:line="480" w:lineRule="exact"/>
        <w:ind w:firstLine="630"/>
        <w:jc w:val="left"/>
        <w:rPr>
          <w:rFonts w:ascii="宋体" w:eastAsia="宋体" w:hAnsi="宋体" w:cs="宋体"/>
          <w:color w:val="000000"/>
          <w:sz w:val="28"/>
          <w:szCs w:val="28"/>
        </w:rPr>
      </w:pPr>
    </w:p>
    <w:p w:rsidR="00431C40" w:rsidRDefault="00296261">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31C40" w:rsidRDefault="00296261">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31C40" w:rsidRDefault="00431C40">
      <w:pPr>
        <w:adjustRightInd w:val="0"/>
        <w:snapToGrid w:val="0"/>
        <w:spacing w:line="480" w:lineRule="exact"/>
        <w:ind w:firstLineChars="200" w:firstLine="560"/>
        <w:jc w:val="left"/>
        <w:rPr>
          <w:rFonts w:ascii="宋体" w:eastAsia="宋体" w:hAnsi="宋体" w:cs="宋体"/>
          <w:color w:val="000000"/>
          <w:sz w:val="28"/>
          <w:szCs w:val="28"/>
        </w:rPr>
      </w:pPr>
    </w:p>
    <w:p w:rsidR="00431C40" w:rsidRDefault="00431C40"/>
    <w:p w:rsidR="00431C40" w:rsidRDefault="00296261">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31C40">
        <w:trPr>
          <w:trHeight w:val="3940"/>
        </w:trPr>
        <w:tc>
          <w:tcPr>
            <w:tcW w:w="2500" w:type="pct"/>
          </w:tcPr>
          <w:p w:rsidR="00431C40" w:rsidRDefault="00296261">
            <w:pPr>
              <w:spacing w:line="440" w:lineRule="exact"/>
              <w:rPr>
                <w:rFonts w:ascii="宋体" w:hAnsi="宋体"/>
                <w:sz w:val="24"/>
                <w:szCs w:val="24"/>
              </w:rPr>
            </w:pPr>
            <w:r>
              <w:rPr>
                <w:rFonts w:ascii="宋体" w:hAnsi="宋体" w:hint="eastAsia"/>
                <w:sz w:val="24"/>
                <w:szCs w:val="24"/>
              </w:rPr>
              <w:t>身份证复印件</w:t>
            </w:r>
          </w:p>
        </w:tc>
        <w:tc>
          <w:tcPr>
            <w:tcW w:w="2500" w:type="pct"/>
          </w:tcPr>
          <w:p w:rsidR="00431C40" w:rsidRDefault="00431C40">
            <w:pPr>
              <w:spacing w:line="440" w:lineRule="exact"/>
              <w:rPr>
                <w:rFonts w:ascii="宋体" w:hAnsi="宋体"/>
                <w:sz w:val="24"/>
                <w:szCs w:val="24"/>
              </w:rPr>
            </w:pPr>
          </w:p>
        </w:tc>
      </w:tr>
    </w:tbl>
    <w:p w:rsidR="00431C40" w:rsidRDefault="00431C40">
      <w:pPr>
        <w:spacing w:line="440" w:lineRule="exact"/>
        <w:ind w:firstLine="420"/>
        <w:rPr>
          <w:rFonts w:ascii="宋体" w:hAnsi="宋体"/>
          <w:szCs w:val="21"/>
        </w:rPr>
      </w:pPr>
    </w:p>
    <w:p w:rsidR="00431C40" w:rsidRDefault="0029626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31C40" w:rsidRDefault="0029626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31C40" w:rsidRDefault="00431C40">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431C40" w:rsidRDefault="00296261">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31C40" w:rsidRDefault="0029626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31C40" w:rsidRDefault="0029626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431C40" w:rsidRDefault="00431C40">
      <w:pPr>
        <w:rPr>
          <w:rFonts w:ascii="宋体" w:eastAsia="宋体" w:hAnsi="宋体"/>
          <w:sz w:val="24"/>
          <w:szCs w:val="24"/>
        </w:rPr>
      </w:pPr>
    </w:p>
    <w:p w:rsidR="00431C40" w:rsidRDefault="00431C40">
      <w:pPr>
        <w:ind w:left="840" w:hangingChars="300" w:hanging="840"/>
        <w:rPr>
          <w:rFonts w:ascii="宋体" w:eastAsia="宋体" w:hAnsi="宋体"/>
          <w:sz w:val="28"/>
          <w:szCs w:val="28"/>
        </w:rPr>
      </w:pPr>
    </w:p>
    <w:p w:rsidR="00431C40" w:rsidRDefault="00296261">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企业能有效识别二维码营业执照复印件并加盖报价单位公章</w:t>
      </w:r>
    </w:p>
    <w:p w:rsidR="00431C40" w:rsidRDefault="00431C40">
      <w:pPr>
        <w:rPr>
          <w:rFonts w:ascii="宋体" w:hAnsi="宋体"/>
          <w:sz w:val="24"/>
          <w:szCs w:val="24"/>
        </w:rPr>
      </w:pPr>
    </w:p>
    <w:p w:rsidR="00431C40" w:rsidRDefault="00431C40">
      <w:pPr>
        <w:rPr>
          <w:rFonts w:ascii="宋体" w:hAnsi="宋体"/>
          <w:sz w:val="28"/>
          <w:szCs w:val="28"/>
        </w:rPr>
      </w:pPr>
    </w:p>
    <w:p w:rsidR="00431C40" w:rsidRDefault="00296261">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复印件并加盖公章。</w:t>
      </w:r>
    </w:p>
    <w:p w:rsidR="00431C40" w:rsidRDefault="00431C40">
      <w:pPr>
        <w:rPr>
          <w:rFonts w:ascii="宋体" w:hAnsi="宋体"/>
          <w:color w:val="FF0000"/>
          <w:sz w:val="28"/>
          <w:szCs w:val="28"/>
        </w:rPr>
      </w:pPr>
    </w:p>
    <w:p w:rsidR="00431C40" w:rsidRDefault="00431C40">
      <w:pPr>
        <w:rPr>
          <w:rFonts w:ascii="宋体" w:hAnsi="宋体"/>
          <w:color w:val="FF0000"/>
          <w:sz w:val="28"/>
          <w:szCs w:val="28"/>
        </w:rPr>
      </w:pPr>
    </w:p>
    <w:p w:rsidR="00431C40" w:rsidRDefault="00296261">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kern w:val="0"/>
          <w:sz w:val="28"/>
          <w:szCs w:val="28"/>
        </w:rPr>
        <w:t>并加盖公章。</w:t>
      </w:r>
    </w:p>
    <w:sectPr w:rsidR="00431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61" w:rsidRDefault="00296261" w:rsidP="00C33AD1">
      <w:r>
        <w:separator/>
      </w:r>
    </w:p>
  </w:endnote>
  <w:endnote w:type="continuationSeparator" w:id="0">
    <w:p w:rsidR="00296261" w:rsidRDefault="00296261" w:rsidP="00C3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61" w:rsidRDefault="00296261" w:rsidP="00C33AD1">
      <w:r>
        <w:separator/>
      </w:r>
    </w:p>
  </w:footnote>
  <w:footnote w:type="continuationSeparator" w:id="0">
    <w:p w:rsidR="00296261" w:rsidRDefault="00296261" w:rsidP="00C33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41D2A86"/>
    <w:multiLevelType w:val="multilevel"/>
    <w:tmpl w:val="241D2A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38D3329E"/>
    <w:multiLevelType w:val="singleLevel"/>
    <w:tmpl w:val="38D3329E"/>
    <w:lvl w:ilvl="0">
      <w:start w:val="1"/>
      <w:numFmt w:val="decimal"/>
      <w:suff w:val="nothing"/>
      <w:lvlText w:val="%1 "/>
      <w:lvlJc w:val="left"/>
      <w:pPr>
        <w:ind w:left="0" w:firstLine="0"/>
      </w:pPr>
      <w:rPr>
        <w:rFonts w:hint="default"/>
      </w:rPr>
    </w:lvl>
  </w:abstractNum>
  <w:abstractNum w:abstractNumId="12">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5"/>
  </w:num>
  <w:num w:numId="4">
    <w:abstractNumId w:val="3"/>
  </w:num>
  <w:num w:numId="5">
    <w:abstractNumId w:val="12"/>
  </w:num>
  <w:num w:numId="6">
    <w:abstractNumId w:val="6"/>
  </w:num>
  <w:num w:numId="7">
    <w:abstractNumId w:val="10"/>
  </w:num>
  <w:num w:numId="8">
    <w:abstractNumId w:val="1"/>
  </w:num>
  <w:num w:numId="9">
    <w:abstractNumId w:val="9"/>
  </w:num>
  <w:num w:numId="10">
    <w:abstractNumId w:val="16"/>
  </w:num>
  <w:num w:numId="11">
    <w:abstractNumId w:val="14"/>
  </w:num>
  <w:num w:numId="12">
    <w:abstractNumId w:val="7"/>
  </w:num>
  <w:num w:numId="13">
    <w:abstractNumId w:val="11"/>
  </w:num>
  <w:num w:numId="14">
    <w:abstractNumId w:val="13"/>
  </w:num>
  <w:num w:numId="15">
    <w:abstractNumId w:val="2"/>
  </w:num>
  <w:num w:numId="16">
    <w:abstractNumId w:val="0"/>
    <w:lvlOverride w:ilvl="0">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B143F"/>
    <w:rsid w:val="001C4C0F"/>
    <w:rsid w:val="001E6631"/>
    <w:rsid w:val="001E6CBB"/>
    <w:rsid w:val="001E7F48"/>
    <w:rsid w:val="002036D8"/>
    <w:rsid w:val="00230A4C"/>
    <w:rsid w:val="0024527F"/>
    <w:rsid w:val="00262D0E"/>
    <w:rsid w:val="00296261"/>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31C40"/>
    <w:rsid w:val="004472E9"/>
    <w:rsid w:val="00447F6C"/>
    <w:rsid w:val="00463794"/>
    <w:rsid w:val="0046621F"/>
    <w:rsid w:val="004A4F54"/>
    <w:rsid w:val="004C0DEB"/>
    <w:rsid w:val="004C46A1"/>
    <w:rsid w:val="004D24B3"/>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33AD1"/>
    <w:rsid w:val="00C71248"/>
    <w:rsid w:val="00CC1D06"/>
    <w:rsid w:val="00CC3C64"/>
    <w:rsid w:val="00CD0194"/>
    <w:rsid w:val="00CE2BE3"/>
    <w:rsid w:val="00D04156"/>
    <w:rsid w:val="00D22107"/>
    <w:rsid w:val="00D31227"/>
    <w:rsid w:val="00D43597"/>
    <w:rsid w:val="00D45459"/>
    <w:rsid w:val="00D513A8"/>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AA36924"/>
    <w:rsid w:val="2DB61910"/>
    <w:rsid w:val="309B5F77"/>
    <w:rsid w:val="40843469"/>
    <w:rsid w:val="4D2B79DF"/>
    <w:rsid w:val="61BB2CF2"/>
    <w:rsid w:val="6D301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C40F-D47A-494C-9717-023F0126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1074</Words>
  <Characters>6128</Characters>
  <Application>Microsoft Office Word</Application>
  <DocSecurity>0</DocSecurity>
  <Lines>51</Lines>
  <Paragraphs>14</Paragraphs>
  <ScaleCrop>false</ScaleCrop>
  <Company>微软中国</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10</cp:revision>
  <cp:lastPrinted>2023-03-24T07:14:00Z</cp:lastPrinted>
  <dcterms:created xsi:type="dcterms:W3CDTF">2022-06-15T06:40:00Z</dcterms:created>
  <dcterms:modified xsi:type="dcterms:W3CDTF">2023-03-24T07:14:00Z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58BCF4240A1040AA9EBCA3B4BD6C4802</vt:lpwstr>
  </property>
</Properties>
</file>